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CE" w:rsidRDefault="00D968CE" w:rsidP="00D968CE">
      <w:r>
        <w:t>С</w:t>
      </w:r>
      <w:r>
        <w:t xml:space="preserve"> 0</w:t>
      </w:r>
      <w:r>
        <w:t>2</w:t>
      </w:r>
      <w:r>
        <w:t>.12</w:t>
      </w:r>
      <w:r>
        <w:t>.2019 года</w:t>
      </w:r>
      <w:r>
        <w:t xml:space="preserve"> по 21.12.201</w:t>
      </w:r>
      <w:r>
        <w:t>9</w:t>
      </w:r>
      <w:r>
        <w:t xml:space="preserve"> г</w:t>
      </w:r>
      <w:r>
        <w:t>ода</w:t>
      </w:r>
      <w:r>
        <w:t xml:space="preserve"> проходит ГОРЯЧАЯ ЛИНИЯ по вопросам качества и безопасности детских товаров к Новому году, по выбору новогодних подарков </w:t>
      </w:r>
    </w:p>
    <w:p w:rsidR="00B2059A" w:rsidRDefault="00D968CE" w:rsidP="00D968CE">
      <w:r>
        <w:t>тел: 43</w:t>
      </w:r>
      <w:r>
        <w:t>3</w:t>
      </w:r>
      <w:r>
        <w:t>-0</w:t>
      </w:r>
      <w:r>
        <w:t>2</w:t>
      </w:r>
      <w:r>
        <w:t>-</w:t>
      </w:r>
      <w:r>
        <w:t>52, 437-08-70</w:t>
      </w:r>
      <w:r>
        <w:rPr>
          <w:noProof/>
          <w:lang w:eastAsia="ru-RU"/>
        </w:rPr>
        <w:drawing>
          <wp:inline distT="0" distB="0" distL="0" distR="0">
            <wp:extent cx="5238750" cy="6257925"/>
            <wp:effectExtent l="0" t="0" r="0" b="9525"/>
            <wp:docPr id="1" name="Рисунок 1" descr="H:\Users\!Общая\Отдел ЗПП\Иван\Статьи\osobennosti-novogodnego-marketinga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Иван\Статьи\osobennosti-novogodnego-marketinga-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A0"/>
    <w:rsid w:val="006B15A0"/>
    <w:rsid w:val="00B2059A"/>
    <w:rsid w:val="00D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C0E7"/>
  <w15:chartTrackingRefBased/>
  <w15:docId w15:val="{A9A5F348-F56D-4DCD-AF3F-94A27A39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2019-12-04T11:00:00Z</dcterms:created>
  <dcterms:modified xsi:type="dcterms:W3CDTF">2019-12-04T11:06:00Z</dcterms:modified>
</cp:coreProperties>
</file>