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4C1" w:rsidRPr="00722321" w:rsidRDefault="00CF74C1" w:rsidP="00722321">
      <w:pPr>
        <w:spacing w:after="0" w:line="360" w:lineRule="auto"/>
        <w:ind w:firstLine="709"/>
        <w:jc w:val="center"/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</w:pPr>
      <w:r w:rsidRPr="00722321"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  <w:t>Кариес и сахар</w:t>
      </w:r>
    </w:p>
    <w:p w:rsidR="00CF74C1" w:rsidRPr="00722321" w:rsidRDefault="00CF74C1" w:rsidP="00722321">
      <w:pPr>
        <w:spacing w:after="0" w:line="36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048250" cy="2085975"/>
            <wp:effectExtent l="19050" t="0" r="0" b="0"/>
            <wp:docPr id="1" name="Рисунок 1" descr="https://admin.cgon.ru/storage/qZJKr5uuhrXQn2sFDqw1uPotRYFg6Qpql1IQ4p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ZJKr5uuhrXQn2sFDqw1uPotRYFg6Qpql1IQ4p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60" cy="208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Почти 80% населения мира страдают кариесом. 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Кариес поражает все возрастные группы от младенцев </w:t>
      </w:r>
      <w:proofErr w:type="gram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</w:t>
      </w:r>
      <w:proofErr w:type="gram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пожилых. Основной фактор риска - сахар. 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Кариес - медленный патологический процесс, который происходит в твердых тканях зуба. 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Основные факторы, влияющие на развитие кариеса: слюна, зубной налет и сахар. Плюс время. </w:t>
      </w:r>
    </w:p>
    <w:p w:rsidR="00CF74C1" w:rsidRPr="00722321" w:rsidRDefault="00CF74C1" w:rsidP="00722321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Частое употребление сладостей, сладких напитков приводит к образованию кариеса. Сахар привлекает вредные бактерии и снижает </w:t>
      </w:r>
      <w:proofErr w:type="spellStart"/>
      <w:r w:rsidRPr="0072232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pH</w:t>
      </w:r>
      <w:proofErr w:type="spellEnd"/>
      <w:r w:rsidRPr="0072232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во рту.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Натуральные сахара включают в себя сахара, содержащиеся в клеточной структуре зерна, фруктов и овощей, а также те, которые естественным образом присутствуют в молоке и молочных продуктах. Такой сахар не оказывает значительного влияния на развитие кариеса из-за содержания клетчатки, воды и других защитных факторов, таких как полифенольные соединения или кальций. 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Влияние фруктов, овощей и зерновых на механическую стимуляцию слюноотделения помогает снизить потенциальный риск, связанный с сахарами. 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Сахара, отличные от естественных природных сахаров, классифицируются ВОЗ как свободные сахара (все моносахариды и дисахариды). Это те сахара, которые добавляются в пищевые продукты производителем, поваром или потребителем, плюс те сахара, которые естественным образом присутствуют в меде, сиропах, фруктовых соках.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Потребление свободных сахаров следует ограничивать.</w:t>
      </w:r>
    </w:p>
    <w:p w:rsidR="00CF74C1" w:rsidRPr="00722321" w:rsidRDefault="00CF74C1" w:rsidP="00722321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Во рту обитает множество различных бактерий. Одни полезны для здоровья зубов, а другие вредны.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Исследования показали, что определенная группа вредных бактерий производит кислоту во рту всякий раз, когда сталкивается с сахаром и переваривает его. Два вида деструктивных бактерий, обнаруженные во рту человека -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Streptococcus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mutans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Streptococcus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sorbrinus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Они питаются сахаром, который мы едим, и образуют зубной налет - липкую бесцветную пленку на поверхности зубов. Кислоты в составе этой пленки удаляют минералы из зубной эмали, которая является защитным внешним слоем зуба. Этот процесс называется деминерализацией.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Хорошая новость заключается в том, что слюна помогает постоянно устранять этот ущерб в результате естественного процесса, называемого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реминерализацией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Минералы в слюне, такие как кальций и фосфат, в дополнение к фториду из зубной пасты и воды, помогают эмали восстанавливаться, заменяя минералы, потерянные во время «кислотной атаки». Это помогает укрепить зубы.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Однако повторяющийся цикл кислотных атак вызывает потерю минералов в эмали и ее разрушение. Также если налет не смывается слюной или не удаляется щеткой, среда во рту становится более кислой. Тогда могут начать формироваться кариозные полости.</w:t>
      </w:r>
    </w:p>
    <w:p w:rsidR="00CF74C1" w:rsidRPr="00722321" w:rsidRDefault="00CF74C1" w:rsidP="00722321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Если не лечить, кариес может распространиться на более глубокие слои зуба, вызывая боль и возможную потерю зуба.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Признаки кариеса включают зубную боль, боль при жевании и чувствительность к сладкой, горячей или холодной пище и напиткам. Начальная стадия кариеса может протекать без симптомов и внешних проявлений.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Следите за тем, что вы едите и пьете</w:t>
      </w:r>
      <w:r w:rsid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Обязательно соблюдайте сбалансированную диету, богатую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цельнозерновыми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свежими фруктами, овощами и молочными продуктами.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все же едите сладкое, подслащенные или кислые напитки, лучше это делать во время еды, а не между приемами пищи.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 подумайте об использовании соломинки при употреблении сладких и кислых напитков. Это уменьшит контакт зубов с сахаром и кислотой в напитках.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Добавляйте в пищу сырые фрукты или овощи, чтобы увеличить слюноотделение во рту.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Младенцам не рекомендовано засыпать с бутылочками, содержащими подслащенные напитки, фруктовые соки или молочные смеси.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Сократите потребление сахара</w:t>
      </w:r>
      <w:r w:rsid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Сведите к минимуму употребление сладостей.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вы любите сладкое, обязательно выпейте немного воды или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прополоскайте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рот после.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Вместо сладких напитков выбирайте воду. Она не содержит кислоты, сахара и калории.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Потребление добавленного сахара не должно превышать 10 % от калорийности суточного рациона. Хотя существуют индивидуальные различия, как правило, порог безопасности для потребления сахара составляет от шести до девяти чайных ложек (25-38 г) добавленного сахара в день. Максимальную пользу здоровью принесет ограничение общего потребления сахара до 25 г в день из всех источников, включая сахара, получаемые из фруктов, а при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резистентности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 инсулину или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лептину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идеально ограничить потребление фруктозы до 15 г в день.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Соблюдайте правила гигиены полости рта</w:t>
      </w:r>
      <w:r w:rsidR="00722321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Чистка зубов не реже двух раз в день - важный шаг в предотвращении отложений на зубах и кариеса. По возможности рекомендуется чистить зубы после каждого приема пищи и обязательно перед сном.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Зубная паста, содержащая фтор помогает защитить зубы.</w:t>
      </w:r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gram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Важно менять зубную щетку на новую не реже чем раз в 2-3 месяца. </w:t>
      </w:r>
      <w:proofErr w:type="gramEnd"/>
    </w:p>
    <w:p w:rsidR="00CF74C1" w:rsidRPr="00722321" w:rsidRDefault="00CF74C1" w:rsidP="0072232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Жевание жевательной резинки без сахара также может предотвратить образование зубного налета, стимулируя выработку слюны и </w:t>
      </w:r>
      <w:proofErr w:type="spellStart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реминерализацию</w:t>
      </w:r>
      <w:proofErr w:type="spellEnd"/>
      <w:r w:rsidRPr="0072232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CF74C1" w:rsidRPr="00722321" w:rsidRDefault="00CF74C1" w:rsidP="00722321">
      <w:pPr>
        <w:shd w:val="clear" w:color="auto" w:fill="ECF5FF"/>
        <w:spacing w:after="0" w:line="240" w:lineRule="auto"/>
        <w:ind w:firstLine="709"/>
        <w:jc w:val="both"/>
        <w:rPr>
          <w:sz w:val="28"/>
          <w:szCs w:val="28"/>
        </w:rPr>
      </w:pPr>
      <w:r w:rsidRPr="00722321">
        <w:rPr>
          <w:rFonts w:ascii="Arial" w:eastAsia="Times New Roman" w:hAnsi="Arial" w:cs="Arial"/>
          <w:i/>
          <w:iCs/>
          <w:color w:val="5E35B1"/>
          <w:sz w:val="28"/>
          <w:szCs w:val="28"/>
          <w:lang w:eastAsia="ru-RU"/>
        </w:rPr>
        <w:t>Контролируйте потребление сахара, старайтесь придерживаться здоровой и сбалансированной диеты, ухаживайте за зубами и регулярно посещайте стоматолога, чтобы предотвратить кариес.</w:t>
      </w:r>
    </w:p>
    <w:sectPr w:rsidR="00CF74C1" w:rsidRPr="00722321" w:rsidSect="007223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74C1"/>
    <w:rsid w:val="00722321"/>
    <w:rsid w:val="008D7256"/>
    <w:rsid w:val="00CF7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4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74C1"/>
    <w:rPr>
      <w:b/>
      <w:bCs/>
    </w:rPr>
  </w:style>
  <w:style w:type="character" w:styleId="a5">
    <w:name w:val="Emphasis"/>
    <w:basedOn w:val="a0"/>
    <w:uiPriority w:val="20"/>
    <w:qFormat/>
    <w:rsid w:val="00CF74C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2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2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83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0161657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5470630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5879406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737</Words>
  <Characters>4203</Characters>
  <Application>Microsoft Office Word</Application>
  <DocSecurity>0</DocSecurity>
  <Lines>35</Lines>
  <Paragraphs>9</Paragraphs>
  <ScaleCrop>false</ScaleCrop>
  <Company>.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2021-10-11T09:35:00Z</dcterms:created>
  <dcterms:modified xsi:type="dcterms:W3CDTF">2021-10-11T09:54:00Z</dcterms:modified>
</cp:coreProperties>
</file>