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AA" w:rsidRPr="00E65357" w:rsidRDefault="003E78AA" w:rsidP="00E65357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</w:pPr>
      <w:r w:rsidRPr="00E65357">
        <w:rPr>
          <w:rFonts w:ascii="PT Astra Serif" w:eastAsia="Times New Roman" w:hAnsi="PT Astra Serif" w:cs="Arial"/>
          <w:b/>
          <w:color w:val="FF0000"/>
          <w:sz w:val="56"/>
          <w:szCs w:val="56"/>
          <w:lang w:eastAsia="ru-RU"/>
        </w:rPr>
        <w:t>Готовимся к сезону цветения</w:t>
      </w:r>
    </w:p>
    <w:p w:rsidR="003E78AA" w:rsidRPr="00E65357" w:rsidRDefault="00E65357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50165</wp:posOffset>
            </wp:positionV>
            <wp:extent cx="4202430" cy="2362200"/>
            <wp:effectExtent l="0" t="0" r="0" b="0"/>
            <wp:wrapSquare wrapText="bothSides"/>
            <wp:docPr id="1" name="Рисунок 1" descr="https://admin.cgon.ru/storage/Efwa4caTeuN1QPHHPw9fbHWkmwQU1I6sACiBVs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Efwa4caTeuN1QPHHPw9fbHWkmwQU1I6sACiBVsc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8AA"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Свежий весенний воздух, зелёная листва деревьев — это так приятно. Особенно когда у человека нет аллергии. Но что же делать аллергикам?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Чихание, зуд в глазах, слезотечение, заложенность носа — симптомы аллергического ринита или </w:t>
      </w:r>
      <w:proofErr w:type="spellStart"/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риноконъюнктивита</w:t>
      </w:r>
      <w:proofErr w:type="spellEnd"/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. Также можно услышать ещё одно название этого состояния —</w:t>
      </w:r>
      <w:r w:rsid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поллиноз. Причина — пыльца растений. 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отличие от симптомов ОРВИ, аллергия в течение короткого времени сама не проходит. Пока есть воздействие аллергена — симптомы никуда не денутся. 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Длительная аллергия может привести </w:t>
      </w:r>
      <w:proofErr w:type="gramStart"/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 стойкой</w:t>
      </w:r>
      <w:proofErr w:type="gramEnd"/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заложенности носа, а в некоторых случаях к кашлю и астме. У 15-35% пациентов с аллергическим ринитом в дальнейшем развивается бронхиальная астма. У людей с астмой или экземой поллиноз встречается чаще.</w:t>
      </w:r>
      <w:r w:rsid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Наступление сезонной аллергии не говорит о том, что нужно смириться и перетерпеть. К её появлению можно подготовиться и суметь своевременно облегчить симптомы.</w:t>
      </w:r>
    </w:p>
    <w:p w:rsidR="003E78AA" w:rsidRPr="00E65357" w:rsidRDefault="003E78AA" w:rsidP="00E65357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Многие уже знают, когда примерно появляются симптомы и на что у них аллергия.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Разные растения производят пыльцу в разное время года, например, сезон пыления деревьев приходится на раннюю весну и может продолжаться до мая. Летняя аллергия связана в основном с цветением трав, сорняков, спорами грибов. Продолжается до самого сентября.</w:t>
      </w:r>
    </w:p>
    <w:p w:rsidR="003E78AA" w:rsidRPr="00E65357" w:rsidRDefault="003E78AA" w:rsidP="00E65357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Итак, зная, на какие виды пыльцы реакция, можно примерно определить, когда ожидать проявления аллергии, и начать принимать меры для устранения симптомов.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Посетите аллерголога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Возможно, вам пора пройти очередной курс аллерген-специфической иммунотерапии —</w:t>
      </w:r>
      <w:r w:rsid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АСИТ.</w:t>
      </w:r>
      <w:r w:rsid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вы боретесь с аллергией каждый год, но не в курсе, что вызывает у вас симптомы, то вам пора к аллергологу. Самостоятельно справиться с аллергической реакцией — довольно сложная задача, самолечение может быть неэффективно и опасно. 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В первую очередь врач определит причину аллергии. Диагностика заключается в выявлении аллергена с помощью кожного тестирования с аллергенами, исследование специфических </w:t>
      </w:r>
      <w:proofErr w:type="spellStart"/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IgE</w:t>
      </w:r>
      <w:proofErr w:type="spellEnd"/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в крови. 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 результатам будет назначено лечение, его выбор зависит от конкретной ситуации. Средства, которые помогали знакомым, вам могут не помочь или даже навредить. 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Одним пациентам достаточно симптоматической терапии — приёма антигистаминных препаратов, использования капель для глаз, носа, другим облегчит симптомы только АСИТ. Такое лечение заключается во введении в организм аллергена с постепенным увеличением дозы. 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Для АСИТ применяют два вида препаратов: инъекционные и подъязычные растворы или таблетки для рассасывания.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Процесс снижения чувствительности к аллергенам с помощью АСИТ занимает от 6 до 12 месяцев. Курс инъекций от аллергии составляет от 3 до 5 лет, а улучшение самочувствия при контакте с аллергенами сохраняется даже после прекращения терапии. Уколы от аллергии эффективны в 90% случаев. 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Проверьте и пополните аптечку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Будьте готовы начать принимать лекарства от аллергии, как только появятся симптомы. 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Проведите ревизию в аптечке: всё, что просрочено, не имеет этикетки со сроком годности, изменило цвет, консистенцию, нужно выбросить. 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Покупайте именно те препараты, которые выписал вам врач. 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Следите за концентрацией пыльцы в воздухе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Это можно сделать с помощью специальных сайтов или приложений для смартфона.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Также стоит следить за прогнозом погоды — в сухие и ветреные дни обычно пыльцы больше, а дождь, наоборот, очищает воздух от пыльцы. 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Не допускайте попадание пыльцы в дом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Держите окна и двери закрытыми в дни с высоким содержанием пыльцы в воздухе и не вывешивайте бельё сушиться на улице. 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вы страдаете от летней аллергии, убедитесь, что кондиционер в вашей квартире оснащён высокоэффективным воздушным фильтром для твёрдых частиц (HEPA), который улавливает аллергены из воздуха. И обязательно заботьтесь о своевременной замене или очистке фильтров в соответствии с инструкцией к кондиционеру. 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Пылесосьте и протирайте пыль в помещении как можно чаще, регулярно проводите влажную уборку, меняйте постельное бельё. Шторы, покрывала, чехлы для декоративных подушек желательно тоже стирать.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На улице носите солнцезащитные очки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Ношение солнцезащитных очков ограничит количество пыльцы, попадающей в глаза. Кроме того, они одновременно защитят глаза от воздействия вредных ультрафиолетовых лучей. Можно надеть медицинскую маску, если количество пыльцы особенно велико, а вам нужно проводить время на открытом воздухе. 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сезон цветения не откры</w:t>
      </w:r>
      <w:bookmarkStart w:id="0" w:name="_GoBack"/>
      <w:bookmarkEnd w:id="0"/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вайте окна в машине.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Отправьтесь в путешествие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по опыту аллергия невыносима в определённое время года, почему бы не запланировать отпуск и не уехать в район с более низким уровнем пыльцы в более влажный климат? 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Влажный климат аллергикам подходит больше. В регионах с сухим климатом растения выделяют больше пыльцы, она легко распространяется с ветром. В местностях с влажным климатом, где часто идут дожди, пыльца естественным образом смывается. Чем теплее климат, тем дольше сезон аллергии.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При появлении симптомов аллергии</w:t>
      </w:r>
    </w:p>
    <w:p w:rsidR="003E78AA" w:rsidRPr="00E65357" w:rsidRDefault="003E78AA" w:rsidP="00E65357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Ограничьте пребывание на улице. После возвращения домой переоденьтесь и примите душ для того, чтобы избавиться от пыльцы.</w:t>
      </w:r>
    </w:p>
    <w:p w:rsidR="003E78AA" w:rsidRPr="00E65357" w:rsidRDefault="003E78AA" w:rsidP="00E65357">
      <w:pPr>
        <w:shd w:val="clear" w:color="auto" w:fill="ECF5FF"/>
        <w:spacing w:after="0" w:line="240" w:lineRule="auto"/>
        <w:ind w:firstLine="567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E65357">
        <w:rPr>
          <w:rFonts w:ascii="Arial" w:eastAsia="Times New Roman" w:hAnsi="Arial" w:cs="Arial"/>
          <w:i/>
          <w:iCs/>
          <w:color w:val="FF0000"/>
          <w:sz w:val="28"/>
          <w:szCs w:val="28"/>
          <w:lang w:eastAsia="ru-RU"/>
        </w:rPr>
        <w:t>Не пускайте симптомы аллергии на самотёк. Они не только неприятны, но и опасны. Не терпите, сходите на приём к аллергологу.</w:t>
      </w:r>
    </w:p>
    <w:sectPr w:rsidR="003E78AA" w:rsidRPr="00E65357" w:rsidSect="00E65357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8AA"/>
    <w:rsid w:val="003E78AA"/>
    <w:rsid w:val="00887157"/>
    <w:rsid w:val="00E6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C8B7C-8FE3-447B-BDCA-F4BB966F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8AA"/>
    <w:rPr>
      <w:b/>
      <w:bCs/>
    </w:rPr>
  </w:style>
  <w:style w:type="character" w:styleId="a5">
    <w:name w:val="Emphasis"/>
    <w:basedOn w:val="a0"/>
    <w:uiPriority w:val="20"/>
    <w:qFormat/>
    <w:rsid w:val="003E78AA"/>
    <w:rPr>
      <w:i/>
      <w:iCs/>
    </w:rPr>
  </w:style>
  <w:style w:type="character" w:styleId="a6">
    <w:name w:val="Hyperlink"/>
    <w:basedOn w:val="a0"/>
    <w:uiPriority w:val="99"/>
    <w:semiHidden/>
    <w:unhideWhenUsed/>
    <w:rsid w:val="003E7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32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48621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1038167883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1749035600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</w:divsChild>
        </w:div>
        <w:div w:id="8085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835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64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1622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2704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760</Words>
  <Characters>4334</Characters>
  <Application>Microsoft Office Word</Application>
  <DocSecurity>0</DocSecurity>
  <Lines>36</Lines>
  <Paragraphs>10</Paragraphs>
  <ScaleCrop>false</ScaleCrop>
  <Company>.</Company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2022-04-26T12:24:00Z</dcterms:created>
  <dcterms:modified xsi:type="dcterms:W3CDTF">2022-04-26T12:28:00Z</dcterms:modified>
</cp:coreProperties>
</file>