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74" w:rsidRPr="0082182E" w:rsidRDefault="00F30274" w:rsidP="00F30274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82182E"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  <w:t>Мороженое и здоровье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Мороженое - это вредный или полезный продукт?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Когда мороженое лечит, и когда наносит здоровью ущерб?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Давайте разбираться.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Мороженое и ангина (острый тонзиллит)</w:t>
      </w:r>
    </w:p>
    <w:p w:rsidR="00F30274" w:rsidRPr="0081573A" w:rsidRDefault="00F30274" w:rsidP="00C27B30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-3810</wp:posOffset>
            </wp:positionV>
            <wp:extent cx="2457450" cy="2133600"/>
            <wp:effectExtent l="19050" t="0" r="0" b="0"/>
            <wp:wrapTight wrapText="bothSides">
              <wp:wrapPolygon edited="0">
                <wp:start x="-167" y="0"/>
                <wp:lineTo x="-167" y="21407"/>
                <wp:lineTo x="21600" y="21407"/>
                <wp:lineTo x="21600" y="0"/>
                <wp:lineTo x="-167" y="0"/>
              </wp:wrapPolygon>
            </wp:wrapTight>
            <wp:docPr id="1" name="Рисунок 1" descr="http://cgon.rospotrebnadzor.ru/upload/medialibrary/7f6/7f6e5b8feaf31223819b4307d40cf8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f6/7f6e5b8feaf31223819b4307d40cf8a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Многим знакомы ощущения сильной боли и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саднения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горле при глотании, которые сопровождают воспаление небных миндалин. Процесс глотания становится настолько болезненным, что пищу принимать становится сложно, а для детей практически невозможно.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Еще 30 лет назад считалось бесспорным утверждение о том, что ангина и мороженое, да и вообще холодная пища и питье, </w:t>
      </w:r>
      <w:proofErr w:type="gram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несовместимы</w:t>
      </w:r>
      <w:proofErr w:type="gram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. Сейчас, благодаря более ясному пониманию причин развития этого заболевания доказано, что холод напротив, облегчает состояние больного ангиной человека.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Мороженое при проглатывании вызывает местное охлаждение миндалин, что становится причиной спазма (сужения) их кровеносных сосудов. В результате нарушается кровоснабжение воспаленных участков, и, как следствие уменьшается отек и снижаются болевые ощущения. Вспомним, что по сходному принципу действуют сосудосуживающие капли, применяемые при заложенности носа.</w:t>
      </w:r>
    </w:p>
    <w:p w:rsidR="000D4BCE" w:rsidRDefault="00F30274" w:rsidP="000D4BC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Конечно, мороженое ни в коем случае не должно быть единственным лекарством при ангине, но, облегчить боль и дискомфорт при глотании оно может очень эффективно.</w:t>
      </w:r>
    </w:p>
    <w:p w:rsidR="00F30274" w:rsidRPr="0081573A" w:rsidRDefault="00F30274" w:rsidP="000D4BC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Мороженое после </w:t>
      </w:r>
      <w:proofErr w:type="spellStart"/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тонзиллэктомии</w:t>
      </w:r>
      <w:proofErr w:type="spellEnd"/>
    </w:p>
    <w:p w:rsidR="00F30274" w:rsidRPr="0081573A" w:rsidRDefault="00F30274" w:rsidP="000D4BC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3175</wp:posOffset>
            </wp:positionV>
            <wp:extent cx="3238500" cy="2085975"/>
            <wp:effectExtent l="19050" t="0" r="0" b="0"/>
            <wp:wrapTight wrapText="bothSides">
              <wp:wrapPolygon edited="0">
                <wp:start x="-127" y="0"/>
                <wp:lineTo x="-127" y="21501"/>
                <wp:lineTo x="21600" y="21501"/>
                <wp:lineTo x="21600" y="0"/>
                <wp:lineTo x="-127" y="0"/>
              </wp:wrapPolygon>
            </wp:wrapTight>
            <wp:docPr id="2" name="Рисунок 2" descr="http://cgon.rospotrebnadzor.ru/upload/medialibrary/57a/57af02a74c670d96ac16bb958fc6c8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57a/57af02a74c670d96ac16bb958fc6c8d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А вот распространённая ранее рекомендация есть мороженое сразу после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тонзиллэктомии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(операции удаления миндалин) не нашла подтверждения. Да, холод мороженого уменьшит послеоперационную боль, но входящие в его состав сахар и белки молока провоцируют выработку мокроты,   которая становится причиной </w:t>
      </w: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кашля. А кашель в послеоперационный период крайне нежелателен, так как может стать причиной кровотечения. В данной ситуации рекомендовано рассасывание простого льда из очищенной воды, без вкусовых добавок.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Сегодня врачи рекомендуют воздержаться от употребления мороженого и молочных продуктов на протяжении 2-3 недель.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Помимо этого, после сладкого мороженого в полости рта на некоторое время создается благоприятная среда для размножения стрептококков, а это риск развития бактериальной инфекции, которая в послеоперационном периоде может быть смертельно-опасной.    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Мороженое и головная боль</w:t>
      </w:r>
    </w:p>
    <w:p w:rsidR="00F30274" w:rsidRPr="0081573A" w:rsidRDefault="00F30274" w:rsidP="008A65EF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-4445</wp:posOffset>
            </wp:positionV>
            <wp:extent cx="2714625" cy="2362200"/>
            <wp:effectExtent l="19050" t="0" r="9525" b="0"/>
            <wp:wrapTight wrapText="bothSides">
              <wp:wrapPolygon edited="0">
                <wp:start x="-152" y="0"/>
                <wp:lineTo x="-152" y="21426"/>
                <wp:lineTo x="21676" y="21426"/>
                <wp:lineTo x="21676" y="0"/>
                <wp:lineTo x="-152" y="0"/>
              </wp:wrapPolygon>
            </wp:wrapTight>
            <wp:docPr id="3" name="Рисунок 3" descr="http://cgon.rospotrebnadzor.ru/upload/medialibrary/439/4398f1e6bb2391fedbb132bcb0dc1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439/4398f1e6bb2391fedbb132bcb0dc17a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Есть удивительная связь между употреблением мороженого и головной болью. Многие люди, съев холодное лакомство, испытывают быстрое облегчение ранее беспокоившей головной боли, другие напротив, видят в мороженом причину своей мигрени.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Упоминания том, что холодные десерты могут вызывать головную боль, встречаются в литературе с середины 19-го века, однако, только в 1988 году медицинское сообщество официально признало существование этого феномена, под названием «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холодовая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головная боль». Сейчас известна и причина появления такой боли,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это-сфенопалативная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ганглионевралгия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иначе говоря, реакция на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холодовое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раздражение верхнего неба, а именно, небного ганглия (нервного узла). При охлаждении неба, происходит рефлекторное сужение кровеносных сосудов. Ощущение холода от небного ганглия передается в головной мозг, и организм немедленно направляет туда теплую кровь, считая, что это именно мозг подвергается угрозе переохлаждения. Внезапное увеличение кровотока приводит к болевым ощущениям, и часто становится причиной мигрени. Впрочем, тем, кто склонен к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холодовым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головным болям, необязательно отказываться от мороженого. Надо только избегать соприкосновения холодной пищи с мягкой задней частью неба.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На других людей мороженое оказывает прямо противоположное действие - снижает интенсивность головной боли. Этот эффект так же объясняется реакцией небного ганглия на переохлаждение. Если причина головной боли - спазм сосудов головного мозга, то резкий прилив теплой крови вызывает их рефлекторное расширение, и боль проходит.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8A65EF" w:rsidRDefault="008A65EF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8A65EF" w:rsidRDefault="008A65EF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М</w:t>
      </w: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ороженое и депрессия</w:t>
      </w:r>
    </w:p>
    <w:p w:rsidR="00F30274" w:rsidRPr="0081573A" w:rsidRDefault="00F30274" w:rsidP="008A65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3257550" cy="2428875"/>
            <wp:effectExtent l="19050" t="0" r="0" b="0"/>
            <wp:wrapTight wrapText="bothSides">
              <wp:wrapPolygon edited="0">
                <wp:start x="-126" y="0"/>
                <wp:lineTo x="-126" y="21515"/>
                <wp:lineTo x="21600" y="21515"/>
                <wp:lineTo x="21600" y="0"/>
                <wp:lineTo x="-126" y="0"/>
              </wp:wrapPolygon>
            </wp:wrapTight>
            <wp:docPr id="4" name="Рисунок 4" descr="http://cgon.rospotrebnadzor.ru/upload/medialibrary/34d/34d9eef5dd07e788e8777df8f27dd6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34d/34d9eef5dd07e788e8777df8f27dd6d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Шоколадное мороженое заслуженно считается одним из самых мощных пищевых антидепрессантов. Когда человек ест мороженое, наблюдается активизация тех же зон мозга, что и при встрече с любимым человеком или прослушивании приятной музыки. Во многом такой эффект объясняется не столько свойствами и составом мороженого, сколько теми положительными ассоциациями, которое оно вызывает, а это, чаще всего, воспоминания детства, радости и беззаботности.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Мороженое охлаждает?</w:t>
      </w:r>
    </w:p>
    <w:p w:rsidR="00F30274" w:rsidRPr="0081573A" w:rsidRDefault="00F30274" w:rsidP="008A65EF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1905</wp:posOffset>
            </wp:positionV>
            <wp:extent cx="2876550" cy="2200275"/>
            <wp:effectExtent l="19050" t="0" r="0" b="0"/>
            <wp:wrapTight wrapText="bothSides">
              <wp:wrapPolygon edited="0">
                <wp:start x="-143" y="0"/>
                <wp:lineTo x="-143" y="21506"/>
                <wp:lineTo x="21600" y="21506"/>
                <wp:lineTo x="21600" y="0"/>
                <wp:lineTo x="-143" y="0"/>
              </wp:wrapPolygon>
            </wp:wrapTight>
            <wp:docPr id="5" name="Рисунок 5" descr="http://cgon.rospotrebnadzor.ru/upload/medialibrary/b4a/b4ad0369415888d243af5917ce7399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b4a/b4ad0369415888d243af5917ce73994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Согласитесь, многим покажется здравой мысль охладиться мороженным в жаркий летний день, и очень зря. Вопреки представлению о том, что холодная масса </w:t>
      </w:r>
      <w:proofErr w:type="gram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мороженого</w:t>
      </w:r>
      <w:proofErr w:type="gram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попав в желудок будет снижать температуру тела, все происходит в точности наоборот. Не случайно коренные жители южных стран предпочитают в жару пить теплый или даже горячий чай. Горячее питье повышает потоотделение - механизм, который предназначен для охлаждения нашего тела.</w:t>
      </w: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 </w:t>
      </w: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Итак, использовать мороженое для того, чтобы снизить температуру, не стоит. Это не только не поможет, но приведет к ее незначительному повышению.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Мороженое как форма лекарства</w:t>
      </w:r>
    </w:p>
    <w:p w:rsidR="00F30274" w:rsidRPr="0081573A" w:rsidRDefault="00F30274" w:rsidP="008A65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2540</wp:posOffset>
            </wp:positionV>
            <wp:extent cx="3067050" cy="2171700"/>
            <wp:effectExtent l="19050" t="0" r="0" b="0"/>
            <wp:wrapTight wrapText="bothSides">
              <wp:wrapPolygon edited="0">
                <wp:start x="-134" y="0"/>
                <wp:lineTo x="-134" y="21411"/>
                <wp:lineTo x="21600" y="21411"/>
                <wp:lineTo x="21600" y="0"/>
                <wp:lineTo x="-134" y="0"/>
              </wp:wrapPolygon>
            </wp:wrapTight>
            <wp:docPr id="6" name="Рисунок 6" descr="http://cgon.rospotrebnadzor.ru/upload/medialibrary/9e0/9e09a2ea23991fccd13a5b2261fd4d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gon.rospotrebnadzor.ru/upload/medialibrary/9e0/9e09a2ea23991fccd13a5b2261fd4d8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Мороженое по назначению врача? Сама идея кажется абсурдной, однако, лекарство в форме мороженого существует.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Действительно, лекарство в форме мороженого существует, и предназначено оно для борьбы с такими побочными эффектами противораковой химиотерапии как потеря аппетита, диарея, снижение массы тела.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Дело в том, что низкая температура мороженого позволяет ввести в его состав белки (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лдактоферрин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), чувствительные к перепадам температур. К тому же, на </w:t>
      </w: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фоне отвращения к пище, которое</w:t>
      </w:r>
      <w:r w:rsidR="008A65E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нередко отмечается во время химиотерапии, именно холодная и сладкая пища переносится лучше всего и позволяет в достаточной степени компенсировать </w:t>
      </w:r>
      <w:proofErr w:type="spell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энерготраты</w:t>
      </w:r>
      <w:proofErr w:type="spell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больного.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Мороженое на завтрак делает нас умнее и спокойнее?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5362575" cy="2991844"/>
            <wp:effectExtent l="19050" t="0" r="9525" b="0"/>
            <wp:docPr id="7" name="Рисунок 7" descr="http://cgon.rospotrebnadzor.ru/upload/medialibrary/0aa/0aaa537e2b431b4d8e9f9940e3d6f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gon.rospotrebnadzor.ru/upload/medialibrary/0aa/0aaa537e2b431b4d8e9f9940e3d6f0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99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Действительно, экспериментально подтверждено, что люди, евшие мороженое с утра, показывают лучшие результаты в тестах на   скорость реакции и более качественно усваивают новую информацию по сравнению с получившими традиционный теплый завтрак.</w:t>
      </w:r>
      <w:proofErr w:type="gram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Кроме того, сканирование мозга евших мороженое на завтрак людей, выявляет большее число высокочастотных </w:t>
      </w:r>
      <w:proofErr w:type="spellStart"/>
      <w:proofErr w:type="gramStart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альфа-волн</w:t>
      </w:r>
      <w:proofErr w:type="spellEnd"/>
      <w:proofErr w:type="gramEnd"/>
      <w:r w:rsidRPr="0081573A">
        <w:rPr>
          <w:rFonts w:ascii="Helvetica" w:eastAsia="Times New Roman" w:hAnsi="Helvetica" w:cs="Helvetica"/>
          <w:sz w:val="28"/>
          <w:szCs w:val="28"/>
          <w:lang w:eastAsia="ru-RU"/>
        </w:rPr>
        <w:t>, что связано с ровным эмоциональным фоном и готовностью к действию. Интересно, что при употреблении вместо мороженого ледяной воды подобных эффектов не отмечается.</w:t>
      </w:r>
    </w:p>
    <w:p w:rsidR="00F30274" w:rsidRPr="0081573A" w:rsidRDefault="00F30274" w:rsidP="00F302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A65EF">
        <w:rPr>
          <w:rFonts w:ascii="Helvetica" w:eastAsia="Times New Roman" w:hAnsi="Helvetica" w:cs="Helvetica"/>
          <w:b/>
          <w:bCs/>
          <w:color w:val="00B0F0"/>
          <w:sz w:val="28"/>
          <w:szCs w:val="28"/>
          <w:lang w:eastAsia="ru-RU"/>
        </w:rPr>
        <w:t>Итак, мороженое может облегчить боль в горле, снять головную боль, позволяет «напоить» и «накормить» пациента, с отсутствием аппетита, а так же, повысить настроение и работоспособность</w:t>
      </w:r>
      <w:r w:rsidRPr="008157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.</w:t>
      </w:r>
      <w:proofErr w:type="gramEnd"/>
    </w:p>
    <w:p w:rsidR="001C041C" w:rsidRPr="0081573A" w:rsidRDefault="00F30274" w:rsidP="008A65EF">
      <w:pPr>
        <w:shd w:val="clear" w:color="auto" w:fill="FFFFFF"/>
        <w:spacing w:after="240" w:line="240" w:lineRule="auto"/>
        <w:jc w:val="center"/>
      </w:pPr>
      <w:r w:rsidRPr="0081573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4019550" cy="2876550"/>
            <wp:effectExtent l="19050" t="0" r="0" b="0"/>
            <wp:docPr id="8" name="Рисунок 8" descr="http://cgon.rospotrebnadzor.ru/upload/medialibrary/754/754d7a74381448a64f362bfee7f18e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gon.rospotrebnadzor.ru/upload/medialibrary/754/754d7a74381448a64f362bfee7f18ea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41C" w:rsidRPr="0081573A" w:rsidSect="002C65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274"/>
    <w:rsid w:val="000D4BCE"/>
    <w:rsid w:val="001C041C"/>
    <w:rsid w:val="002C657A"/>
    <w:rsid w:val="0081573A"/>
    <w:rsid w:val="0082182E"/>
    <w:rsid w:val="008A65EF"/>
    <w:rsid w:val="00B01046"/>
    <w:rsid w:val="00C27B30"/>
    <w:rsid w:val="00C350CF"/>
    <w:rsid w:val="00F3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1C"/>
  </w:style>
  <w:style w:type="paragraph" w:styleId="1">
    <w:name w:val="heading 1"/>
    <w:basedOn w:val="a"/>
    <w:link w:val="10"/>
    <w:uiPriority w:val="9"/>
    <w:qFormat/>
    <w:rsid w:val="00F30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8</cp:revision>
  <dcterms:created xsi:type="dcterms:W3CDTF">2020-06-10T13:55:00Z</dcterms:created>
  <dcterms:modified xsi:type="dcterms:W3CDTF">2020-06-11T07:30:00Z</dcterms:modified>
</cp:coreProperties>
</file>