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D8E" w:rsidRPr="00A82D8E" w:rsidRDefault="00A82D8E" w:rsidP="00A82D8E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4"/>
          <w:szCs w:val="34"/>
          <w:lang w:eastAsia="ru-RU"/>
        </w:rPr>
      </w:pPr>
      <w:r w:rsidRPr="00A82D8E">
        <w:rPr>
          <w:rFonts w:ascii="Times New Roman" w:eastAsia="Times New Roman" w:hAnsi="Times New Roman" w:cs="Times New Roman"/>
          <w:b/>
          <w:bCs/>
          <w:kern w:val="36"/>
          <w:sz w:val="34"/>
          <w:szCs w:val="34"/>
          <w:lang w:eastAsia="ru-RU"/>
        </w:rPr>
        <w:t>Профилактика гриппа в организациях и учреждениях</w:t>
      </w:r>
    </w:p>
    <w:p w:rsidR="00A82D8E" w:rsidRPr="00A82D8E" w:rsidRDefault="00A82D8E" w:rsidP="00A82D8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D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2759075</wp:posOffset>
            </wp:positionH>
            <wp:positionV relativeFrom="paragraph">
              <wp:posOffset>20955</wp:posOffset>
            </wp:positionV>
            <wp:extent cx="3953510" cy="2638425"/>
            <wp:effectExtent l="0" t="0" r="8890" b="9525"/>
            <wp:wrapSquare wrapText="bothSides"/>
            <wp:docPr id="1" name="Рисунок 1" descr="http://cgon.rospotrebnadzor.ru/upload/medialibrary/485/4854a4c0e9335b19be81998327cba9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485/4854a4c0e9335b19be81998327cba9d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51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2D8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Самым опасным заболеванием из группы ОРВИ остается грипп. Подвержены заболеванию люди всех возрастов, но особенно дети, взрослые старше 60 лет и лица, страдающие хроническими заболеваниями.</w:t>
      </w:r>
    </w:p>
    <w:p w:rsidR="00A82D8E" w:rsidRPr="00A82D8E" w:rsidRDefault="00A82D8E" w:rsidP="00A82D8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D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Заболевание сопровождается высокой температурой, кашлем, насморком, слезотечением, могут быть головные и мышечные боли.</w:t>
      </w:r>
    </w:p>
    <w:p w:rsidR="00A82D8E" w:rsidRPr="00A82D8E" w:rsidRDefault="00A82D8E" w:rsidP="00A82D8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D8E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самое опасное – это осложнения от гриппа, которые чаще всего бывают со стороны легочной (пневмония) и сердечно-сосудистой систем и могут привести к смертельным исходам.</w:t>
      </w:r>
    </w:p>
    <w:p w:rsidR="00A82D8E" w:rsidRPr="00A82D8E" w:rsidRDefault="00A82D8E" w:rsidP="00A82D8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D8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средством профилактики гриппа является иммунизация. Прививку против гриппа лучше проводить осенью (сентябрь – ноябрь) перед началом сезонного подъема заболеваемости, так как на выработку иммунитета требуется 2-3 недели. Прививка, сделанная в прошлом году, не может надежно защитить от гриппа в текущем году, так как приобретенный иммунитет не продолжителен, его хватает только на один сезон.</w:t>
      </w:r>
    </w:p>
    <w:p w:rsidR="00A82D8E" w:rsidRPr="00A82D8E" w:rsidRDefault="00A82D8E" w:rsidP="00A82D8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D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допустить распространение инфекции возможно путем создания «коллективного иммунитета» среди сотрудников.</w:t>
      </w:r>
    </w:p>
    <w:p w:rsidR="00A82D8E" w:rsidRPr="00A82D8E" w:rsidRDefault="00A82D8E" w:rsidP="00A82D8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D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Национального календаря профилактических прививок (Приказ Минздрава России от 21.03.2014 № 125н (ред. от 24.04.2019) "Об утверждении национального календаря профилактических прививок и календаря профилактических прививок по эпидемическим показаниям" </w:t>
      </w:r>
      <w:r w:rsidRPr="00A82D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 счет средств федерального бюджета </w:t>
      </w:r>
      <w:r w:rsidRPr="00A82D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 гриппа прививаются следующие контингенты из групп риска:</w:t>
      </w:r>
    </w:p>
    <w:p w:rsidR="00A82D8E" w:rsidRPr="00A82D8E" w:rsidRDefault="00A82D8E" w:rsidP="00A82D8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D8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с 6 месяцев;</w:t>
      </w:r>
    </w:p>
    <w:p w:rsidR="00A82D8E" w:rsidRPr="00A82D8E" w:rsidRDefault="00A82D8E" w:rsidP="00A82D8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D8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учащиеся 1 - 11 классов;</w:t>
      </w:r>
    </w:p>
    <w:p w:rsidR="00A82D8E" w:rsidRPr="00A82D8E" w:rsidRDefault="00A82D8E" w:rsidP="00A82D8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D8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обучающиеся в профессиональных образовательных организациях и образовательных организациях высшего образования;</w:t>
      </w:r>
    </w:p>
    <w:p w:rsidR="00A82D8E" w:rsidRPr="00A82D8E" w:rsidRDefault="00A82D8E" w:rsidP="00A82D8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D8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взрослые, работающие по отдельным профессиям и должностям (работники медицинских и образовательных организаций, транспорта, коммунальной сферы);</w:t>
      </w:r>
    </w:p>
    <w:p w:rsidR="00A82D8E" w:rsidRPr="00A82D8E" w:rsidRDefault="00A82D8E" w:rsidP="00A82D8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D8E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беременные женщины;</w:t>
      </w:r>
    </w:p>
    <w:p w:rsidR="00A82D8E" w:rsidRPr="00A82D8E" w:rsidRDefault="00A82D8E" w:rsidP="00A82D8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D8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взрослые старше 60 лет;</w:t>
      </w:r>
    </w:p>
    <w:p w:rsidR="00A82D8E" w:rsidRPr="00A82D8E" w:rsidRDefault="00A82D8E" w:rsidP="00A82D8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D8E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лица, подлежащие призыву на военную службу;</w:t>
      </w:r>
    </w:p>
    <w:p w:rsidR="00A82D8E" w:rsidRPr="00A82D8E" w:rsidRDefault="00A82D8E" w:rsidP="00A82D8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D8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 с хроническими заболеваниями, в том числе с заболеваниями легких, сердечно-сосудистыми заболеваниями, метаболическими нарушениями и ожирением.</w:t>
      </w:r>
    </w:p>
    <w:p w:rsidR="00A82D8E" w:rsidRPr="00A82D8E" w:rsidRDefault="00A82D8E" w:rsidP="00A82D8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D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Указанные контингенты, работающие на предприятии, имеют возможность прививаться бесплатно в государственных учреждениях здравоохранения по месту жительства или работы.</w:t>
      </w:r>
    </w:p>
    <w:p w:rsidR="00A82D8E" w:rsidRPr="00A82D8E" w:rsidRDefault="00A82D8E" w:rsidP="00A82D8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D8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организации должны защитить от гриппа остальных сотрудников и привить их от гриппа за счет средств предприятия.</w:t>
      </w:r>
    </w:p>
    <w:p w:rsidR="00A82D8E" w:rsidRPr="00A82D8E" w:rsidRDefault="00A82D8E" w:rsidP="00A82D8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D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собственного здравпункта на предприятии провести иммунизацию можно в медицинских центрах, имеющих лицензию на иммунопрофилактику. Возможно проведение иммунизации сотрудников прививочными медицинскими бригадами, для чего следует обратиться в территориальное лечебное учреждение или медицинский центр.</w:t>
      </w:r>
    </w:p>
    <w:p w:rsidR="00A82D8E" w:rsidRPr="00A82D8E" w:rsidRDefault="00A82D8E" w:rsidP="00A82D8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D8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специфической профилактики гриппа (иммунизации) в учреждениях должны проводится профилактические и противоэпидемические мероприятия, направленные на предотвращение возникновения и распространения заболеваний гриппом и ОРВИ.</w:t>
      </w:r>
    </w:p>
    <w:p w:rsidR="00A82D8E" w:rsidRPr="00A82D8E" w:rsidRDefault="00A82D8E" w:rsidP="00A82D8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D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Руководителям организаций независимо от организационно-правовой формы:</w:t>
      </w:r>
    </w:p>
    <w:p w:rsidR="00A82D8E" w:rsidRPr="00A82D8E" w:rsidRDefault="00A82D8E" w:rsidP="00A82D8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D8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организовать иммунизацию сотрудников против гриппа.</w:t>
      </w:r>
    </w:p>
    <w:p w:rsidR="00A82D8E" w:rsidRPr="00A82D8E" w:rsidRDefault="00A82D8E" w:rsidP="00A82D8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D8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принять меры по недопущению переохлаждения лиц, работающих на открытом воздухе в зимний период, обеспечив наличие помещений для обогрева и приема пищи, а также соблюдение оптимального температурного режима в помещениях.</w:t>
      </w:r>
    </w:p>
    <w:p w:rsidR="00A82D8E" w:rsidRPr="00A82D8E" w:rsidRDefault="00A82D8E" w:rsidP="00A82D8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D8E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период эпидемического сезона по гриппу и ОРВИ принять меры по недопущению к работе лиц, больных ОРВИ;</w:t>
      </w:r>
    </w:p>
    <w:p w:rsidR="00A82D8E" w:rsidRPr="00A82D8E" w:rsidRDefault="00A82D8E" w:rsidP="00A82D8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D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-83185</wp:posOffset>
            </wp:positionH>
            <wp:positionV relativeFrom="paragraph">
              <wp:posOffset>509270</wp:posOffset>
            </wp:positionV>
            <wp:extent cx="3362325" cy="2521585"/>
            <wp:effectExtent l="0" t="0" r="9525" b="0"/>
            <wp:wrapSquare wrapText="bothSides"/>
            <wp:docPr id="2" name="Рисунок 2" descr="http://cgon.rospotrebnadzor.ru/upload/medialibrary/b95/b957300fa07998e51a2d75e8c3225d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b95/b957300fa07998e51a2d75e8c3225d1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52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2D8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сотрудников, работающих с населением, средствами индивидуальной защиты органов дыхания (медицинскими масками).</w:t>
      </w:r>
      <w:bookmarkStart w:id="0" w:name="_GoBack"/>
      <w:bookmarkEnd w:id="0"/>
    </w:p>
    <w:p w:rsidR="00A82D8E" w:rsidRPr="00A82D8E" w:rsidRDefault="00A82D8E" w:rsidP="00A82D8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D8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необходимо помнить, что источником инфекции в коллективе нередко являются больные сотрудники, которые продолжают работать, несмотря на заболевание.</w:t>
      </w:r>
    </w:p>
    <w:p w:rsidR="00A82D8E" w:rsidRPr="00A82D8E" w:rsidRDefault="00A82D8E" w:rsidP="00A82D8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D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организацию и выполнение требований санитарного законодательства, в том числе проведение профилактических и противоэпидемических мероприятий, возложена на руководителя организации.</w:t>
      </w:r>
    </w:p>
    <w:p w:rsidR="00A82D8E" w:rsidRPr="00A82D8E" w:rsidRDefault="00A82D8E" w:rsidP="00A82D8E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D8E" w:rsidRPr="00A82D8E" w:rsidRDefault="00A82D8E" w:rsidP="00A82D8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 Минздрава России от 21.03.2014 № 125н (ред. от 24.04.2019)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(Зарегистрировано в Минюсте России 25.04.2014 № 32115)</w:t>
      </w:r>
    </w:p>
    <w:p w:rsidR="00A82D8E" w:rsidRPr="00A82D8E" w:rsidRDefault="00A82D8E" w:rsidP="00A82D8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 Главного государственного санитарного врача РФ от 18.11.2013 № 63 "Об утверждении санитарно-эпидемиологических правил СП 3.1.2.3117-13 "Профилактика гриппа и других острых респираторных вирусных инфекций" (вместе с "СП 3.1.2.3117-13...") (Зарегистрировано в Минюсте России 04.04.2014 № 31831)</w:t>
      </w:r>
    </w:p>
    <w:p w:rsidR="002F0952" w:rsidRPr="00A82D8E" w:rsidRDefault="002F0952">
      <w:pPr>
        <w:rPr>
          <w:rFonts w:ascii="Times New Roman" w:hAnsi="Times New Roman" w:cs="Times New Roman"/>
        </w:rPr>
      </w:pPr>
    </w:p>
    <w:sectPr w:rsidR="002F0952" w:rsidRPr="00A82D8E" w:rsidSect="00A82D8E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8E"/>
    <w:rsid w:val="002F0952"/>
    <w:rsid w:val="00A8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DCB56-B6E3-41FE-A9C6-8BE9B2374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2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08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2019-12-09T07:53:00Z</dcterms:created>
  <dcterms:modified xsi:type="dcterms:W3CDTF">2019-12-09T07:55:00Z</dcterms:modified>
</cp:coreProperties>
</file>