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355" w:rsidRPr="00752355" w:rsidRDefault="00752355" w:rsidP="003B2A8C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color w:val="212529"/>
          <w:sz w:val="56"/>
          <w:szCs w:val="56"/>
          <w:lang w:eastAsia="ru-RU"/>
        </w:rPr>
      </w:pPr>
      <w:r w:rsidRPr="003B2A8C">
        <w:rPr>
          <w:rFonts w:ascii="PT Astra Serif" w:eastAsia="Times New Roman" w:hAnsi="PT Astra Serif" w:cs="Times New Roman"/>
          <w:b/>
          <w:color w:val="FF0000"/>
          <w:sz w:val="56"/>
          <w:szCs w:val="56"/>
          <w:lang w:eastAsia="ru-RU"/>
        </w:rPr>
        <w:t>Рыба может быть опасна?</w:t>
      </w:r>
    </w:p>
    <w:p w:rsidR="00752355" w:rsidRPr="00752355" w:rsidRDefault="00752355" w:rsidP="003B2A8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752355"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4390397" cy="2467582"/>
            <wp:effectExtent l="0" t="0" r="0" b="9525"/>
            <wp:docPr id="1" name="Рисунок 1" descr="https://admin.cgon.ru/storage/vzUzZU6xI8c59Zk2sp4C06ROhtPmNHBFlPy5di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vzUzZU6xI8c59Zk2sp4C06ROhtPmNHBFlPy5di8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4" cy="247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355" w:rsidRPr="00752355" w:rsidRDefault="00752355" w:rsidP="003B2A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75235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Рыба – важнейший продукт для здорового питания. Рыба богата белком, витамином D и селеном. Имеются убедительные доказательства того, что употребление в пищу рыбы или рыбьего жира полезно для сердца и кровеносных сосудов. Но есть и риски. Об этом - в нашей статье.</w:t>
      </w:r>
    </w:p>
    <w:p w:rsidR="00752355" w:rsidRPr="00752355" w:rsidRDefault="00752355" w:rsidP="003B2A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75235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Нередко встречается рыбная продукция, зараженная паразитами. </w:t>
      </w:r>
    </w:p>
    <w:p w:rsidR="00752355" w:rsidRPr="00752355" w:rsidRDefault="00752355" w:rsidP="003B2A8C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32"/>
          <w:szCs w:val="32"/>
          <w:lang w:eastAsia="ru-RU"/>
        </w:rPr>
      </w:pPr>
      <w:r w:rsidRPr="00752355">
        <w:rPr>
          <w:rFonts w:ascii="Arial" w:eastAsia="Times New Roman" w:hAnsi="Arial" w:cs="Arial"/>
          <w:color w:val="5E35B1"/>
          <w:sz w:val="32"/>
          <w:szCs w:val="32"/>
          <w:lang w:eastAsia="ru-RU"/>
        </w:rPr>
        <w:t xml:space="preserve">Самые распространенные паразитарные заболевания, передающиеся через рыбную продукцию – описторхоз, </w:t>
      </w:r>
      <w:proofErr w:type="spellStart"/>
      <w:r w:rsidRPr="00752355">
        <w:rPr>
          <w:rFonts w:ascii="Arial" w:eastAsia="Times New Roman" w:hAnsi="Arial" w:cs="Arial"/>
          <w:color w:val="5E35B1"/>
          <w:sz w:val="32"/>
          <w:szCs w:val="32"/>
          <w:lang w:eastAsia="ru-RU"/>
        </w:rPr>
        <w:t>клонорхоз</w:t>
      </w:r>
      <w:proofErr w:type="spellEnd"/>
      <w:r w:rsidRPr="00752355">
        <w:rPr>
          <w:rFonts w:ascii="Arial" w:eastAsia="Times New Roman" w:hAnsi="Arial" w:cs="Arial"/>
          <w:color w:val="5E35B1"/>
          <w:sz w:val="32"/>
          <w:szCs w:val="32"/>
          <w:lang w:eastAsia="ru-RU"/>
        </w:rPr>
        <w:t>, дифиллоботриоз. </w:t>
      </w:r>
    </w:p>
    <w:p w:rsidR="00752355" w:rsidRPr="00752355" w:rsidRDefault="00752355" w:rsidP="003B2A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75235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В структуре </w:t>
      </w:r>
      <w:proofErr w:type="spellStart"/>
      <w:r w:rsidRPr="0075235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биогельминтозов</w:t>
      </w:r>
      <w:proofErr w:type="spellEnd"/>
      <w:r w:rsidRPr="0075235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в 2021 году на долю описторхоза приходилось 78,56 %, дифиллоботриоза – 17,32 %, </w:t>
      </w:r>
      <w:proofErr w:type="spellStart"/>
      <w:r w:rsidRPr="0075235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клонорхоза</w:t>
      </w:r>
      <w:proofErr w:type="spellEnd"/>
      <w:r w:rsidRPr="0075235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– 0,34 %.</w:t>
      </w:r>
    </w:p>
    <w:p w:rsidR="00752355" w:rsidRPr="00752355" w:rsidRDefault="00752355" w:rsidP="003B2A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75235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Источником заражения человека паразитами могут быть рыба, ракообразные, моллюски и продукты их переработки.</w:t>
      </w:r>
    </w:p>
    <w:p w:rsidR="00752355" w:rsidRPr="00752355" w:rsidRDefault="00752355" w:rsidP="003B2A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75235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По данным </w:t>
      </w:r>
      <w:proofErr w:type="spellStart"/>
      <w:r w:rsidRPr="0075235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Роспотребнадзора</w:t>
      </w:r>
      <w:proofErr w:type="spellEnd"/>
      <w:r w:rsidRPr="0075235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, удельный вес обнаружения личинок гельминтов в рыбе в 2021 г. составил 0,6 %</w:t>
      </w:r>
    </w:p>
    <w:p w:rsidR="00752355" w:rsidRPr="00752355" w:rsidRDefault="00752355" w:rsidP="003B2A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75235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(в 2020 г. – 0,8 %, в 2012 г. – 3,7 %).</w:t>
      </w:r>
    </w:p>
    <w:p w:rsidR="00752355" w:rsidRPr="00752355" w:rsidRDefault="00752355" w:rsidP="003B2A8C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32"/>
          <w:szCs w:val="32"/>
          <w:lang w:eastAsia="ru-RU"/>
        </w:rPr>
      </w:pPr>
      <w:r w:rsidRPr="00752355">
        <w:rPr>
          <w:rFonts w:ascii="Arial" w:eastAsia="Times New Roman" w:hAnsi="Arial" w:cs="Arial"/>
          <w:color w:val="5E35B1"/>
          <w:sz w:val="32"/>
          <w:szCs w:val="32"/>
          <w:lang w:eastAsia="ru-RU"/>
        </w:rPr>
        <w:t>Последствия для здоровья после заражения паразитами рыб могут быть серьезными. </w:t>
      </w:r>
    </w:p>
    <w:p w:rsidR="00752355" w:rsidRPr="00752355" w:rsidRDefault="00752355" w:rsidP="003B2A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75235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Люди, зараженные описторхозом входят в группу риска по развитию опухолей печени. </w:t>
      </w:r>
    </w:p>
    <w:p w:rsidR="00752355" w:rsidRPr="00752355" w:rsidRDefault="003B2A8C" w:rsidP="003B2A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hyperlink r:id="rId5" w:history="1">
        <w:r w:rsidR="00752355" w:rsidRPr="00752355">
          <w:rPr>
            <w:rFonts w:ascii="Arial" w:eastAsia="Times New Roman" w:hAnsi="Arial" w:cs="Arial"/>
            <w:color w:val="8CB8E8"/>
            <w:sz w:val="32"/>
            <w:szCs w:val="32"/>
            <w:lang w:eastAsia="ru-RU"/>
          </w:rPr>
          <w:t>Описторхоз</w:t>
        </w:r>
      </w:hyperlink>
      <w:hyperlink r:id="rId6" w:history="1">
        <w:r w:rsidR="00752355" w:rsidRPr="00752355">
          <w:rPr>
            <w:rFonts w:ascii="Arial" w:eastAsia="Times New Roman" w:hAnsi="Arial" w:cs="Arial"/>
            <w:color w:val="8CB8E8"/>
            <w:sz w:val="32"/>
            <w:szCs w:val="32"/>
            <w:lang w:eastAsia="ru-RU"/>
          </w:rPr>
          <w:t> </w:t>
        </w:r>
      </w:hyperlink>
      <w:r w:rsidR="00752355" w:rsidRPr="0075235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– самый распространенный гельминтоз, передающийся через зараженную пресноводную рыбу. Ряд проведенных в мире исследований позволяет предположить наличие взаимосвязи между описторхозом и развитием злокачественных опухолей печеночных желчных протоков, на долю которых приходится от 10 до 20% всех случаев рака печени.</w:t>
      </w:r>
    </w:p>
    <w:p w:rsidR="00752355" w:rsidRPr="00752355" w:rsidRDefault="00752355" w:rsidP="003B2A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75235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Хронический </w:t>
      </w:r>
      <w:proofErr w:type="spellStart"/>
      <w:r w:rsidRPr="0075235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клонорхоз</w:t>
      </w:r>
      <w:proofErr w:type="spellEnd"/>
      <w:r w:rsidRPr="0075235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тесно связан с </w:t>
      </w:r>
      <w:proofErr w:type="spellStart"/>
      <w:r w:rsidRPr="0075235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холангиокарциномой</w:t>
      </w:r>
      <w:proofErr w:type="spellEnd"/>
      <w:r w:rsidRPr="0075235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- тяжелой и часто смертельной формой рака желчных протоков. </w:t>
      </w:r>
      <w:proofErr w:type="spellStart"/>
      <w:r w:rsidRPr="00752355">
        <w:rPr>
          <w:rFonts w:ascii="Arial" w:eastAsia="Times New Roman" w:hAnsi="Arial" w:cs="Arial"/>
          <w:color w:val="212529"/>
          <w:sz w:val="32"/>
          <w:szCs w:val="32"/>
          <w:lang w:eastAsia="ru-RU"/>
        </w:rPr>
        <w:lastRenderedPageBreak/>
        <w:t>Клонорхоз</w:t>
      </w:r>
      <w:proofErr w:type="spellEnd"/>
      <w:r w:rsidRPr="0075235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– инвазия, вызванная печеночным сосальщиком (источник - речная и озерная рыба).</w:t>
      </w:r>
    </w:p>
    <w:p w:rsidR="00752355" w:rsidRPr="00752355" w:rsidRDefault="00752355" w:rsidP="003B2A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75235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Дифиллоботриозы протекают с признаками преимущественного поражения желудочно-кишечного тракта и часто сопровождающийся развитием анемии. Источник – пресноводная и морская рыба. </w:t>
      </w:r>
    </w:p>
    <w:p w:rsidR="00752355" w:rsidRPr="00752355" w:rsidRDefault="00752355" w:rsidP="003B2A8C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32"/>
          <w:szCs w:val="32"/>
          <w:lang w:eastAsia="ru-RU"/>
        </w:rPr>
      </w:pPr>
      <w:r w:rsidRPr="00752355">
        <w:rPr>
          <w:rFonts w:ascii="Arial" w:eastAsia="Times New Roman" w:hAnsi="Arial" w:cs="Arial"/>
          <w:color w:val="5E35B1"/>
          <w:sz w:val="32"/>
          <w:szCs w:val="32"/>
          <w:lang w:eastAsia="ru-RU"/>
        </w:rPr>
        <w:t>Чтобы снизить риск заражения паразитами, важно соблюдать </w:t>
      </w:r>
      <w:hyperlink r:id="rId7" w:history="1">
        <w:r w:rsidRPr="00752355">
          <w:rPr>
            <w:rFonts w:ascii="Arial" w:eastAsia="Times New Roman" w:hAnsi="Arial" w:cs="Arial"/>
            <w:color w:val="8CB8E8"/>
            <w:sz w:val="32"/>
            <w:szCs w:val="32"/>
            <w:lang w:eastAsia="ru-RU"/>
          </w:rPr>
          <w:t>правила</w:t>
        </w:r>
      </w:hyperlink>
      <w:r w:rsidRPr="00752355">
        <w:rPr>
          <w:rFonts w:ascii="Arial" w:eastAsia="Times New Roman" w:hAnsi="Arial" w:cs="Arial"/>
          <w:color w:val="5E35B1"/>
          <w:sz w:val="32"/>
          <w:szCs w:val="32"/>
          <w:lang w:eastAsia="ru-RU"/>
        </w:rPr>
        <w:t> обработки рыбы и рыбной продукции.</w:t>
      </w:r>
    </w:p>
    <w:p w:rsidR="00752355" w:rsidRPr="00752355" w:rsidRDefault="00752355" w:rsidP="003B2A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75235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Варите рыбу не менее 15 минут с момента закипания.</w:t>
      </w:r>
    </w:p>
    <w:p w:rsidR="00752355" w:rsidRPr="00752355" w:rsidRDefault="00752355" w:rsidP="003B2A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75235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Жарить – 20 минут. </w:t>
      </w:r>
    </w:p>
    <w:p w:rsidR="00752355" w:rsidRPr="00752355" w:rsidRDefault="00752355" w:rsidP="003B2A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75235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Солить: мелкую рыбу в течение 14 дней, крупную (свыше 25 см) в течение 40 суток с добавлением 2 кг соли на 10 кг рыбы.</w:t>
      </w:r>
    </w:p>
    <w:p w:rsidR="00752355" w:rsidRPr="00752355" w:rsidRDefault="00752355" w:rsidP="003B2A8C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32"/>
          <w:szCs w:val="32"/>
          <w:lang w:eastAsia="ru-RU"/>
        </w:rPr>
      </w:pPr>
      <w:r w:rsidRPr="00752355">
        <w:rPr>
          <w:rFonts w:ascii="Arial" w:eastAsia="Times New Roman" w:hAnsi="Arial" w:cs="Arial"/>
          <w:color w:val="5E35B1"/>
          <w:sz w:val="32"/>
          <w:szCs w:val="32"/>
          <w:lang w:eastAsia="ru-RU"/>
        </w:rPr>
        <w:t>Покупайте рыбу в местах санкционированной торговли. </w:t>
      </w:r>
    </w:p>
    <w:p w:rsidR="00752355" w:rsidRPr="00752355" w:rsidRDefault="00752355" w:rsidP="003B2A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75235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Посмотрите, потрогайте, понюхайте ее! Доброкачественная рыба будет иметь свежий морской или речной запах или запах тины. Это нормально. А посторонний или «рыбный» запах – первый признак того, что рыба несвежая.</w:t>
      </w:r>
    </w:p>
    <w:p w:rsidR="00752355" w:rsidRPr="00752355" w:rsidRDefault="00752355" w:rsidP="003B2A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75235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Если покупаете целую рыбу, проверьте глаза. Глаза должны быть яркими, прозрачными, блестящими и выпуклыми. Мутные запавшие глаза — признак того, что рыба слишком долго лежала. </w:t>
      </w:r>
    </w:p>
    <w:p w:rsidR="00752355" w:rsidRPr="00752355" w:rsidRDefault="00752355" w:rsidP="003B2A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75235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Свежая рыба должна быть красивой и упругой, после прикосновения не должно оставаться вдавлений. </w:t>
      </w:r>
    </w:p>
    <w:p w:rsidR="00752355" w:rsidRPr="00752355" w:rsidRDefault="00752355" w:rsidP="003B2A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75235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Посмотрите на жабры: у свежей рыбы жабры насыщенного красного цвета.</w:t>
      </w:r>
    </w:p>
    <w:p w:rsidR="00752355" w:rsidRPr="00752355" w:rsidRDefault="00752355" w:rsidP="003B2A8C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32"/>
          <w:szCs w:val="32"/>
          <w:lang w:eastAsia="ru-RU"/>
        </w:rPr>
      </w:pPr>
      <w:r w:rsidRPr="00752355">
        <w:rPr>
          <w:rFonts w:ascii="Arial" w:eastAsia="Times New Roman" w:hAnsi="Arial" w:cs="Arial"/>
          <w:i/>
          <w:iCs/>
          <w:color w:val="5E35B1"/>
          <w:sz w:val="32"/>
          <w:szCs w:val="32"/>
          <w:lang w:eastAsia="ru-RU"/>
        </w:rPr>
        <w:t xml:space="preserve">Покупая рыбу </w:t>
      </w:r>
      <w:bookmarkStart w:id="0" w:name="_GoBack"/>
      <w:bookmarkEnd w:id="0"/>
      <w:r w:rsidRPr="00752355">
        <w:rPr>
          <w:rFonts w:ascii="Arial" w:eastAsia="Times New Roman" w:hAnsi="Arial" w:cs="Arial"/>
          <w:i/>
          <w:iCs/>
          <w:color w:val="5E35B1"/>
          <w:sz w:val="32"/>
          <w:szCs w:val="32"/>
          <w:lang w:eastAsia="ru-RU"/>
        </w:rPr>
        <w:t>в установленных местах мы минимизируем риск встречи с паразитами.</w:t>
      </w:r>
    </w:p>
    <w:p w:rsidR="00752355" w:rsidRPr="00752355" w:rsidRDefault="00752355" w:rsidP="003B2A8C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32"/>
          <w:szCs w:val="32"/>
          <w:lang w:eastAsia="ru-RU"/>
        </w:rPr>
      </w:pPr>
      <w:r w:rsidRPr="00752355">
        <w:rPr>
          <w:rFonts w:ascii="Arial" w:eastAsia="Times New Roman" w:hAnsi="Arial" w:cs="Arial"/>
          <w:i/>
          <w:iCs/>
          <w:color w:val="5E35B1"/>
          <w:sz w:val="32"/>
          <w:szCs w:val="32"/>
          <w:lang w:eastAsia="ru-RU"/>
        </w:rPr>
        <w:t>Приготовьте и съешьте рыбу в день покупки! Приятного аппетита!</w:t>
      </w:r>
    </w:p>
    <w:p w:rsidR="00664356" w:rsidRDefault="00664356" w:rsidP="003B2A8C">
      <w:pPr>
        <w:spacing w:after="0" w:line="240" w:lineRule="auto"/>
        <w:ind w:firstLine="709"/>
        <w:jc w:val="both"/>
      </w:pPr>
    </w:p>
    <w:sectPr w:rsidR="00664356" w:rsidSect="003B2A8C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55"/>
    <w:rsid w:val="003B2A8C"/>
    <w:rsid w:val="00664356"/>
    <w:rsid w:val="0075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04542-AFC0-4916-A5C7-5F843D21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2355"/>
    <w:rPr>
      <w:color w:val="0000FF"/>
      <w:u w:val="single"/>
    </w:rPr>
  </w:style>
  <w:style w:type="character" w:styleId="a5">
    <w:name w:val="Emphasis"/>
    <w:basedOn w:val="a0"/>
    <w:uiPriority w:val="20"/>
    <w:qFormat/>
    <w:rsid w:val="007523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0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62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580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9556462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67295322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31428798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48818230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ospotrebnadzor.ru/about/info/news/news_details.php?ELEMENT_ID=21736&amp;sphrase_id=4185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gon.rospotrebnadzor.ru/content/63/2610" TargetMode="External"/><Relationship Id="rId5" Type="http://schemas.openxmlformats.org/officeDocument/2006/relationships/hyperlink" Target="http://cgon.rospotrebnadzor.ru/content/63/261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MyUser</dc:creator>
  <cp:keywords/>
  <dc:description/>
  <cp:lastModifiedBy>user1</cp:lastModifiedBy>
  <cp:revision>2</cp:revision>
  <dcterms:created xsi:type="dcterms:W3CDTF">2022-08-22T08:25:00Z</dcterms:created>
  <dcterms:modified xsi:type="dcterms:W3CDTF">2022-08-24T07:26:00Z</dcterms:modified>
</cp:coreProperties>
</file>