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C8C" w:rsidRDefault="008C6F69">
      <w:bookmarkStart w:id="0" w:name="_GoBack"/>
      <w:r>
        <w:rPr>
          <w:rFonts w:ascii="Arial" w:hAnsi="Arial" w:cs="Arial"/>
          <w:color w:val="000000"/>
          <w:sz w:val="20"/>
          <w:szCs w:val="20"/>
          <w:shd w:val="clear" w:color="auto" w:fill="FFFFFF"/>
        </w:rPr>
        <w:t>Памятка «</w:t>
      </w:r>
      <w:proofErr w:type="spellStart"/>
      <w:r>
        <w:rPr>
          <w:rFonts w:ascii="Arial" w:hAnsi="Arial" w:cs="Arial"/>
          <w:color w:val="000000"/>
          <w:sz w:val="20"/>
          <w:szCs w:val="20"/>
          <w:shd w:val="clear" w:color="auto" w:fill="FFFFFF"/>
        </w:rPr>
        <w:t>Коронавирус</w:t>
      </w:r>
      <w:proofErr w:type="spellEnd"/>
      <w:r>
        <w:rPr>
          <w:rFonts w:ascii="Arial" w:hAnsi="Arial" w:cs="Arial"/>
          <w:color w:val="000000"/>
          <w:sz w:val="20"/>
          <w:szCs w:val="20"/>
          <w:shd w:val="clear" w:color="auto" w:fill="FFFFFF"/>
        </w:rPr>
        <w:t xml:space="preserve"> COVID-19: какие права есть у потребителя и как их защитить» </w:t>
      </w:r>
      <w:bookmarkEnd w:id="0"/>
      <w:r>
        <w:rPr>
          <w:rFonts w:ascii="Arial" w:hAnsi="Arial" w:cs="Arial"/>
          <w:color w:val="000000"/>
          <w:sz w:val="20"/>
          <w:szCs w:val="20"/>
          <w:shd w:val="clear" w:color="auto" w:fill="FFFFFF"/>
        </w:rPr>
        <w:t>(далее – Памятка), содержит ответы на вопросы, рекомендации и образцы заявлений по ситуациям, связанным с отказом потребителей от туристских, транспортных, посреднических и иных услуг, или в связи с невозможностью их получения (оказания со стороны исполнителя услуг) и размещена на ГИР ЗПП в разделе «Справочник потребителя» / «Памятки», в раскрывающейся вкладке «Туристские услуги».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QR код «QR - </w:t>
      </w:r>
      <w:proofErr w:type="spellStart"/>
      <w:r>
        <w:rPr>
          <w:rFonts w:ascii="Arial" w:hAnsi="Arial" w:cs="Arial"/>
          <w:color w:val="000000"/>
          <w:sz w:val="20"/>
          <w:szCs w:val="20"/>
          <w:shd w:val="clear" w:color="auto" w:fill="FFFFFF"/>
        </w:rPr>
        <w:t>Quick</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Response</w:t>
      </w:r>
      <w:proofErr w:type="spellEnd"/>
      <w:r>
        <w:rPr>
          <w:rFonts w:ascii="Arial" w:hAnsi="Arial" w:cs="Arial"/>
          <w:color w:val="000000"/>
          <w:sz w:val="20"/>
          <w:szCs w:val="20"/>
          <w:shd w:val="clear" w:color="auto" w:fill="FFFFFF"/>
        </w:rPr>
        <w:t xml:space="preserve"> - Быстрый Отклик» — это двухмерный </w:t>
      </w:r>
      <w:proofErr w:type="spellStart"/>
      <w:r>
        <w:rPr>
          <w:rFonts w:ascii="Arial" w:hAnsi="Arial" w:cs="Arial"/>
          <w:color w:val="000000"/>
          <w:sz w:val="20"/>
          <w:szCs w:val="20"/>
          <w:shd w:val="clear" w:color="auto" w:fill="FFFFFF"/>
        </w:rPr>
        <w:t>штрихкод</w:t>
      </w:r>
      <w:proofErr w:type="spellEnd"/>
      <w:r>
        <w:rPr>
          <w:rFonts w:ascii="Arial" w:hAnsi="Arial" w:cs="Arial"/>
          <w:color w:val="000000"/>
          <w:sz w:val="20"/>
          <w:szCs w:val="20"/>
          <w:shd w:val="clear" w:color="auto" w:fill="FFFFFF"/>
        </w:rPr>
        <w:t xml:space="preserve"> (бар-код), предоставляющий информацию для быстрого ее распознавания с помощью камеры на мобильном телефоне.</w:t>
      </w:r>
      <w:r>
        <w:rPr>
          <w:rFonts w:ascii="Arial" w:hAnsi="Arial" w:cs="Arial"/>
          <w:color w:val="000000"/>
          <w:sz w:val="20"/>
          <w:szCs w:val="20"/>
          <w:shd w:val="clear" w:color="auto" w:fill="FFFFFF"/>
        </w:rPr>
        <w:br/>
        <w:t>При помощи QR-кода закодирована ссылка на Памятку.</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Воспользуйтесь интерактивным содержанием памятки (каждый раздел содержания содержит гиперссылку на нужный раздел памятки) или скачайте ее на свой телефон (персональный компьютер) для детального изучения.</w:t>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24B1E854" wp14:editId="582AB129">
            <wp:extent cx="1562100" cy="1562100"/>
            <wp:effectExtent l="0" t="0" r="0" b="0"/>
            <wp:docPr id="1" name="Рисунок 1" descr="H:\Users\User125\!Профиль\Downloads\код памятки.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ers\User125\!Профиль\Downloads\код памятки.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r>
        <w:rPr>
          <w:rFonts w:ascii="Arial" w:hAnsi="Arial" w:cs="Arial"/>
          <w:color w:val="000000"/>
          <w:sz w:val="20"/>
          <w:szCs w:val="20"/>
          <w:shd w:val="clear" w:color="auto" w:fill="FFFFFF"/>
        </w:rPr>
        <w:br/>
        <w:t>Перечень вопросов, ответы на которые содержатся в Памятке.</w:t>
      </w:r>
      <w:r>
        <w:rPr>
          <w:rFonts w:ascii="Arial" w:hAnsi="Arial" w:cs="Arial"/>
          <w:color w:val="000000"/>
          <w:sz w:val="20"/>
          <w:szCs w:val="20"/>
          <w:shd w:val="clear" w:color="auto" w:fill="FFFFFF"/>
        </w:rPr>
        <w:br/>
        <w:t>Раздел 1. Туристские услуги. Отказ от тура (путевки) за границу.</w:t>
      </w:r>
      <w:r>
        <w:rPr>
          <w:rFonts w:ascii="Arial" w:hAnsi="Arial" w:cs="Arial"/>
          <w:color w:val="000000"/>
          <w:sz w:val="20"/>
          <w:szCs w:val="20"/>
          <w:shd w:val="clear" w:color="auto" w:fill="FFFFFF"/>
        </w:rPr>
        <w:br/>
        <w:t>Раздел 2. Туристские услуги. Отказ от тура (путевки) по России.</w:t>
      </w:r>
      <w:r>
        <w:rPr>
          <w:rFonts w:ascii="Arial" w:hAnsi="Arial" w:cs="Arial"/>
          <w:color w:val="000000"/>
          <w:sz w:val="20"/>
          <w:szCs w:val="20"/>
          <w:shd w:val="clear" w:color="auto" w:fill="FFFFFF"/>
        </w:rPr>
        <w:br/>
        <w:t>Раздел 3. Транспортные услуги. Отказ от авиа- или ж/д-, автоперевозки при поездках за границу.</w:t>
      </w:r>
      <w:r>
        <w:rPr>
          <w:rFonts w:ascii="Arial" w:hAnsi="Arial" w:cs="Arial"/>
          <w:color w:val="000000"/>
          <w:sz w:val="20"/>
          <w:szCs w:val="20"/>
          <w:shd w:val="clear" w:color="auto" w:fill="FFFFFF"/>
        </w:rPr>
        <w:br/>
        <w:t>Раздел 4. Транспортные услуги. Отказ от авиа- или ж/д-, автоперевозки при поездках по России.</w:t>
      </w:r>
      <w:r>
        <w:rPr>
          <w:rFonts w:ascii="Arial" w:hAnsi="Arial" w:cs="Arial"/>
          <w:color w:val="000000"/>
          <w:sz w:val="20"/>
          <w:szCs w:val="20"/>
          <w:shd w:val="clear" w:color="auto" w:fill="FFFFFF"/>
        </w:rPr>
        <w:br/>
        <w:t>Раздел 5. Отказ от гостиничных услуг зарубежных отелей (возвратный и невозвратный тариф).</w:t>
      </w:r>
      <w:r>
        <w:rPr>
          <w:rFonts w:ascii="Arial" w:hAnsi="Arial" w:cs="Arial"/>
          <w:color w:val="000000"/>
          <w:sz w:val="20"/>
          <w:szCs w:val="20"/>
          <w:shd w:val="clear" w:color="auto" w:fill="FFFFFF"/>
        </w:rPr>
        <w:br/>
        <w:t>Раздел 6. Отказ от гостиничных услуг российских отелей и иных мест размещения</w:t>
      </w:r>
      <w:r>
        <w:rPr>
          <w:rFonts w:ascii="Arial" w:hAnsi="Arial" w:cs="Arial"/>
          <w:color w:val="000000"/>
          <w:sz w:val="20"/>
          <w:szCs w:val="20"/>
          <w:shd w:val="clear" w:color="auto" w:fill="FFFFFF"/>
        </w:rPr>
        <w:br/>
        <w:t>Раздел 7. Отказ от услуг онлайн-бронирования (билетов и гостиниц), приобретенных через интернет-платформы (приложения).</w:t>
      </w:r>
      <w:r>
        <w:rPr>
          <w:rFonts w:ascii="Arial" w:hAnsi="Arial" w:cs="Arial"/>
          <w:color w:val="000000"/>
          <w:sz w:val="20"/>
          <w:szCs w:val="20"/>
          <w:shd w:val="clear" w:color="auto" w:fill="FFFFFF"/>
        </w:rPr>
        <w:br/>
        <w:t xml:space="preserve">Раздел 8. Финансовые услуги. Потеря или снижение дохода заемщика и иные меры поддержки граждан в условиях пандемии </w:t>
      </w:r>
      <w:proofErr w:type="spellStart"/>
      <w:r>
        <w:rPr>
          <w:rFonts w:ascii="Arial" w:hAnsi="Arial" w:cs="Arial"/>
          <w:color w:val="000000"/>
          <w:sz w:val="20"/>
          <w:szCs w:val="20"/>
          <w:shd w:val="clear" w:color="auto" w:fill="FFFFFF"/>
        </w:rPr>
        <w:t>коронавируса</w:t>
      </w:r>
      <w:proofErr w:type="spellEnd"/>
      <w:r>
        <w:rPr>
          <w:rFonts w:ascii="Arial" w:hAnsi="Arial" w:cs="Arial"/>
          <w:color w:val="000000"/>
          <w:sz w:val="20"/>
          <w:szCs w:val="20"/>
          <w:shd w:val="clear" w:color="auto" w:fill="FFFFFF"/>
        </w:rPr>
        <w:t>.</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Памятка снабжена образцами заявлений для их оперативной подготовки и подачи исполнителям услуг.</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Обращаем внимание, что при решении вопроса о возврате платы за </w:t>
      </w:r>
      <w:proofErr w:type="spellStart"/>
      <w:r>
        <w:rPr>
          <w:rFonts w:ascii="Arial" w:hAnsi="Arial" w:cs="Arial"/>
          <w:color w:val="000000"/>
          <w:sz w:val="20"/>
          <w:szCs w:val="20"/>
          <w:shd w:val="clear" w:color="auto" w:fill="FFFFFF"/>
        </w:rPr>
        <w:t>неоказанные</w:t>
      </w:r>
      <w:proofErr w:type="spellEnd"/>
      <w:r>
        <w:rPr>
          <w:rFonts w:ascii="Arial" w:hAnsi="Arial" w:cs="Arial"/>
          <w:color w:val="000000"/>
          <w:sz w:val="20"/>
          <w:szCs w:val="20"/>
          <w:shd w:val="clear" w:color="auto" w:fill="FFFFFF"/>
        </w:rPr>
        <w:t xml:space="preserve"> услуги по причине принятия мер ограничительного характера (самоизоляция, приостановление работы предприятий и организаций в целях борьбы с распространением </w:t>
      </w:r>
      <w:proofErr w:type="spellStart"/>
      <w:r>
        <w:rPr>
          <w:rFonts w:ascii="Arial" w:hAnsi="Arial" w:cs="Arial"/>
          <w:color w:val="000000"/>
          <w:sz w:val="20"/>
          <w:szCs w:val="20"/>
          <w:shd w:val="clear" w:color="auto" w:fill="FFFFFF"/>
        </w:rPr>
        <w:t>коронавирусной</w:t>
      </w:r>
      <w:proofErr w:type="spellEnd"/>
      <w:r>
        <w:rPr>
          <w:rFonts w:ascii="Arial" w:hAnsi="Arial" w:cs="Arial"/>
          <w:color w:val="000000"/>
          <w:sz w:val="20"/>
          <w:szCs w:val="20"/>
          <w:shd w:val="clear" w:color="auto" w:fill="FFFFFF"/>
        </w:rPr>
        <w:t xml:space="preserve"> инфекции) целесообразно в каждом случае:</w:t>
      </w:r>
      <w:r>
        <w:rPr>
          <w:rFonts w:ascii="Arial" w:hAnsi="Arial" w:cs="Arial"/>
          <w:color w:val="000000"/>
          <w:sz w:val="20"/>
          <w:szCs w:val="20"/>
          <w:shd w:val="clear" w:color="auto" w:fill="FFFFFF"/>
        </w:rPr>
        <w:br/>
        <w:t>1. Рассматривать встречное предложение исполнителя услуг;</w:t>
      </w:r>
      <w:r>
        <w:rPr>
          <w:rFonts w:ascii="Arial" w:hAnsi="Arial" w:cs="Arial"/>
          <w:color w:val="000000"/>
          <w:sz w:val="20"/>
          <w:szCs w:val="20"/>
          <w:shd w:val="clear" w:color="auto" w:fill="FFFFFF"/>
        </w:rPr>
        <w:br/>
        <w:t>2. По возможности стараться урегулировать спор в досудебном порядке.</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 случае же рассмотрения требований, связанных с существенным изменением обстоятельств следует иметь в виду, что в соответствии с положениями пункта 3 статьи 451 Гражданского кодекса Российской Федерации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Кроме того, для оперативного информирования населения о распространении </w:t>
      </w:r>
      <w:proofErr w:type="spellStart"/>
      <w:r>
        <w:rPr>
          <w:rFonts w:ascii="Arial" w:hAnsi="Arial" w:cs="Arial"/>
          <w:color w:val="000000"/>
          <w:sz w:val="20"/>
          <w:szCs w:val="20"/>
          <w:shd w:val="clear" w:color="auto" w:fill="FFFFFF"/>
        </w:rPr>
        <w:t>коронавируса</w:t>
      </w:r>
      <w:proofErr w:type="spellEnd"/>
      <w:r>
        <w:rPr>
          <w:rFonts w:ascii="Arial" w:hAnsi="Arial" w:cs="Arial"/>
          <w:color w:val="000000"/>
          <w:sz w:val="20"/>
          <w:szCs w:val="20"/>
          <w:shd w:val="clear" w:color="auto" w:fill="FFFFFF"/>
        </w:rPr>
        <w:t xml:space="preserve"> в стране Правительством Российской Федерации создан ресурс </w:t>
      </w:r>
      <w:proofErr w:type="spellStart"/>
      <w:r>
        <w:rPr>
          <w:rFonts w:ascii="Arial" w:hAnsi="Arial" w:cs="Arial"/>
          <w:color w:val="000000"/>
          <w:sz w:val="20"/>
          <w:szCs w:val="20"/>
          <w:shd w:val="clear" w:color="auto" w:fill="FFFFFF"/>
        </w:rPr>
        <w:fldChar w:fldCharType="begin"/>
      </w:r>
      <w:r>
        <w:rPr>
          <w:rFonts w:ascii="Arial" w:hAnsi="Arial" w:cs="Arial"/>
          <w:color w:val="000000"/>
          <w:sz w:val="20"/>
          <w:szCs w:val="20"/>
          <w:shd w:val="clear" w:color="auto" w:fill="FFFFFF"/>
        </w:rPr>
        <w:instrText xml:space="preserve"> HYPERLINK "https://vk.com/away.php?to=http%3A%2F%2F%F1%F2%EE%EF%EA%EE%F0%EE%ED%E0%E2%E8%F0%F3%F1.%F0%F4&amp;post=-172673347_118&amp;cc_key=" \t "_blank" </w:instrText>
      </w:r>
      <w:r>
        <w:rPr>
          <w:rFonts w:ascii="Arial" w:hAnsi="Arial" w:cs="Arial"/>
          <w:color w:val="000000"/>
          <w:sz w:val="20"/>
          <w:szCs w:val="20"/>
          <w:shd w:val="clear" w:color="auto" w:fill="FFFFFF"/>
        </w:rPr>
        <w:fldChar w:fldCharType="separate"/>
      </w:r>
      <w:r>
        <w:rPr>
          <w:rStyle w:val="a3"/>
          <w:rFonts w:ascii="Arial" w:hAnsi="Arial" w:cs="Arial"/>
          <w:color w:val="2A5885"/>
          <w:sz w:val="20"/>
          <w:szCs w:val="20"/>
          <w:shd w:val="clear" w:color="auto" w:fill="FFFFFF"/>
        </w:rPr>
        <w:t>стопкоронавирус.рф</w:t>
      </w:r>
      <w:proofErr w:type="spellEnd"/>
      <w:r>
        <w:rPr>
          <w:rFonts w:ascii="Arial" w:hAnsi="Arial" w:cs="Arial"/>
          <w:color w:val="000000"/>
          <w:sz w:val="20"/>
          <w:szCs w:val="20"/>
          <w:shd w:val="clear" w:color="auto" w:fill="FFFFFF"/>
        </w:rPr>
        <w:fldChar w:fldCharType="end"/>
      </w:r>
      <w:r>
        <w:rPr>
          <w:rFonts w:ascii="Arial" w:hAnsi="Arial" w:cs="Arial"/>
          <w:color w:val="000000"/>
          <w:sz w:val="20"/>
          <w:szCs w:val="20"/>
          <w:shd w:val="clear" w:color="auto" w:fill="FFFFFF"/>
        </w:rPr>
        <w:t>, на котором размещены актуальные рекомендации гражданам.</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lastRenderedPageBreak/>
        <w:t xml:space="preserve">Также на сайте </w:t>
      </w:r>
      <w:proofErr w:type="spellStart"/>
      <w:r>
        <w:rPr>
          <w:rFonts w:ascii="Arial" w:hAnsi="Arial" w:cs="Arial"/>
          <w:color w:val="000000"/>
          <w:sz w:val="20"/>
          <w:szCs w:val="20"/>
          <w:shd w:val="clear" w:color="auto" w:fill="FFFFFF"/>
        </w:rPr>
        <w:t>Роспотребнадзора</w:t>
      </w:r>
      <w:proofErr w:type="spellEnd"/>
      <w:r>
        <w:rPr>
          <w:rFonts w:ascii="Arial" w:hAnsi="Arial" w:cs="Arial"/>
          <w:color w:val="000000"/>
          <w:sz w:val="20"/>
          <w:szCs w:val="20"/>
          <w:shd w:val="clear" w:color="auto" w:fill="FFFFFF"/>
        </w:rPr>
        <w:t xml:space="preserve"> представлена и обновляется в ежедневном режиме подробная информация, касающаяся угрозы безопасности здоровью потребителей в связи с распространением </w:t>
      </w:r>
      <w:proofErr w:type="spellStart"/>
      <w:r>
        <w:rPr>
          <w:rFonts w:ascii="Arial" w:hAnsi="Arial" w:cs="Arial"/>
          <w:color w:val="000000"/>
          <w:sz w:val="20"/>
          <w:szCs w:val="20"/>
          <w:shd w:val="clear" w:color="auto" w:fill="FFFFFF"/>
        </w:rPr>
        <w:t>короновируса</w:t>
      </w:r>
      <w:proofErr w:type="spellEnd"/>
      <w:r>
        <w:rPr>
          <w:rFonts w:ascii="Arial" w:hAnsi="Arial" w:cs="Arial"/>
          <w:color w:val="000000"/>
          <w:sz w:val="20"/>
          <w:szCs w:val="20"/>
          <w:shd w:val="clear" w:color="auto" w:fill="FFFFFF"/>
        </w:rPr>
        <w:t>.</w:t>
      </w:r>
    </w:p>
    <w:sectPr w:rsidR="007C7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AE"/>
    <w:rsid w:val="007C7C8C"/>
    <w:rsid w:val="008016AE"/>
    <w:rsid w:val="008C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6753A-5950-4AB6-9CDB-3D7B3885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6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user125</dc:creator>
  <cp:keywords/>
  <dc:description/>
  <cp:lastModifiedBy>user125</cp:lastModifiedBy>
  <cp:revision>2</cp:revision>
  <dcterms:created xsi:type="dcterms:W3CDTF">2020-05-08T08:23:00Z</dcterms:created>
  <dcterms:modified xsi:type="dcterms:W3CDTF">2020-05-08T08:24:00Z</dcterms:modified>
</cp:coreProperties>
</file>