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5A9E" w:rsidRPr="00184207" w:rsidRDefault="00855A9E" w:rsidP="00855A9E">
      <w:pPr>
        <w:spacing w:after="225" w:line="240" w:lineRule="auto"/>
        <w:jc w:val="center"/>
        <w:outlineLvl w:val="0"/>
        <w:rPr>
          <w:rFonts w:ascii="Georgia" w:eastAsia="Times New Roman" w:hAnsi="Georgia" w:cs="Times New Roman"/>
          <w:b/>
          <w:bCs/>
          <w:color w:val="000000" w:themeColor="text1"/>
          <w:kern w:val="36"/>
          <w:sz w:val="34"/>
          <w:szCs w:val="34"/>
          <w:lang w:eastAsia="ru-RU"/>
        </w:rPr>
      </w:pPr>
      <w:r w:rsidRPr="00184207">
        <w:rPr>
          <w:rFonts w:ascii="Georgia" w:eastAsia="Times New Roman" w:hAnsi="Georgia" w:cs="Times New Roman"/>
          <w:b/>
          <w:bCs/>
          <w:color w:val="000000" w:themeColor="text1"/>
          <w:kern w:val="36"/>
          <w:sz w:val="34"/>
          <w:szCs w:val="34"/>
          <w:lang w:eastAsia="ru-RU"/>
        </w:rPr>
        <w:t>Черешня</w:t>
      </w:r>
    </w:p>
    <w:p w:rsidR="00855A9E" w:rsidRPr="00184207" w:rsidRDefault="00855A9E" w:rsidP="009A768D">
      <w:pPr>
        <w:shd w:val="clear" w:color="auto" w:fill="FFFFFF"/>
        <w:spacing w:after="0" w:line="240" w:lineRule="auto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4445</wp:posOffset>
            </wp:positionV>
            <wp:extent cx="2305050" cy="2428875"/>
            <wp:effectExtent l="19050" t="0" r="0" b="0"/>
            <wp:wrapTight wrapText="bothSides">
              <wp:wrapPolygon edited="0">
                <wp:start x="-179" y="0"/>
                <wp:lineTo x="-179" y="21515"/>
                <wp:lineTo x="21600" y="21515"/>
                <wp:lineTo x="21600" y="0"/>
                <wp:lineTo x="-179" y="0"/>
              </wp:wrapPolygon>
            </wp:wrapTight>
            <wp:docPr id="1" name="Рисунок 1" descr="http://cgon.rospotrebnadzor.ru/upload/medialibrary/4da/4da6d7436f8ba472a29eac2b98effb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4da/4da6d7436f8ba472a29eac2b98effb42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5A9E" w:rsidRPr="00184207" w:rsidRDefault="00855A9E" w:rsidP="00855A9E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Едва ли найдется человек, равнодушный к черешне. В этой ягоде прекрасно все: лаконичная форма, насыщенная окраска, яркий вкус, и, конечно, состав. На что ориентироваться, как не ошибиться, выбирая черешню?</w:t>
      </w:r>
    </w:p>
    <w:p w:rsidR="00855A9E" w:rsidRPr="00184207" w:rsidRDefault="00855A9E" w:rsidP="00855A9E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  <w:t>- Где покупать?</w:t>
      </w:r>
    </w:p>
    <w:p w:rsidR="00855A9E" w:rsidRPr="00184207" w:rsidRDefault="00855A9E" w:rsidP="00855A9E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Покупайте черешню только в местах, где проводится регулярный контроль качества ягод. Практически на каждом крупном рынке функционирует свой стационарный отдел, занимающийся таким контролем. Выбирая ягоды, Вы имеете право требовать информацию о месте и условиях произрастания черешни у продавца, а документы на продукт вам должны предоставить по первому требованию. Приобретать ягоды на стихийных рынках, или «с рук» не стоит.</w:t>
      </w:r>
    </w:p>
    <w:p w:rsidR="00855A9E" w:rsidRPr="00184207" w:rsidRDefault="00855A9E" w:rsidP="00855A9E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4295775" cy="2703153"/>
            <wp:effectExtent l="19050" t="0" r="9525" b="0"/>
            <wp:docPr id="2" name="Рисунок 2" descr="http://cgon.rospotrebnadzor.ru/upload/medialibrary/514/5142613e68a84e4951b2eb3f7efbe3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514/5142613e68a84e4951b2eb3f7efbe3e5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2703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5A9E" w:rsidRPr="00184207" w:rsidRDefault="00855A9E" w:rsidP="00855A9E">
      <w:pPr>
        <w:shd w:val="clear" w:color="auto" w:fill="FFFFFF"/>
        <w:spacing w:after="0" w:line="240" w:lineRule="auto"/>
        <w:rPr>
          <w:rFonts w:ascii="Georgia" w:eastAsia="Times New Roman" w:hAnsi="Georgi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  <w:t>- Какие ягоды выбирать?</w:t>
      </w:r>
    </w:p>
    <w:p w:rsidR="00855A9E" w:rsidRPr="00184207" w:rsidRDefault="00855A9E" w:rsidP="00855A9E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У хорошей черешни </w:t>
      </w:r>
      <w:r w:rsidRPr="00184207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  <w:t>кожица</w:t>
      </w:r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 чистая, гладкая, с глянцевым блеском, без вмятин и трещин. Матовая поверхность, отсутствие отблеска, говорит о том, что ягода сорвана давно.</w:t>
      </w:r>
    </w:p>
    <w:p w:rsidR="00855A9E" w:rsidRPr="00184207" w:rsidRDefault="00855A9E" w:rsidP="00855A9E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  <w:t>Мякоть</w:t>
      </w:r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 качественной ягоды плотная, упругая. Если черешня на</w:t>
      </w:r>
      <w:r w:rsidR="009F7F89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</w:t>
      </w:r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ощупь мягкая, скорее всего, она перезрела, или начала портиться.</w:t>
      </w:r>
    </w:p>
    <w:p w:rsidR="00855A9E" w:rsidRPr="00184207" w:rsidRDefault="00855A9E" w:rsidP="00855A9E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  <w:t>Плодоножка</w:t>
      </w:r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 должна быть эластичная, зеленого цвета. Сухая, потемневшая плодоножка бывает у долго хранившихся ягод, что, скорее </w:t>
      </w:r>
      <w:proofErr w:type="gramStart"/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всего</w:t>
      </w:r>
      <w:proofErr w:type="gramEnd"/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негативно скажется на их вкусе.</w:t>
      </w:r>
    </w:p>
    <w:p w:rsidR="00855A9E" w:rsidRPr="00184207" w:rsidRDefault="00855A9E" w:rsidP="00855A9E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  <w:t>Вкус зависит от сорта</w:t>
      </w:r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 </w:t>
      </w:r>
      <w:r w:rsidRPr="00184207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  <w:t>и окраски </w:t>
      </w:r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ягод. Желтая и розовая черешня более нежная и водянистая, вкус у нее не ярко выражен, кисло-сладкий; темно окрашенные ягоды черешни отличаются более ярким, насыщенным вкусом и сладостью.</w:t>
      </w:r>
    </w:p>
    <w:p w:rsidR="00855A9E" w:rsidRPr="00184207" w:rsidRDefault="00855A9E" w:rsidP="00855A9E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lastRenderedPageBreak/>
        <w:t>Самые вкусные ягоды доступны только в разгар сезона (с конца июня по середину июля), к тому же, в это время они максимально полезны. У ранних сортов черешни менее насыщенный вкус и сладость, под конец сезона чаще встречаются перезревшие, подгнившие ягоды.</w:t>
      </w:r>
    </w:p>
    <w:p w:rsidR="00855A9E" w:rsidRPr="00184207" w:rsidRDefault="00855A9E" w:rsidP="009A768D">
      <w:pPr>
        <w:shd w:val="clear" w:color="auto" w:fill="FFFFFF"/>
        <w:spacing w:after="240" w:line="240" w:lineRule="auto"/>
        <w:jc w:val="right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3850005</wp:posOffset>
            </wp:positionH>
            <wp:positionV relativeFrom="paragraph">
              <wp:posOffset>3175</wp:posOffset>
            </wp:positionV>
            <wp:extent cx="2981325" cy="3095625"/>
            <wp:effectExtent l="19050" t="0" r="9525" b="0"/>
            <wp:wrapTight wrapText="bothSides">
              <wp:wrapPolygon edited="0">
                <wp:start x="-138" y="0"/>
                <wp:lineTo x="-138" y="21534"/>
                <wp:lineTo x="21669" y="21534"/>
                <wp:lineTo x="21669" y="0"/>
                <wp:lineTo x="-138" y="0"/>
              </wp:wrapPolygon>
            </wp:wrapTight>
            <wp:docPr id="3" name="Рисунок 3" descr="http://cgon.rospotrebnadzor.ru/upload/medialibrary/051/0515cffa05ce1518f50a14d5172578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051/0515cffa05ce1518f50a14d51725784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5A9E" w:rsidRPr="00184207" w:rsidRDefault="00855A9E" w:rsidP="00855A9E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  <w:t>Как мыть черешню?</w:t>
      </w:r>
    </w:p>
    <w:p w:rsidR="00855A9E" w:rsidRPr="00184207" w:rsidRDefault="00855A9E" w:rsidP="00855A9E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За время созревания ягод, на них воздействует множество факторов внешней среды – солнце, дождь, а также пыль, газы, химические вещества, личинки насекомых и большое количество микроорганизмо</w:t>
      </w:r>
      <w:proofErr w:type="gramStart"/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в-</w:t>
      </w:r>
      <w:proofErr w:type="gramEnd"/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возбудителей инфекционных заболеваний. Во время мытья с ягод смываются не только видимые загрязнения, но и ядохимикаты, оставшиеся от опрыскивания деревьев.</w:t>
      </w:r>
    </w:p>
    <w:p w:rsidR="00855A9E" w:rsidRPr="00184207" w:rsidRDefault="00855A9E" w:rsidP="00855A9E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Употребление немытой черешни может быть причиной развития отравлений, а также инфекционных заболеваний. </w:t>
      </w:r>
      <w:proofErr w:type="spellStart"/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Ротавирусная</w:t>
      </w:r>
      <w:proofErr w:type="spellEnd"/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инфекция, сальмонеллез, гельминтозы особенно опасны в детском возрасте. Проявите предельное внимание к тщательному очищению ягод перед едой, и никогда не дегустируйте немытые ягоды на рынке.</w:t>
      </w:r>
    </w:p>
    <w:p w:rsidR="00855A9E" w:rsidRPr="00184207" w:rsidRDefault="00855A9E" w:rsidP="00855A9E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Насыпьте черешню в дуршлаг. Промойте ягоды под струей проточной воды, выбирая рукой мусор. Для промывания используйте только холодную воду, нет смысла ошпаривать ягоды кипятком или использовать мыло. После мытья тщательно просушите черешню.</w:t>
      </w:r>
    </w:p>
    <w:p w:rsidR="00855A9E" w:rsidRPr="00184207" w:rsidRDefault="00855A9E" w:rsidP="00855A9E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Если перед мытьем хвостик ягоды был удален,</w:t>
      </w:r>
      <w:r w:rsidR="009F7F89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съесть ее надо особенно быстро</w:t>
      </w:r>
      <w:proofErr w:type="gramStart"/>
      <w:r w:rsidR="009F7F89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.</w:t>
      </w:r>
      <w:proofErr w:type="gramEnd"/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</w:t>
      </w:r>
      <w:proofErr w:type="gramStart"/>
      <w:r w:rsidR="009F7F89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Я</w:t>
      </w:r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годы, вымытые вместе с черешком могут</w:t>
      </w:r>
      <w:proofErr w:type="gramEnd"/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храниться дольше, даже при комнатной температуре.</w:t>
      </w:r>
    </w:p>
    <w:p w:rsidR="00855A9E" w:rsidRPr="00184207" w:rsidRDefault="00855A9E" w:rsidP="00855A9E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4204476" cy="2724150"/>
            <wp:effectExtent l="19050" t="0" r="5574" b="0"/>
            <wp:docPr id="4" name="Рисунок 4" descr="http://cgon.rospotrebnadzor.ru/upload/medialibrary/76c/76c50103d7244f2142289aeec8ba1ee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gon.rospotrebnadzor.ru/upload/medialibrary/76c/76c50103d7244f2142289aeec8ba1eee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4476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768D" w:rsidRDefault="009A768D" w:rsidP="00855A9E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</w:pPr>
    </w:p>
    <w:p w:rsidR="00855A9E" w:rsidRPr="00184207" w:rsidRDefault="00855A9E" w:rsidP="00855A9E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  <w:lastRenderedPageBreak/>
        <w:t>Как хранить черешню?</w:t>
      </w:r>
    </w:p>
    <w:p w:rsidR="00855A9E" w:rsidRPr="00184207" w:rsidRDefault="00855A9E" w:rsidP="00855A9E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После покупки, если Вы не планируете съесть ягоды в ближайшее время, сразу поместите их на хранение в холодильник. Хранить черешню можно в полиэтиленовом пакете, или любой пластиковой емкости. Ягоды, приготовленные для хранения, не мойте и не отделяйте от черешков, это уменьшит срок хранения. В холодильнике черешня сохраняет свежесть до десяти дней. Учтите, что желтая, розовая черешня и ягоды ранних сортов плохо переносят хранение, их лучше съесть сразу.</w:t>
      </w:r>
    </w:p>
    <w:p w:rsidR="00855A9E" w:rsidRPr="00184207" w:rsidRDefault="00855A9E" w:rsidP="00855A9E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4343400" cy="2071230"/>
            <wp:effectExtent l="19050" t="0" r="0" b="0"/>
            <wp:docPr id="5" name="Рисунок 5" descr="http://cgon.rospotrebnadzor.ru/upload/medialibrary/c62/c6294b4d1a76d7ab83f908374c7f132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gon.rospotrebnadzor.ru/upload/medialibrary/c62/c6294b4d1a76d7ab83f908374c7f132c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2071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5A9E" w:rsidRPr="00184207" w:rsidRDefault="00855A9E" w:rsidP="00855A9E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  <w:t>Плюсы черешни</w:t>
      </w:r>
    </w:p>
    <w:p w:rsidR="00855A9E" w:rsidRPr="00184207" w:rsidRDefault="00855A9E" w:rsidP="00855A9E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Помимо прекрасного, любимого многими вкуса черешня отличается сбалансированным составом и невысокой калорийностью (50-56 ккал</w:t>
      </w:r>
      <w:proofErr w:type="gramStart"/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)</w:t>
      </w:r>
      <w:proofErr w:type="gramEnd"/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.</w:t>
      </w:r>
    </w:p>
    <w:p w:rsidR="00855A9E" w:rsidRPr="00184207" w:rsidRDefault="00855A9E" w:rsidP="00855A9E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В ней довольно высокое для ягод содержание витамина</w:t>
      </w:r>
      <w:proofErr w:type="gramStart"/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С</w:t>
      </w:r>
      <w:proofErr w:type="gramEnd"/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(употребление 100 грамм ягод покрывает почти 20 %; суточной потребности). В значительных количествах содержится в черешне калий, магний, фосфор, железо. По содержанию клетчатки черешня превосходит даже персики и абрикосы. В красных и бордовых сортах ягод больше витамина</w:t>
      </w:r>
      <w:proofErr w:type="gramStart"/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А</w:t>
      </w:r>
      <w:proofErr w:type="gramEnd"/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и железа, в розовых – витамина С, белые – реже вызывают аллергию.</w:t>
      </w:r>
    </w:p>
    <w:p w:rsidR="00855A9E" w:rsidRPr="00184207" w:rsidRDefault="00855A9E" w:rsidP="00855A9E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Особенно полезны эти ягоды людям, страдающим артериальной гипертензией, анемией, запорами, а также тем, кто следит за своим весом.</w:t>
      </w:r>
    </w:p>
    <w:p w:rsidR="00855A9E" w:rsidRPr="00184207" w:rsidRDefault="00855A9E" w:rsidP="00855A9E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  <w:t>Минусы черешни</w:t>
      </w:r>
    </w:p>
    <w:p w:rsidR="00855A9E" w:rsidRPr="00184207" w:rsidRDefault="00855A9E" w:rsidP="00855A9E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Употребление в течение короткого времени большого количества черешни (более300-400 грамм) может стать причиной диареи. Сладкие сорта противопоказаны при диабете. Ярко окрашенные плоды не стоит употреблять тем, кто страдает аллергией.</w:t>
      </w:r>
    </w:p>
    <w:p w:rsidR="00855A9E" w:rsidRPr="00184207" w:rsidRDefault="00855A9E" w:rsidP="00855A9E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Буд</w:t>
      </w:r>
      <w:r w:rsidR="009A768D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ь</w:t>
      </w:r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те особенно внимательны, когда даете черешню детям, особенно младшего возраста. Детям до двух</w:t>
      </w:r>
      <w:r w:rsidR="009A768D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</w:t>
      </w:r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- трех лет можно предлагать ягоды только с предварительно вынутой косточкой. Если малыш случайно проглотит косточку, это не представляет опасности, а вот последствие ее</w:t>
      </w:r>
      <w:r w:rsidR="009A768D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</w:t>
      </w:r>
      <w:r w:rsidRPr="0018420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вдыхания могут быть непоправимыми.</w:t>
      </w:r>
    </w:p>
    <w:p w:rsidR="00F367BE" w:rsidRPr="009A768D" w:rsidRDefault="00855A9E" w:rsidP="009A768D">
      <w:pPr>
        <w:shd w:val="clear" w:color="auto" w:fill="FFFFFF"/>
        <w:spacing w:after="240" w:line="240" w:lineRule="auto"/>
        <w:jc w:val="center"/>
        <w:rPr>
          <w:color w:val="FF0000"/>
        </w:rPr>
      </w:pPr>
      <w:r w:rsidRPr="009A768D">
        <w:rPr>
          <w:rFonts w:ascii="Helvetica" w:eastAsia="Times New Roman" w:hAnsi="Helvetica" w:cs="Helvetica"/>
          <w:b/>
          <w:bCs/>
          <w:color w:val="FF0000"/>
          <w:sz w:val="28"/>
          <w:szCs w:val="28"/>
          <w:lang w:eastAsia="ru-RU"/>
        </w:rPr>
        <w:t>Сезон черешни недолог, наслаждайтесь вкусными и полезными ягодами, обогащайте свой организм полезными витаминами и минералами.</w:t>
      </w:r>
    </w:p>
    <w:sectPr w:rsidR="00F367BE" w:rsidRPr="009A768D" w:rsidSect="00184207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Helvetica">
    <w:panose1 w:val="020B060402020203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55A9E"/>
    <w:rsid w:val="00184207"/>
    <w:rsid w:val="00855A9E"/>
    <w:rsid w:val="0086635B"/>
    <w:rsid w:val="00986FA9"/>
    <w:rsid w:val="009A768D"/>
    <w:rsid w:val="009F7F89"/>
    <w:rsid w:val="00F367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67BE"/>
  </w:style>
  <w:style w:type="paragraph" w:styleId="1">
    <w:name w:val="heading 1"/>
    <w:basedOn w:val="a"/>
    <w:link w:val="10"/>
    <w:uiPriority w:val="9"/>
    <w:qFormat/>
    <w:rsid w:val="00855A9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55A9E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semiHidden/>
    <w:unhideWhenUsed/>
    <w:rsid w:val="00855A9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855A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55A9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1344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30830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5291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675</Words>
  <Characters>3853</Characters>
  <Application>Microsoft Office Word</Application>
  <DocSecurity>0</DocSecurity>
  <Lines>32</Lines>
  <Paragraphs>9</Paragraphs>
  <ScaleCrop>false</ScaleCrop>
  <Company>.</Company>
  <LinksUpToDate>false</LinksUpToDate>
  <CharactersWithSpaces>4519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4</cp:revision>
  <dcterms:created xsi:type="dcterms:W3CDTF">2020-06-08T08:49:00Z</dcterms:created>
  <dcterms:modified xsi:type="dcterms:W3CDTF">2020-06-08T09:12:00Z</dcterms:modified>
</cp:coreProperties>
</file>