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027952" w:rsidRPr="007D1D28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е!!!</w:t>
      </w:r>
    </w:p>
    <w:p w:rsidR="00027952" w:rsidRPr="00E006E5" w:rsidRDefault="00027952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3DAA" w:rsidRPr="00027952" w:rsidRDefault="002C3DAA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ФБУЗ «Центр гигиены и эпидемиологии в Нижегородской области» сообщает</w:t>
      </w:r>
      <w:r w:rsidR="00027952" w:rsidRPr="00E0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«горячей линии» по </w:t>
      </w:r>
      <w:r w:rsidR="00E006E5" w:rsidRPr="00E006E5">
        <w:rPr>
          <w:rFonts w:ascii="Times New Roman" w:hAnsi="Times New Roman" w:cs="Times New Roman"/>
          <w:sz w:val="28"/>
          <w:szCs w:val="28"/>
          <w:lang w:eastAsia="ar-SA"/>
        </w:rPr>
        <w:t>вопросам качества и безопасности детских товаров, выбору новогодних подарков</w:t>
      </w:r>
      <w:r w:rsidR="00E006E5" w:rsidRPr="00E006E5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E006E5" w:rsidRPr="00E006E5">
        <w:rPr>
          <w:rFonts w:ascii="Times New Roman" w:hAnsi="Times New Roman" w:cs="Times New Roman"/>
          <w:sz w:val="28"/>
          <w:szCs w:val="28"/>
        </w:rPr>
        <w:br/>
        <w:t>с 07.12.20</w:t>
      </w:r>
      <w:r w:rsidR="00B405B5">
        <w:rPr>
          <w:rFonts w:ascii="Times New Roman" w:hAnsi="Times New Roman" w:cs="Times New Roman"/>
          <w:sz w:val="28"/>
          <w:szCs w:val="28"/>
        </w:rPr>
        <w:t>20</w:t>
      </w:r>
      <w:r w:rsidR="00E006E5" w:rsidRPr="00E006E5">
        <w:rPr>
          <w:rFonts w:ascii="Times New Roman" w:hAnsi="Times New Roman" w:cs="Times New Roman"/>
          <w:sz w:val="28"/>
          <w:szCs w:val="28"/>
        </w:rPr>
        <w:t xml:space="preserve"> года по 21.12.20</w:t>
      </w:r>
      <w:r w:rsidR="00B405B5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E006E5" w:rsidRPr="00E006E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Горячая линия проходит по телефонам:  </w:t>
      </w: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Телефоны «горячей линии»:</w:t>
      </w:r>
    </w:p>
    <w:p w:rsidR="00027952" w:rsidRP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качества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+7(831) 4-37-08-70; +7 (963) 230-82-84;</w:t>
      </w: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7952" w:rsidRDefault="00027952" w:rsidP="0002795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безопасности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027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+7 (831) 421 – 23 – 60; +7 (909) 294 – 59 – 91;</w:t>
      </w:r>
    </w:p>
    <w:p w:rsidR="00B405B5" w:rsidRPr="00027952" w:rsidRDefault="00B405B5" w:rsidP="0002795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1FA9" w:rsidRPr="00027952" w:rsidRDefault="00B405B5" w:rsidP="002C3D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B5">
        <w:rPr>
          <w:noProof/>
          <w:lang w:eastAsia="ru-RU"/>
        </w:rPr>
        <w:drawing>
          <wp:inline distT="0" distB="0" distL="0" distR="0">
            <wp:extent cx="5940425" cy="3960283"/>
            <wp:effectExtent l="0" t="0" r="0" b="0"/>
            <wp:docPr id="2" name="Рисунок 2" descr="https://russiaedu.ru/media/cache/image_md_resize/uploads/upload-images/2019/12/31/Z6b8uBHuc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siaedu.ru/media/cache/image_md_resize/uploads/upload-images/2019/12/31/Z6b8uBHuc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A9" w:rsidRPr="00027952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EF8"/>
    <w:rsid w:val="00027952"/>
    <w:rsid w:val="002C3DAA"/>
    <w:rsid w:val="0032336C"/>
    <w:rsid w:val="006A1FA9"/>
    <w:rsid w:val="007437E5"/>
    <w:rsid w:val="00766F3F"/>
    <w:rsid w:val="00864D86"/>
    <w:rsid w:val="009B6247"/>
    <w:rsid w:val="00AD2EF8"/>
    <w:rsid w:val="00B405B5"/>
    <w:rsid w:val="00E006E5"/>
    <w:rsid w:val="00E6066F"/>
    <w:rsid w:val="00FA5D74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4518"/>
  <w15:docId w15:val="{C2127AC7-6C26-4AAB-9196-AADD300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Сидорова Екатерина Андреевна</cp:lastModifiedBy>
  <cp:revision>8</cp:revision>
  <dcterms:created xsi:type="dcterms:W3CDTF">2020-05-08T07:40:00Z</dcterms:created>
  <dcterms:modified xsi:type="dcterms:W3CDTF">2020-12-10T13:34:00Z</dcterms:modified>
</cp:coreProperties>
</file>