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391" w:rsidRPr="00516413" w:rsidRDefault="00516413" w:rsidP="005164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</w:pPr>
      <w:r w:rsidRPr="00516413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Д</w:t>
      </w:r>
      <w:r w:rsidR="00E33391" w:rsidRPr="00516413">
        <w:rPr>
          <w:rFonts w:ascii="Times New Roman" w:eastAsia="Times New Roman" w:hAnsi="Times New Roman" w:cs="Times New Roman"/>
          <w:b/>
          <w:color w:val="212529"/>
          <w:sz w:val="36"/>
          <w:szCs w:val="36"/>
          <w:lang w:eastAsia="ru-RU"/>
        </w:rPr>
        <w:t>ополнительная защита от COVID-19</w:t>
      </w:r>
    </w:p>
    <w:p w:rsidR="00E33391" w:rsidRPr="00516413" w:rsidRDefault="00E33391" w:rsidP="00E333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6413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6185719" cy="3476625"/>
            <wp:effectExtent l="19050" t="0" r="5531" b="0"/>
            <wp:docPr id="1" name="Рисунок 1" descr="https://admin.cgon.ru/storage/HCSOGJewyZsPpW3u2FRDnaZ8PFujnSXQJ6LpLe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HCSOGJewyZsPpW3u2FRDnaZ8PFujnSXQJ6LpLeC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420" cy="347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BF6" w:rsidRDefault="00274BF6" w:rsidP="00274B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74BF6" w:rsidRDefault="00274BF6" w:rsidP="00274B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33391" w:rsidRPr="00516413" w:rsidRDefault="00E33391" w:rsidP="00274B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64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Можно ли делать прививку тем, кто переболел </w:t>
      </w:r>
      <w:proofErr w:type="spellStart"/>
      <w:r w:rsidRPr="005164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коронавирусной</w:t>
      </w:r>
      <w:proofErr w:type="spellEnd"/>
      <w:r w:rsidRPr="005164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инфекцией? Нужно ли пройти ревакцинацию тем, кто уже вакцинирован, чтобы усилить защиту? Мы ответим на эти вопросы. </w:t>
      </w:r>
    </w:p>
    <w:p w:rsidR="00E33391" w:rsidRPr="00516413" w:rsidRDefault="00A37A22" w:rsidP="00274B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5" w:history="1">
        <w:r w:rsidR="00E33391" w:rsidRPr="00516413">
          <w:rPr>
            <w:rFonts w:ascii="Times New Roman" w:eastAsia="Times New Roman" w:hAnsi="Times New Roman" w:cs="Times New Roman"/>
            <w:color w:val="8CB8E8"/>
            <w:sz w:val="28"/>
            <w:szCs w:val="28"/>
            <w:lang w:eastAsia="ru-RU"/>
          </w:rPr>
          <w:t>Минздрав России актуализировал порядок проведения вакцинации от COVID-19.</w:t>
        </w:r>
      </w:hyperlink>
      <w:r w:rsidR="00E33391" w:rsidRPr="005164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E33391" w:rsidRPr="00516413" w:rsidRDefault="00E33391" w:rsidP="00274B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64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соответствии с последними рекомендациями, ревакцинация от </w:t>
      </w:r>
      <w:proofErr w:type="spellStart"/>
      <w:r w:rsidRPr="005164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коронавирусной</w:t>
      </w:r>
      <w:proofErr w:type="spellEnd"/>
      <w:r w:rsidRPr="005164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инфекции в обычных условиях проводится один раз в год. Но как быть сейчас, в условиях напряженной эпидемической обстановки?</w:t>
      </w:r>
      <w:r w:rsidRPr="00516413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</w:p>
    <w:p w:rsidR="00E33391" w:rsidRPr="00516413" w:rsidRDefault="00E33391" w:rsidP="00274BF6">
      <w:pPr>
        <w:shd w:val="clear" w:color="auto" w:fill="ECF5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516413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Специалисты рекомендуют проводить ревакцинацию от COVID-19 один раз в 6 месяцев.</w:t>
      </w:r>
    </w:p>
    <w:p w:rsidR="00E33391" w:rsidRPr="00516413" w:rsidRDefault="00E33391" w:rsidP="00274BF6">
      <w:pPr>
        <w:shd w:val="clear" w:color="auto" w:fill="ECF5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516413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Тем, кто уже переболел, Минздрав России рекомендует проводить вакцинацию спустя 6 месяцев после </w:t>
      </w:r>
      <w:proofErr w:type="gramStart"/>
      <w:r w:rsidRPr="00516413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перенесенного</w:t>
      </w:r>
      <w:proofErr w:type="gramEnd"/>
      <w:r w:rsidRPr="00516413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 COVID-19.</w:t>
      </w:r>
    </w:p>
    <w:p w:rsidR="00E33391" w:rsidRPr="00516413" w:rsidRDefault="00E33391" w:rsidP="00274B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64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Вакцинация проводится вне зависимости от наличия и количества антител.</w:t>
      </w:r>
    </w:p>
    <w:p w:rsidR="00E33391" w:rsidRPr="00516413" w:rsidRDefault="00E33391" w:rsidP="00274B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64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Провести ревакцинацию можно любой зарегистрированной в России вакциной. И не важно, какой из них вы привились в первый раз. </w:t>
      </w:r>
    </w:p>
    <w:p w:rsidR="00E33391" w:rsidRPr="00516413" w:rsidRDefault="00E33391" w:rsidP="00274B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64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Москве </w:t>
      </w:r>
      <w:hyperlink r:id="rId6" w:history="1">
        <w:r w:rsidRPr="00516413">
          <w:rPr>
            <w:rFonts w:ascii="Times New Roman" w:eastAsia="Times New Roman" w:hAnsi="Times New Roman" w:cs="Times New Roman"/>
            <w:color w:val="8CB8E8"/>
            <w:sz w:val="28"/>
            <w:szCs w:val="28"/>
            <w:lang w:eastAsia="ru-RU"/>
          </w:rPr>
          <w:t>ревакцинация уже началась</w:t>
        </w:r>
      </w:hyperlink>
      <w:r w:rsidRPr="005164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с 1 июля 2021 г. пройти ревакцинацию можно в одном из 8 павильонов «Здоровая Москва», с 5 июля - в 12 московских поликлиниках.</w:t>
      </w:r>
    </w:p>
    <w:p w:rsidR="00E33391" w:rsidRPr="00516413" w:rsidRDefault="00E33391" w:rsidP="00274B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641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Как и раньше, прививка делается бесплатно, достаточно иметь при себе российский паспорт и полис ОМС.</w:t>
      </w:r>
    </w:p>
    <w:p w:rsidR="00F90AB1" w:rsidRPr="00516413" w:rsidRDefault="00F90AB1" w:rsidP="00274B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90AB1" w:rsidRPr="00516413" w:rsidSect="0051641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391"/>
    <w:rsid w:val="00274BF6"/>
    <w:rsid w:val="002B34D1"/>
    <w:rsid w:val="003F5C53"/>
    <w:rsid w:val="00516413"/>
    <w:rsid w:val="0054434E"/>
    <w:rsid w:val="00A37A22"/>
    <w:rsid w:val="00E33391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3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33391"/>
    <w:rPr>
      <w:color w:val="0000FF"/>
      <w:u w:val="single"/>
    </w:rPr>
  </w:style>
  <w:style w:type="character" w:styleId="a5">
    <w:name w:val="Strong"/>
    <w:basedOn w:val="a0"/>
    <w:uiPriority w:val="22"/>
    <w:qFormat/>
    <w:rsid w:val="00E3339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3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39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509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18987899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os.ru/city/projects/covid-19/covidvaccine/" TargetMode="External"/><Relationship Id="rId5" Type="http://schemas.openxmlformats.org/officeDocument/2006/relationships/hyperlink" Target="https://yandex.ru/efir?from=efir&amp;from_block=partner_context_menu&amp;stream_id=42cdd1a4748d01c0bce84953e3584cad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200</Words>
  <Characters>1143</Characters>
  <Application>Microsoft Office Word</Application>
  <DocSecurity>0</DocSecurity>
  <Lines>9</Lines>
  <Paragraphs>2</Paragraphs>
  <ScaleCrop>false</ScaleCrop>
  <Company>.</Company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2021-07-02T09:42:00Z</dcterms:created>
  <dcterms:modified xsi:type="dcterms:W3CDTF">2021-07-02T10:43:00Z</dcterms:modified>
</cp:coreProperties>
</file>