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1F" w:rsidRPr="0018151F" w:rsidRDefault="0018151F" w:rsidP="0018151F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18151F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Торговля на продовольственном рынке</w:t>
      </w:r>
    </w:p>
    <w:p w:rsidR="0018151F" w:rsidRPr="0018151F" w:rsidRDefault="0018151F" w:rsidP="0018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Несмотря на тревожную эпидемиологическую обстановку в России и в мире, покупка продовольственных товаров всегда остается актуальной. Рынки и ярмарки всегда остаются востребованными, особенно сейчас, когда в продаже много сезонных овощей и фруктов, а торговля на рынках по большей части организована с учетом всех профилактических мер по предотвращению заноса COVID-19 и других вирусных инфекций. Однако</w:t>
      </w:r>
      <w:proofErr w:type="gramStart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,</w:t>
      </w:r>
      <w:proofErr w:type="gramEnd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чтобы купить качественные продукты питания недостаточно только проводить уборку рабочего места, а продавцу носить маску и перчатки.</w:t>
      </w:r>
    </w:p>
    <w:p w:rsidR="0018151F" w:rsidRPr="0018151F" w:rsidRDefault="0018151F" w:rsidP="0018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Существуют определенные требования к торговле на рынках, а именно:</w:t>
      </w:r>
    </w:p>
    <w:p w:rsidR="0018151F" w:rsidRPr="0018151F" w:rsidRDefault="0018151F" w:rsidP="0018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Продавец осуществляет торговлю строго на оборудованных местах в соответствии со схемой их размещения, которая располагается на рынке в доступном для обозрения месте (уголке потребителя, информационном стенде и т.д.).</w:t>
      </w:r>
    </w:p>
    <w:p w:rsidR="0018151F" w:rsidRDefault="00E54F21" w:rsidP="0018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765810</wp:posOffset>
            </wp:positionV>
            <wp:extent cx="3781425" cy="2839085"/>
            <wp:effectExtent l="19050" t="0" r="9525" b="0"/>
            <wp:wrapTight wrapText="bothSides">
              <wp:wrapPolygon edited="0">
                <wp:start x="-109" y="0"/>
                <wp:lineTo x="-109" y="21450"/>
                <wp:lineTo x="21654" y="21450"/>
                <wp:lineTo x="21654" y="0"/>
                <wp:lineTo x="-109" y="0"/>
              </wp:wrapPolygon>
            </wp:wrapTight>
            <wp:docPr id="4" name="Рисунок 1" descr="http://cgon.rospotrebnadzor.ru/upload/medialibrary/355/355d8fa1eef49e4bb129431d22ddb7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55/355d8fa1eef49e4bb129431d22ddb7f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51F"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Торговое место не должно быть безымянным – наименование юридического лица или ФИО индивидуального предпринимателя должны быть расположены на видном месте.</w:t>
      </w:r>
    </w:p>
    <w:p w:rsidR="00E54F21" w:rsidRDefault="00E54F21" w:rsidP="00E54F21">
      <w:p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18151F" w:rsidRPr="0018151F" w:rsidRDefault="0018151F" w:rsidP="0018151F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У продавца обязательно должны быть контрольно-кассовая машина и весы (если товар продается на развес)</w:t>
      </w:r>
      <w:proofErr w:type="gramStart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  <w:proofErr w:type="gramEnd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</w:t>
      </w:r>
      <w:proofErr w:type="gramEnd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ричём, пружинные весы (безмен) для взвешивания товара использовать запрещено потому, что у таких приборов недостаточно высока точность.</w:t>
      </w:r>
    </w:p>
    <w:p w:rsidR="0018151F" w:rsidRPr="0018151F" w:rsidRDefault="0018151F" w:rsidP="00E54F21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18151F" w:rsidRPr="0018151F" w:rsidRDefault="0018151F" w:rsidP="001815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На все товары должны быть оформлены единообразные и четкие ценники, с указанием наименования товара, сорта (при его наличии), цены за вес или единицу товара. 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табло.</w:t>
      </w:r>
    </w:p>
    <w:p w:rsidR="0018151F" w:rsidRDefault="0018151F" w:rsidP="00E54F21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</w:pPr>
    </w:p>
    <w:p w:rsidR="00E54F21" w:rsidRDefault="00E54F21" w:rsidP="00E54F21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</w:pPr>
    </w:p>
    <w:p w:rsidR="00E54F21" w:rsidRPr="0018151F" w:rsidRDefault="00E54F21" w:rsidP="00E54F21">
      <w:pPr>
        <w:shd w:val="clear" w:color="auto" w:fill="FFFFFF"/>
        <w:spacing w:after="240" w:line="240" w:lineRule="auto"/>
        <w:jc w:val="right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</w:p>
    <w:p w:rsidR="0018151F" w:rsidRPr="0018151F" w:rsidRDefault="00E54F21" w:rsidP="001815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E54F21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1905</wp:posOffset>
            </wp:positionV>
            <wp:extent cx="3409950" cy="2562225"/>
            <wp:effectExtent l="19050" t="0" r="0" b="0"/>
            <wp:wrapTight wrapText="bothSides">
              <wp:wrapPolygon edited="0">
                <wp:start x="-121" y="0"/>
                <wp:lineTo x="-121" y="21520"/>
                <wp:lineTo x="21600" y="21520"/>
                <wp:lineTo x="21600" y="0"/>
                <wp:lineTo x="-121" y="0"/>
              </wp:wrapPolygon>
            </wp:wrapTight>
            <wp:docPr id="5" name="Рисунок 2" descr="http://cgon.rospotrebnadzor.ru/upload/medialibrary/0c1/0c1f544532c8cd153765402cda2b960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0c1/0c1f544532c8cd153765402cda2b960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51F"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Все продукты должны быть расположены на подтоварниках, стеллажах в холодильниках или морозильных камерах, в зависимости от условий хранения того или иного товара. Хранение товара на земле запрещено. Отпуск покупателям пищевых продуктов, случайно упавших на пол или загрязненных иным путем (санитарный брак), запрещается.</w:t>
      </w:r>
    </w:p>
    <w:p w:rsidR="0018151F" w:rsidRPr="0018151F" w:rsidRDefault="0018151F" w:rsidP="001815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Каждый покупатель имеет право ознакомиться с документами, подтверждающими соответствие товаров установленным требованиям, например, попросить продавца показать сертификат или декларацию о соответствии либо их копии, заверенные в установленном порядке, товарно-сопроводительные документы.</w:t>
      </w:r>
    </w:p>
    <w:p w:rsidR="0018151F" w:rsidRPr="0018151F" w:rsidRDefault="0018151F" w:rsidP="001815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Продавец должен быть опрятно одетым, носить чистую санитарную одежду (включая специальный головной убор), использовать при торговле маску и перчатки, использовать кожные антисептики для обработки рук.</w:t>
      </w:r>
    </w:p>
    <w:p w:rsidR="0018151F" w:rsidRPr="0018151F" w:rsidRDefault="0018151F" w:rsidP="0018151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D40F4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924300" cy="2618578"/>
            <wp:effectExtent l="19050" t="0" r="0" b="0"/>
            <wp:docPr id="3" name="Рисунок 3" descr="http://cgon.rospotrebnadzor.ru/upload/medialibrary/c3c/c3c0f70727d6184652c02eed604885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c3c/c3c0f70727d6184652c02eed6048850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1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51F" w:rsidRPr="0018151F" w:rsidRDefault="0018151F" w:rsidP="0018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С августа 2019 года отменена карточка продавца, теперь работники торговли обязаны иметь на торговом месте договор о предоставлении торгового места или его копию и документ, удостоверяющий личность, однако такие документы, как и личную медицинскую </w:t>
      </w:r>
      <w:proofErr w:type="gramStart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книжку</w:t>
      </w:r>
      <w:proofErr w:type="gramEnd"/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продавец обязан предъявлять только при официальных проверках должностным лицам.</w:t>
      </w:r>
    </w:p>
    <w:p w:rsidR="0018151F" w:rsidRPr="0018151F" w:rsidRDefault="0018151F" w:rsidP="001815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18151F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Если Вы обнаружили какие-либо нарушения при торговле на рынке, то следует обратиться в администрацию рынка, где есть все данные, как о продавце, так и об арендаторе торговой точки, и проблема в подавляющем большинстве случаев, разрешается быстро.</w:t>
      </w:r>
    </w:p>
    <w:p w:rsidR="0018151F" w:rsidRPr="0018151F" w:rsidRDefault="0018151F" w:rsidP="00407855">
      <w:pPr>
        <w:shd w:val="clear" w:color="auto" w:fill="FFFFFF"/>
        <w:spacing w:after="240" w:line="240" w:lineRule="auto"/>
        <w:jc w:val="center"/>
        <w:rPr>
          <w:rFonts w:ascii="Georgia" w:eastAsia="Times New Roman" w:hAnsi="Georgia" w:cs="Helvetica"/>
          <w:color w:val="000000" w:themeColor="text1"/>
          <w:sz w:val="28"/>
          <w:szCs w:val="28"/>
          <w:lang w:eastAsia="ru-RU"/>
        </w:rPr>
      </w:pPr>
      <w:r w:rsidRPr="00E54F21"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  <w:t>Приятных и полезных Вам покупок!</w:t>
      </w:r>
    </w:p>
    <w:p w:rsidR="009D6470" w:rsidRPr="002D40F4" w:rsidRDefault="009D6470">
      <w:pPr>
        <w:rPr>
          <w:color w:val="000000" w:themeColor="text1"/>
        </w:rPr>
      </w:pPr>
    </w:p>
    <w:sectPr w:rsidR="009D6470" w:rsidRPr="002D40F4" w:rsidSect="005A2C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226"/>
    <w:multiLevelType w:val="multilevel"/>
    <w:tmpl w:val="A568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D212D"/>
    <w:multiLevelType w:val="multilevel"/>
    <w:tmpl w:val="832E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9497B"/>
    <w:multiLevelType w:val="multilevel"/>
    <w:tmpl w:val="8AAA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C7F11"/>
    <w:multiLevelType w:val="multilevel"/>
    <w:tmpl w:val="E14C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F44E0C"/>
    <w:multiLevelType w:val="multilevel"/>
    <w:tmpl w:val="D8D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51F"/>
    <w:rsid w:val="0018151F"/>
    <w:rsid w:val="002D40F4"/>
    <w:rsid w:val="00407855"/>
    <w:rsid w:val="005A2C0D"/>
    <w:rsid w:val="00707137"/>
    <w:rsid w:val="009D6470"/>
    <w:rsid w:val="00E5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70"/>
  </w:style>
  <w:style w:type="paragraph" w:styleId="1">
    <w:name w:val="heading 1"/>
    <w:basedOn w:val="a"/>
    <w:link w:val="10"/>
    <w:uiPriority w:val="9"/>
    <w:qFormat/>
    <w:rsid w:val="00181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8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2607</Characters>
  <Application>Microsoft Office Word</Application>
  <DocSecurity>0</DocSecurity>
  <Lines>21</Lines>
  <Paragraphs>6</Paragraphs>
  <ScaleCrop>false</ScaleCrop>
  <Company>.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5</cp:revision>
  <dcterms:created xsi:type="dcterms:W3CDTF">2020-08-13T13:06:00Z</dcterms:created>
  <dcterms:modified xsi:type="dcterms:W3CDTF">2020-08-13T13:12:00Z</dcterms:modified>
</cp:coreProperties>
</file>