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66" w:rsidRPr="004953D7" w:rsidRDefault="00C76D66" w:rsidP="004953D7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</w:pPr>
      <w:r w:rsidRPr="004953D7"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  <w:t xml:space="preserve">Что нужно знать о </w:t>
      </w:r>
      <w:proofErr w:type="spellStart"/>
      <w:r w:rsidRPr="004953D7"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  <w:t>вейпинге</w:t>
      </w:r>
      <w:proofErr w:type="spellEnd"/>
    </w:p>
    <w:p w:rsidR="00C76D66" w:rsidRPr="004953D7" w:rsidRDefault="004953D7" w:rsidP="004953D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97155</wp:posOffset>
            </wp:positionV>
            <wp:extent cx="4422775" cy="2486025"/>
            <wp:effectExtent l="0" t="0" r="0" b="0"/>
            <wp:wrapSquare wrapText="bothSides"/>
            <wp:docPr id="1" name="Рисунок 1" descr="https://admin.cgon.ru/storage/dy9DQGJLrtKHvaPpNhgnVYkbH38hMuZzJHn6udj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dy9DQGJLrtKHvaPpNhgnVYkbH38hMuZzJHn6udj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D66"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Риск опасных для жизни заболеваний, связанных с курением, заставляет многих отказаться от этой привычки. В процессе отказа от курения может возникнуть желание перейти на </w:t>
      </w:r>
      <w:proofErr w:type="spellStart"/>
      <w:r w:rsidR="00C76D66" w:rsidRPr="004953D7">
        <w:rPr>
          <w:rFonts w:ascii="Arial" w:eastAsia="Times New Roman" w:hAnsi="Arial" w:cs="Arial"/>
          <w:sz w:val="28"/>
          <w:szCs w:val="28"/>
          <w:lang w:eastAsia="ru-RU"/>
        </w:rPr>
        <w:t>вейп</w:t>
      </w:r>
      <w:proofErr w:type="spellEnd"/>
      <w:r w:rsidR="00C76D66"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="00C76D66" w:rsidRPr="004953D7">
        <w:rPr>
          <w:rFonts w:ascii="Arial" w:eastAsia="Times New Roman" w:hAnsi="Arial" w:cs="Arial"/>
          <w:sz w:val="28"/>
          <w:szCs w:val="28"/>
          <w:lang w:eastAsia="ru-RU"/>
        </w:rPr>
        <w:t>Вейперы</w:t>
      </w:r>
      <w:proofErr w:type="spellEnd"/>
      <w:r w:rsidR="00C76D66"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считают,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76D66" w:rsidRPr="004953D7">
        <w:rPr>
          <w:rFonts w:ascii="Arial" w:eastAsia="Times New Roman" w:hAnsi="Arial" w:cs="Arial"/>
          <w:sz w:val="28"/>
          <w:szCs w:val="28"/>
          <w:lang w:eastAsia="ru-RU"/>
        </w:rPr>
        <w:t>что электронные сигареты не вредят здоровью, ведь во время курения не выделяются смолы.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76D66"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Действительно ли </w:t>
      </w:r>
      <w:proofErr w:type="spellStart"/>
      <w:r w:rsidR="00C76D66" w:rsidRPr="004953D7">
        <w:rPr>
          <w:rFonts w:ascii="Arial" w:eastAsia="Times New Roman" w:hAnsi="Arial" w:cs="Arial"/>
          <w:sz w:val="28"/>
          <w:szCs w:val="28"/>
          <w:lang w:eastAsia="ru-RU"/>
        </w:rPr>
        <w:t>вейпинг</w:t>
      </w:r>
      <w:proofErr w:type="spellEnd"/>
      <w:r w:rsidR="00C76D66"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безопасен? Давайте узнаем.</w:t>
      </w:r>
    </w:p>
    <w:p w:rsidR="00C76D66" w:rsidRPr="004953D7" w:rsidRDefault="00C76D66" w:rsidP="004953D7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proofErr w:type="spellStart"/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Вейпинг</w:t>
      </w:r>
      <w:proofErr w:type="spellEnd"/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— вдыхание аэрозолей (пара), создаваемых электронной сигаретой или другим устройством.</w:t>
      </w:r>
    </w:p>
    <w:p w:rsidR="00C76D66" w:rsidRPr="004953D7" w:rsidRDefault="00C76D66" w:rsidP="004953D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sz w:val="28"/>
          <w:szCs w:val="28"/>
          <w:lang w:eastAsia="ru-RU"/>
        </w:rPr>
        <w:t>Эти устройства выглядят привлекательно: разных цветов, форм, миниатюрные, помещаются в ладонь. Забавные вкусы, яркие цвета. Дети и подростки пробуют курить из любопытства, ощущают приятный вкус пара, а далее возникает привыкание. Независимо от дизайна и внешнего вида, электронные устройства для курения функционируют в основном одинаково.</w:t>
      </w:r>
    </w:p>
    <w:p w:rsidR="00C76D66" w:rsidRPr="004953D7" w:rsidRDefault="00C76D66" w:rsidP="004953D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sz w:val="28"/>
          <w:szCs w:val="28"/>
          <w:lang w:eastAsia="ru-RU"/>
        </w:rPr>
        <w:t>Приспособление работает от аккумулятора, а в картридж заправляется специальная жидкость. При курении жидкость нагревается, образуется аэрозоль, который человек вдыхает.</w:t>
      </w:r>
    </w:p>
    <w:p w:rsidR="00C76D66" w:rsidRPr="004953D7" w:rsidRDefault="00C76D66" w:rsidP="004953D7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Когда </w:t>
      </w:r>
      <w:proofErr w:type="spellStart"/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вейп</w:t>
      </w:r>
      <w:proofErr w:type="spellEnd"/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-ручки впервые появились на рынке, они рекламировались как безопасная альтернатива курению. На самом деле это не так.</w:t>
      </w:r>
    </w:p>
    <w:p w:rsidR="00C76D66" w:rsidRPr="004953D7" w:rsidRDefault="00C76D66" w:rsidP="004953D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Жидкость для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вейпа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содержит глицерин,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пропиленгликоль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(Е1520), ароматические добавки, никотин (не всегда) и тысячи других химических ингредиентов, большинство из которых ещё не идентифицированы. </w:t>
      </w:r>
      <w:r w:rsidR="00203CE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Долгосрочные последствия для здоровья от использования электронных сигарет или других средств для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вейпинга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до сих пор изучаются, но уже есть доказательства их негативного влияния на организм.</w:t>
      </w:r>
    </w:p>
    <w:p w:rsidR="00C76D66" w:rsidRPr="004953D7" w:rsidRDefault="00C76D66" w:rsidP="004953D7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Исследования доказали, что </w:t>
      </w:r>
      <w:proofErr w:type="spellStart"/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вейпинг</w:t>
      </w:r>
      <w:proofErr w:type="spellEnd"/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вреден для сердечно-сосудистой системы.</w:t>
      </w:r>
    </w:p>
    <w:p w:rsidR="00C76D66" w:rsidRPr="004953D7" w:rsidRDefault="00C76D66" w:rsidP="004953D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Во время курения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вейпа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>, в составе которого есть никотин, увеличивается частота сердечных сокращений и повышается артериальное давление, что может повлиять на здоровье сердца в долгосрочной перспективе. В ходе исследований выяснили, что общий холестерин и липопротеины низкой плотности (ЛПНП или «плохой» холестерин), у курильщиков электронных устройств выше, чем у тех, кто не курит. Увеличение холестерина и ЛПНП — фактор риска атеросклероза. </w:t>
      </w:r>
    </w:p>
    <w:p w:rsidR="00C76D66" w:rsidRPr="004953D7" w:rsidRDefault="00C76D66" w:rsidP="004953D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Это значит, что в будущем высок риск инсульта, инфаркта, стенокардии и других заболеваний сердечно-сосудистой системы. Кроме того, курение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вейпа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и электронных сигарет – это особый риск для людей, у которых уже есть какие-либо формы сердечных заболеваний. </w:t>
      </w:r>
    </w:p>
    <w:p w:rsidR="00C76D66" w:rsidRPr="004953D7" w:rsidRDefault="00C76D66" w:rsidP="004953D7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proofErr w:type="spellStart"/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Вейпинг</w:t>
      </w:r>
      <w:proofErr w:type="spellEnd"/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как с никотином, так и без него, влияет на работу лёгких.</w:t>
      </w:r>
    </w:p>
    <w:p w:rsidR="00C76D66" w:rsidRPr="004953D7" w:rsidRDefault="00C76D66" w:rsidP="004953D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Курение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вейпа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приводит к развитию респираторных заболеваний. Одно из них — «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попкорновая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» болезнь лёгких (облитерирующий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бронхиолит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>), когда воспаляются и закупориваются мельчайшие дыхательные пути — бронхиолы. Больного мучает кашель, хрипы, затруднение дыхания, боли в груди.</w:t>
      </w:r>
      <w:r w:rsidR="00203CE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Всего 5 минут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вейпинга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могут вызвать изменения в работе лёгких и усилить воспаление в дыхательных путях. Многие курильщики отмечают появление кашля, боль в горле и сухость во рту сразу после курения.</w:t>
      </w:r>
    </w:p>
    <w:p w:rsidR="00C76D66" w:rsidRPr="004953D7" w:rsidRDefault="00C76D66" w:rsidP="004953D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Помимо раздражения органов дыхания, использование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вейп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>-ручек может стать причиной ещё одного опасного заболевания под названием EVALI (e-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cigarette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or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vaping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product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use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associated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lung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injury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— повреждение лёгких, связанное с употреблением электронных сигарет или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вейпа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), или «болезнь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вейперов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>». Симптомы похожи на многие респираторные заболевания. Это кашель, одышка, лихорадка, озноб, рвота, диарея, головная боль, головокружение, учащённое сердцебиение и боль в груди. </w:t>
      </w:r>
    </w:p>
    <w:p w:rsidR="00C76D66" w:rsidRPr="004953D7" w:rsidRDefault="00C76D66" w:rsidP="004953D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sz w:val="28"/>
          <w:szCs w:val="28"/>
          <w:lang w:eastAsia="ru-RU"/>
        </w:rPr>
        <w:t>Поскольку болезнь новая, её течение непредсказуемо. Обычно заболевшим требуется госпитализация. Они часто не в состоянии дышать самостоятельно, их подключают к аппарату искусственной вентиляции лёгких. Даже пациентам с менее тяжёлыми симптомами может потребоваться дополнительный кислород.</w:t>
      </w:r>
      <w:r w:rsidR="00203CE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Ароматизаторы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>, содержащиеся в жидкости для курения, вызывают аллергические заболевания верхних дыхательных путей вплоть до развития бронхиальной астмы.</w:t>
      </w:r>
    </w:p>
    <w:p w:rsidR="00C76D66" w:rsidRPr="004953D7" w:rsidRDefault="00C76D66" w:rsidP="004953D7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Зависимость возникает независимо от того, как вдыхать никотин, — выкуривать обычную сигарету или </w:t>
      </w:r>
      <w:proofErr w:type="spellStart"/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вейп</w:t>
      </w:r>
      <w:proofErr w:type="spellEnd"/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.</w:t>
      </w:r>
    </w:p>
    <w:p w:rsidR="00C76D66" w:rsidRPr="004953D7" w:rsidRDefault="00C76D66" w:rsidP="004953D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Одна из групп риска никотиновой зависимости — подростки. Их мозг более уязвим к никотину, чем мозг взрослого человека, что повышает вероятность развития зависимости. Употребление никотина в подростковом возрасте влияет на настроение, концентрацию внимания, принятие решений. В долгосрочной перспективе это увеличивает риск развития психических расстройств и когнитивных нарушений в более позднем возрасте. Молодые люди, которые начинают с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вейпа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>, с большей вероятностью будут курить обычные сигареты. </w:t>
      </w:r>
    </w:p>
    <w:p w:rsidR="00C76D66" w:rsidRPr="004953D7" w:rsidRDefault="00C76D66" w:rsidP="004953D7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Даже если жидкость не содержит никотин, курение опасно.</w:t>
      </w:r>
    </w:p>
    <w:p w:rsidR="00C76D66" w:rsidRPr="004953D7" w:rsidRDefault="00C76D66" w:rsidP="004953D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Кроме никотина, жидкость для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вейпинга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и последующий аэрозоль могут содержать канцерогенные химические вещества. Термическое разложение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пропиленгликоля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и глицерина приводит к образованию акролеина и формальдегида, которые обладают токсичными свойствами. Акролеин раздражает слизистые оболочки глаз и дыхательных путей, вызывает слезотечение, а также проявляет мутагенные свойства, что связано с вероятностью развития рака в будущем.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Пропиленгликоль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имеет свойство накапливаться в организме и вызывать аллергические реакции. Формальдегид, помимо перечисленных свойств, оказывает воздействие на центральную нервную систему.</w:t>
      </w:r>
      <w:r w:rsidR="00203CE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Вдыхание аэрозоля может вызывать раздражение дёсен, слизистой полости рта, горла, стимулировать образование зубного налёта и размножение в нём бактерий, что увеличивает риск кариеса и заболевания дёсен. Общее использование одного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вейпа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 может способствовать передаче туберкулёза и других инфекций.</w:t>
      </w:r>
      <w:r w:rsidR="00203CE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953D7">
        <w:rPr>
          <w:rFonts w:ascii="Arial" w:eastAsia="Times New Roman" w:hAnsi="Arial" w:cs="Arial"/>
          <w:sz w:val="28"/>
          <w:szCs w:val="28"/>
          <w:lang w:eastAsia="ru-RU"/>
        </w:rPr>
        <w:t xml:space="preserve">Также известны случаи, когда </w:t>
      </w:r>
      <w:proofErr w:type="spellStart"/>
      <w:r w:rsidRPr="004953D7">
        <w:rPr>
          <w:rFonts w:ascii="Arial" w:eastAsia="Times New Roman" w:hAnsi="Arial" w:cs="Arial"/>
          <w:sz w:val="28"/>
          <w:szCs w:val="28"/>
          <w:lang w:eastAsia="ru-RU"/>
        </w:rPr>
        <w:t>вейп</w:t>
      </w:r>
      <w:proofErr w:type="spellEnd"/>
      <w:r w:rsidRPr="004953D7">
        <w:rPr>
          <w:rFonts w:ascii="Arial" w:eastAsia="Times New Roman" w:hAnsi="Arial" w:cs="Arial"/>
          <w:sz w:val="28"/>
          <w:szCs w:val="28"/>
          <w:lang w:eastAsia="ru-RU"/>
        </w:rPr>
        <w:t>-ручки взрывались, из-за чего человек получил ожоги и травмы.</w:t>
      </w:r>
    </w:p>
    <w:p w:rsidR="001244EE" w:rsidRDefault="00C76D66" w:rsidP="00203CE0">
      <w:pPr>
        <w:shd w:val="clear" w:color="auto" w:fill="ECF5FF"/>
        <w:spacing w:after="0" w:line="240" w:lineRule="auto"/>
        <w:ind w:firstLine="567"/>
        <w:jc w:val="both"/>
      </w:pPr>
      <w:r w:rsidRPr="004953D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Не нужно искать повод, чтобы отказаться от этой вредной привычки и сохранить здоровье. Запланируйте или сделайте это уже сегодня!</w:t>
      </w:r>
      <w:bookmarkStart w:id="0" w:name="_GoBack"/>
      <w:bookmarkEnd w:id="0"/>
    </w:p>
    <w:sectPr w:rsidR="001244EE" w:rsidSect="004953D7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D66"/>
    <w:rsid w:val="001244EE"/>
    <w:rsid w:val="00203CE0"/>
    <w:rsid w:val="004953D7"/>
    <w:rsid w:val="00C7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29A22-A084-4791-B1B9-FB9AF1F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79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099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916522871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1678381185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517817114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1323195779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365103548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1786651706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90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29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8495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2022-03-23T06:50:00Z</dcterms:created>
  <dcterms:modified xsi:type="dcterms:W3CDTF">2022-03-23T07:14:00Z</dcterms:modified>
</cp:coreProperties>
</file>