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8DF" w:rsidRPr="00A418DF" w:rsidRDefault="00A418DF" w:rsidP="00A418DF">
      <w:pPr>
        <w:shd w:val="clear" w:color="auto" w:fill="FFFFFF"/>
        <w:spacing w:before="120" w:line="240" w:lineRule="auto"/>
        <w:outlineLvl w:val="1"/>
        <w:rPr>
          <w:rFonts w:ascii="Arial" w:eastAsia="Times New Roman" w:hAnsi="Arial" w:cs="Arial"/>
          <w:b/>
          <w:bCs/>
          <w:color w:val="4C4C4C"/>
          <w:spacing w:val="15"/>
          <w:sz w:val="36"/>
          <w:szCs w:val="36"/>
          <w:lang w:eastAsia="ru-RU"/>
        </w:rPr>
      </w:pPr>
      <w:r w:rsidRPr="00A418DF">
        <w:rPr>
          <w:rFonts w:ascii="Arial" w:eastAsia="Times New Roman" w:hAnsi="Arial" w:cs="Arial"/>
          <w:b/>
          <w:bCs/>
          <w:color w:val="4C4C4C"/>
          <w:spacing w:val="15"/>
          <w:sz w:val="36"/>
          <w:szCs w:val="36"/>
          <w:lang w:eastAsia="ru-RU"/>
        </w:rPr>
        <w:t>Памятка по финансовой грамотности населения</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Финансовая грамотность – это способность человека управлять своими доходами и расходами, принимать правильные решения по распределению денежных средств (жить по средствам) и грамотно их приумножать. Другими словами – это знание, позволяющее достичь финансового благополучия и оставаться на этом уровне всю свою жизнь. Финансово грамотные люди не живут от зарплаты до зарплаты, и берут кредиты только в тех случаях, когда уверены, что взятый кредит в перспективе принесёт прибыль. Они не поддаются панике даже в условиях экономического кризиса, поскольку имеют «резервный фонд» на случай различных форс-мажоров.</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Более половины россиян не пользуются всевозможными финансовыми услугами. И не потому, что нет такой потребности. Просто люди не понимают, как это всё работает и даже не догадываются об их существовании. Меньше половины населения России знают о системе страхования вкладов.</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Неконтролируемые потребительские кредиты и займы, несомненно, подрывают личное и семейное благосостояние граждан и несут в себе социальную опасность, поэтому особенно актуальна в настоящее время финансовая грамотность в таких областях, как банковские вклады (депозиты) и кредиты (займы), денежные переводы, включая услуги интернет-банкинга, виртуальные валюты, отношения по страхованию, инвестирование средств в строительство жилья, паевые инвестиционные фонды, ценные бумаги и накопительную часть трудовых пенсий.</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Перед принятием решения о получении банковского кредита оцените свои потребности в его получении, а также возможности по его своевременному обслуживанию (погашению), то есть какую сумму денежных средств, исходя из вашего личного (семейного) дохода, вы реально можете периодически направлять на уплату всех причитающихся платежей по кредиту с учетом всех текущих и предполагаемых расходов в период использования кредита. Только рациональный, взвешенный подход к оценке своих возможностей позволит Вам использовать банковский кредит без ущерба для качества своей жизни.</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Внимательно изучите всю информацию о кредите и условиях его погашения. Для принятия решения о получении банковского кредита следует получить от сотрудников банка исчерпывающую информацию об условиях, на которых осуществляется кредитование, в том числе обо всех без исключения платежах, связанных с получением и погашением кредита. Ваше право на получение своевременной (до заключения кредитного договора), необходимой и достоверной информации закреплено федеральным законодательством (статья 10 Закона Российской Федерации «О защите прав потребителей», статья 30 Федерального закона «О банках и банковской деятельности»).</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Принятию наилучшего решения может способствовать изучение предложений нескольких банков, выдающих банковские кредиты. Полученная информация позволит сравнить предложения по банковским кредитам разных банков.</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Обязательно уточняйте информацию о возможных штрафах и пенях, т.к. даже за один день просрочки в погашении очередного платежа некоторые банки вводят существенные штрафы, сопоставимые с размером ежемесячного платежа.</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Перед подписанием кредитного договора тщательно изучите его. Если какие-либо условия кредитования вам не понятны, просите разъяснения и соответствующие документы у сотрудников банка, уточняйте интересующие вас вопросы. Если вы не получили необходимого разъяснения, лучше отложить принятие решения о получении кредита.</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Подписав кредитный договор, вы соглашаетесь со всеми его условиями и принимаете на себя обязательства по их выполнению, в том числе по возврату в установленные сроки суммы основного долга и уплате всех причитающихся платежей, за неисполнение (ненадлежащее исполнение) которых банк будет вправе обратиться с иском в суд.</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Если возникли временные финансовые затруднения, и по каким-либо причинам невозможно вовремя внести ежемесячный платеж за кредит, не следует ждать, когда банк сам предъявит свои претензии, так как, пропустив без предупреждения очередной платеж, Вы, скорее всего, потеряете доверие со стороны банка. Не следует забывать еще и о бюро кредитных историй, в которые теперь сообщается о любых задержках и проблемах с платежами. Нерадивый плательщик может попасть в черные списки и потом вообще нигде и никогда не получить кредит. В данном случае Вам необходимо:</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lastRenderedPageBreak/>
        <w:t>- внимательно перечитать кредитный договор в части прав и обязанностей сторон, ответственности заемщика за нарушение срока возврата кредита;</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 обратиться в банк с заявлением о невозможности полного выполнения обязательств по кредитному договору с подробным объяснением причин этих затруднений и предполагаемого срока их разрешения, а также существующих возможностей по частичному погашению кредита;</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 не обострять ситуацию с банком, продолжать делать выплаты в максимальном размере, в котором можно себе позволить. Исполнение своих обязательств по кредиту перед банком является очень важным моментом, тем более в условиях финансовой нестабильности.</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Ряд банков предлагают кредиты на погашение кредитов в других банках. Причем, новые кредиты, могут быть получены на более благоприятных для заемщика условиях.</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 xml:space="preserve">Для предупреждения фактов мошенничества в сфере потребительского кредитования, рекомендуется никому, даже сотрудникам Банка, не сообщать свои подтверждающие пароли и ПИН-кода от банковских карт. Если Вы сменили номер телефона, проинформируйте об этом Банк, что бы данные не уходили новому владельцу номера. При проведении операций в банкоматах, следите, что бы никто посторонний не видел, какой ПИН-код Вы вводите. Если к Вам обратились по телефону, в интернете или через </w:t>
      </w:r>
      <w:proofErr w:type="spellStart"/>
      <w:proofErr w:type="gramStart"/>
      <w:r w:rsidRPr="00A418DF">
        <w:rPr>
          <w:rFonts w:ascii="Open Sans" w:eastAsia="Times New Roman" w:hAnsi="Open Sans" w:cs="Arial"/>
          <w:color w:val="333333"/>
          <w:sz w:val="21"/>
          <w:szCs w:val="21"/>
          <w:lang w:eastAsia="ru-RU"/>
        </w:rPr>
        <w:t>соц.сети</w:t>
      </w:r>
      <w:proofErr w:type="spellEnd"/>
      <w:proofErr w:type="gramEnd"/>
      <w:r w:rsidRPr="00A418DF">
        <w:rPr>
          <w:rFonts w:ascii="Open Sans" w:eastAsia="Times New Roman" w:hAnsi="Open Sans" w:cs="Arial"/>
          <w:color w:val="333333"/>
          <w:sz w:val="21"/>
          <w:szCs w:val="21"/>
          <w:lang w:eastAsia="ru-RU"/>
        </w:rPr>
        <w:t xml:space="preserve"> и пытаются узнать данные о Вашей карте, пароли либо персональные данные, скорее всего вы имеете дело с мошенниками.</w:t>
      </w:r>
    </w:p>
    <w:p w:rsidR="00A418DF" w:rsidRPr="00A418DF" w:rsidRDefault="00A418DF" w:rsidP="00A418DF">
      <w:pPr>
        <w:shd w:val="clear" w:color="auto" w:fill="FFFFFF"/>
        <w:spacing w:after="150" w:line="240" w:lineRule="auto"/>
        <w:rPr>
          <w:rFonts w:ascii="Open Sans" w:eastAsia="Times New Roman" w:hAnsi="Open Sans" w:cs="Arial"/>
          <w:color w:val="333333"/>
          <w:sz w:val="21"/>
          <w:szCs w:val="21"/>
          <w:lang w:eastAsia="ru-RU"/>
        </w:rPr>
      </w:pPr>
      <w:r w:rsidRPr="00A418DF">
        <w:rPr>
          <w:rFonts w:ascii="Open Sans" w:eastAsia="Times New Roman" w:hAnsi="Open Sans" w:cs="Arial"/>
          <w:color w:val="333333"/>
          <w:sz w:val="21"/>
          <w:szCs w:val="21"/>
          <w:lang w:eastAsia="ru-RU"/>
        </w:rPr>
        <w:t xml:space="preserve">В случае утери или кражи Вашего паспорта гражданина Российской Федерации следует незамедлительно обратиться в подразделение Управления по вопросам миграции МВД РФ по месту регистрации, </w:t>
      </w:r>
      <w:proofErr w:type="gramStart"/>
      <w:r w:rsidRPr="00A418DF">
        <w:rPr>
          <w:rFonts w:ascii="Open Sans" w:eastAsia="Times New Roman" w:hAnsi="Open Sans" w:cs="Arial"/>
          <w:color w:val="333333"/>
          <w:sz w:val="21"/>
          <w:szCs w:val="21"/>
          <w:lang w:eastAsia="ru-RU"/>
        </w:rPr>
        <w:t>что бы</w:t>
      </w:r>
      <w:proofErr w:type="gramEnd"/>
      <w:r w:rsidRPr="00A418DF">
        <w:rPr>
          <w:rFonts w:ascii="Open Sans" w:eastAsia="Times New Roman" w:hAnsi="Open Sans" w:cs="Arial"/>
          <w:color w:val="333333"/>
          <w:sz w:val="21"/>
          <w:szCs w:val="21"/>
          <w:lang w:eastAsia="ru-RU"/>
        </w:rPr>
        <w:t xml:space="preserve"> избежать оформления потребительских кредитов по Вашему утерянному паспорту.</w:t>
      </w:r>
    </w:p>
    <w:p w:rsidR="00F47057" w:rsidRDefault="00A418DF">
      <w:bookmarkStart w:id="0" w:name="_GoBack"/>
      <w:bookmarkEnd w:id="0"/>
    </w:p>
    <w:sectPr w:rsidR="00F47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48"/>
    <w:rsid w:val="004E0B48"/>
    <w:rsid w:val="00A418DF"/>
    <w:rsid w:val="00BC1266"/>
    <w:rsid w:val="00CF1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AA573-3C30-43ED-AF18-2B4FCBE2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418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18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41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98185">
      <w:bodyDiv w:val="1"/>
      <w:marLeft w:val="0"/>
      <w:marRight w:val="0"/>
      <w:marTop w:val="0"/>
      <w:marBottom w:val="0"/>
      <w:divBdr>
        <w:top w:val="none" w:sz="0" w:space="0" w:color="auto"/>
        <w:left w:val="none" w:sz="0" w:space="0" w:color="auto"/>
        <w:bottom w:val="none" w:sz="0" w:space="0" w:color="auto"/>
        <w:right w:val="none" w:sz="0" w:space="0" w:color="auto"/>
      </w:divBdr>
      <w:divsChild>
        <w:div w:id="1866749754">
          <w:marLeft w:val="0"/>
          <w:marRight w:val="0"/>
          <w:marTop w:val="0"/>
          <w:marBottom w:val="450"/>
          <w:divBdr>
            <w:top w:val="none" w:sz="0" w:space="0" w:color="auto"/>
            <w:left w:val="none" w:sz="0" w:space="0" w:color="auto"/>
            <w:bottom w:val="none" w:sz="0" w:space="0" w:color="auto"/>
            <w:right w:val="none" w:sz="0" w:space="0" w:color="auto"/>
          </w:divBdr>
        </w:div>
        <w:div w:id="161402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user125</cp:lastModifiedBy>
  <cp:revision>2</cp:revision>
  <dcterms:created xsi:type="dcterms:W3CDTF">2022-12-19T12:28:00Z</dcterms:created>
  <dcterms:modified xsi:type="dcterms:W3CDTF">2022-12-19T12:28:00Z</dcterms:modified>
</cp:coreProperties>
</file>