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30" w:rsidRPr="00630030" w:rsidRDefault="00630030" w:rsidP="00630030">
      <w:pPr>
        <w:ind w:firstLine="709"/>
        <w:contextualSpacing/>
        <w:rPr>
          <w:sz w:val="32"/>
          <w:szCs w:val="32"/>
        </w:rPr>
      </w:pPr>
      <w:bookmarkStart w:id="0" w:name="_GoBack"/>
      <w:r w:rsidRPr="00630030">
        <w:rPr>
          <w:sz w:val="32"/>
          <w:szCs w:val="32"/>
        </w:rPr>
        <w:t>Страхование при заключении кредитного договора</w:t>
      </w:r>
    </w:p>
    <w:bookmarkEnd w:id="0"/>
    <w:p w:rsidR="00630030" w:rsidRDefault="00630030" w:rsidP="00630030">
      <w:pPr>
        <w:ind w:firstLine="709"/>
        <w:contextualSpacing/>
      </w:pP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В последнее время все чаще встречается предложение банка застраховать Ваши обязательства по кредиту или собственную жизнь и здоровье.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Обращаем Ваше внимание, на то, что это не обязательная услуга!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Вне зависимости от вида кредитования - страхование своей жизни может быть только добровольным.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К выбору страхового продукта необходимо относиться также ответственно, как и к самому кредиту.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Вы вправе отказаться от страховки без санкций со стороны банка (в таком случае банк, скорее всего, вам предложит более высокую ставку по кредиту, и вы вправе сравнить эти условия с другими банками и выбрать выгодный для вас вариант).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У вас есть право выбора - обратиться в страховую компанию и оформить страховой полис на себя лично или воспользоваться предложением банка. В первом случае: вы - выгодоприобретатель, у вас есть возможность выбора всех ключевых условий страховки. Во втором случае, может быть выгодоприобретателем</w:t>
      </w:r>
      <w:r w:rsidRPr="00630030">
        <w:rPr>
          <w:rFonts w:ascii="Times New Roman" w:hAnsi="Times New Roman" w:cs="Times New Roman"/>
        </w:rPr>
        <w:t xml:space="preserve"> </w:t>
      </w:r>
      <w:r w:rsidRPr="00630030">
        <w:rPr>
          <w:rFonts w:ascii="Times New Roman" w:hAnsi="Times New Roman" w:cs="Times New Roman"/>
        </w:rPr>
        <w:t>будет банк, и вы сэкономите ваше время и возможно, выиграете на ставке.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Если Вы решили воспользоваться страховкой, предложенной банком, то помните – это отдельная услуга и отдельный договор – читайте его внимательно и обратите внимание на следующие моменты: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Тип договора – «индивидуальный» или «коллективный» (между банком и страховой компанией)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Если договор коллективный, то при выдаче кредита вас «присоединяют» к этому договору. В любом случае, вы должны с ним ознакомиться и понять все условия.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Возможно, банк имеет несколько вариантов страховок, используйте ваше право выбора.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Проверьте, учтена ли страховка и в каком размере в расчете полной стоимости кредита.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 xml:space="preserve">При страховании от несчастного случая, если выгодоприобретателем является банк, то вы покрываете только риски невозврата кредита. А если выгодоприобретателем являетесь вы, то вы можете самостоятельно определить риски и страховую сумму, а при наступлении несчастного случая из страхового возмещения вы сможете и погасить кредит (или его часть), и потратить часть средств на восстановление здоровья.   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Что является страховым случаем при вашем страховании?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Это важный пункт любого страхования. Может так оказаться, что</w:t>
      </w:r>
      <w:r w:rsidRPr="00630030">
        <w:rPr>
          <w:rFonts w:ascii="Times New Roman" w:hAnsi="Times New Roman" w:cs="Times New Roman"/>
        </w:rPr>
        <w:t>,</w:t>
      </w:r>
      <w:r w:rsidRPr="00630030">
        <w:rPr>
          <w:rFonts w:ascii="Times New Roman" w:hAnsi="Times New Roman" w:cs="Times New Roman"/>
        </w:rPr>
        <w:t xml:space="preserve"> выплачивая регулярно страховые платежи при страховании «от потери работы», вы не сможете воспользоваться услугами страховой компании при увольнении с работы «по собственному желанию». Вероятнее всего, на такие случаи страховка не распространяется. Но именно эта причина увольнения самая популярная (даже при вынужденном увольнении).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Ознакомившись со списком страховых случаев, вы сможете реально оценить, нужна ли вам страховка.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В случае Вашего отказа от заключения договора страхования жизни в связи с отсутствием установленной законом обязательности такого страхования,</w:t>
      </w:r>
      <w:r w:rsidRPr="00630030">
        <w:rPr>
          <w:rFonts w:ascii="Times New Roman" w:hAnsi="Times New Roman" w:cs="Times New Roman"/>
        </w:rPr>
        <w:t xml:space="preserve"> </w:t>
      </w:r>
      <w:r w:rsidRPr="00630030">
        <w:rPr>
          <w:rFonts w:ascii="Times New Roman" w:hAnsi="Times New Roman" w:cs="Times New Roman"/>
        </w:rPr>
        <w:t>банк обязан предложить Вам альтернативный вариант потребительского кредита (займа) на сопоставимых (сумма и срок возврата потребительского кредита (займа)) условиях потребительского кредита (займа) без обязательного заключения договора страхования.</w:t>
      </w:r>
    </w:p>
    <w:p w:rsidR="00630030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Когда банк навязывает дополнительный вид страхования и не выдает кредит без приобретения страхового полиса по страхованию жизни, не предлагая альтернативных вариантов кредитного договора, он нарушает закон. В этом случае Вы вправе отказаться от заключения кредитного договора на таких условиях.</w:t>
      </w:r>
    </w:p>
    <w:p w:rsidR="00F47057" w:rsidRPr="00630030" w:rsidRDefault="00630030" w:rsidP="00630030">
      <w:pPr>
        <w:ind w:firstLine="709"/>
        <w:contextualSpacing/>
        <w:rPr>
          <w:rFonts w:ascii="Times New Roman" w:hAnsi="Times New Roman" w:cs="Times New Roman"/>
        </w:rPr>
      </w:pPr>
      <w:r w:rsidRPr="00630030">
        <w:rPr>
          <w:rFonts w:ascii="Times New Roman" w:hAnsi="Times New Roman" w:cs="Times New Roman"/>
        </w:rPr>
        <w:t>Кроме того, так как включение в кредитный договор условия о страховании жизни и здоровья нарушает ваши права, если вы не имеете возможности заключить с кредитором кредитный договор без этого условия, кредитора можно привлечь к административной ответственности.</w:t>
      </w:r>
    </w:p>
    <w:sectPr w:rsidR="00F47057" w:rsidRPr="0063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F4"/>
    <w:rsid w:val="00630030"/>
    <w:rsid w:val="00A442F4"/>
    <w:rsid w:val="00BC1266"/>
    <w:rsid w:val="00C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DD57"/>
  <w15:chartTrackingRefBased/>
  <w15:docId w15:val="{24F24031-D76C-42B6-ABCD-C0094645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2022-12-19T12:50:00Z</dcterms:created>
  <dcterms:modified xsi:type="dcterms:W3CDTF">2022-12-19T12:52:00Z</dcterms:modified>
</cp:coreProperties>
</file>