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center"/>
        <w:rPr>
          <w:color w:val="4F4F4F"/>
          <w:sz w:val="32"/>
          <w:szCs w:val="32"/>
        </w:rPr>
      </w:pPr>
      <w:r w:rsidRPr="0000313C">
        <w:rPr>
          <w:rStyle w:val="a4"/>
          <w:color w:val="FF0000"/>
          <w:sz w:val="32"/>
          <w:szCs w:val="32"/>
        </w:rPr>
        <w:t>О дезинфекции мобильных устройств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00313C">
        <w:rPr>
          <w:rStyle w:val="a4"/>
          <w:sz w:val="28"/>
          <w:szCs w:val="28"/>
        </w:rPr>
        <w:t>Почему это происходит? Есть несколько основных причин:</w:t>
      </w:r>
    </w:p>
    <w:p w:rsid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3506470</wp:posOffset>
            </wp:positionH>
            <wp:positionV relativeFrom="paragraph">
              <wp:posOffset>57785</wp:posOffset>
            </wp:positionV>
            <wp:extent cx="3143885" cy="21050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4312794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313C">
        <w:t xml:space="preserve">- мобильный телефон часто передаётся из рук в руки, 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да и владелец телефона далеко не всегда берёт его только что помытыми руками;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- мобильный телефон при разговоре подносится совсем близко к лицу;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- многие владельцы гаджетов просто никогда их не чистят, боясь повредить;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- многие берут мобильные телефоны с собой в туалет – место очень «богатое» различными возбудителями.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 xml:space="preserve">Особо важную роль может сыграть мобильный телефон как переносчик возбудителей гриппа, других вирусных респираторных инфекций и, в частности, </w:t>
      </w:r>
      <w:proofErr w:type="spellStart"/>
      <w:r w:rsidRPr="0000313C">
        <w:t>коронавирусной</w:t>
      </w:r>
      <w:proofErr w:type="spellEnd"/>
      <w:r w:rsidRPr="0000313C">
        <w:t xml:space="preserve"> инфекции COVID-19.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276225</wp:posOffset>
            </wp:positionV>
            <wp:extent cx="2943225" cy="1960880"/>
            <wp:effectExtent l="0" t="0" r="952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53438-15616212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313C">
        <w:rPr>
          <w:rStyle w:val="a4"/>
          <w:sz w:val="28"/>
          <w:szCs w:val="28"/>
        </w:rPr>
        <w:t>Как избежать инфекции?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Первое: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259715</wp:posOffset>
            </wp:positionV>
            <wp:extent cx="2990850" cy="183832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4518_900x5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313C">
        <w:t>Второе: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00313C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 xml:space="preserve">Для борьбы с вирусами гриппа и ОРВИ (и </w:t>
      </w:r>
      <w:proofErr w:type="spellStart"/>
      <w:r w:rsidRPr="0000313C">
        <w:t>коронавирусами</w:t>
      </w:r>
      <w:proofErr w:type="spellEnd"/>
      <w:r w:rsidRPr="0000313C">
        <w:t xml:space="preserve">) лучше всего использовать салфетки и гели на основе спирта. Популярный антисептик </w:t>
      </w:r>
      <w:proofErr w:type="spellStart"/>
      <w:r w:rsidRPr="0000313C">
        <w:t>хлоргексидин</w:t>
      </w:r>
      <w:proofErr w:type="spellEnd"/>
      <w:r w:rsidRPr="0000313C">
        <w:t xml:space="preserve"> больше предназначен для защиты от бактерий, но в крайнем случае можно использовать и его.</w:t>
      </w:r>
    </w:p>
    <w:p w:rsidR="001C31F8" w:rsidRPr="0000313C" w:rsidRDefault="0000313C" w:rsidP="0000313C">
      <w:pPr>
        <w:pStyle w:val="a3"/>
        <w:shd w:val="clear" w:color="auto" w:fill="FFFFFF"/>
        <w:spacing w:before="0" w:beforeAutospacing="0" w:after="240" w:afterAutospacing="0"/>
        <w:jc w:val="both"/>
      </w:pPr>
      <w:r w:rsidRPr="0000313C"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  <w:bookmarkStart w:id="0" w:name="_GoBack"/>
      <w:bookmarkEnd w:id="0"/>
    </w:p>
    <w:sectPr w:rsidR="001C31F8" w:rsidRPr="0000313C" w:rsidSect="0000313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13C"/>
    <w:rsid w:val="0000313C"/>
    <w:rsid w:val="000A6B09"/>
    <w:rsid w:val="00196CE9"/>
    <w:rsid w:val="001C31F8"/>
    <w:rsid w:val="00BE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3</cp:revision>
  <dcterms:created xsi:type="dcterms:W3CDTF">2020-03-16T05:48:00Z</dcterms:created>
  <dcterms:modified xsi:type="dcterms:W3CDTF">2020-03-16T06:12:00Z</dcterms:modified>
</cp:coreProperties>
</file>