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466" w:rsidRPr="009E4300" w:rsidRDefault="00022466" w:rsidP="009E4300">
      <w:pPr>
        <w:spacing w:after="0" w:line="240" w:lineRule="auto"/>
        <w:ind w:firstLine="709"/>
        <w:jc w:val="center"/>
        <w:rPr>
          <w:rFonts w:ascii="Arial" w:eastAsia="Times New Roman" w:hAnsi="Arial" w:cs="Arial"/>
          <w:color w:val="212529"/>
          <w:sz w:val="48"/>
          <w:szCs w:val="48"/>
          <w:lang w:eastAsia="ru-RU"/>
        </w:rPr>
      </w:pPr>
      <w:r w:rsidRPr="009E4300">
        <w:rPr>
          <w:rFonts w:ascii="Arial" w:eastAsia="Times New Roman" w:hAnsi="Arial" w:cs="Arial"/>
          <w:color w:val="212529"/>
          <w:sz w:val="48"/>
          <w:szCs w:val="48"/>
          <w:lang w:eastAsia="ru-RU"/>
        </w:rPr>
        <w:t>О чем расскажет пот</w:t>
      </w:r>
    </w:p>
    <w:p w:rsidR="00022466" w:rsidRPr="009E4300" w:rsidRDefault="00022466" w:rsidP="009E4300">
      <w:pPr>
        <w:spacing w:after="0" w:line="240" w:lineRule="auto"/>
        <w:ind w:firstLine="709"/>
        <w:jc w:val="center"/>
        <w:rPr>
          <w:rFonts w:ascii="Arial" w:eastAsia="Times New Roman" w:hAnsi="Arial" w:cs="Arial"/>
          <w:color w:val="212529"/>
          <w:sz w:val="28"/>
          <w:szCs w:val="28"/>
          <w:lang w:eastAsia="ru-RU"/>
        </w:rPr>
      </w:pPr>
      <w:r w:rsidRPr="009E4300">
        <w:rPr>
          <w:rFonts w:ascii="Arial" w:eastAsia="Times New Roman" w:hAnsi="Arial" w:cs="Arial"/>
          <w:noProof/>
          <w:color w:val="212529"/>
          <w:sz w:val="28"/>
          <w:szCs w:val="28"/>
          <w:lang w:eastAsia="ru-RU"/>
        </w:rPr>
        <w:drawing>
          <wp:inline distT="0" distB="0" distL="0" distR="0">
            <wp:extent cx="4779101" cy="2686050"/>
            <wp:effectExtent l="19050" t="0" r="2449" b="0"/>
            <wp:docPr id="1" name="Рисунок 1" descr="https://admin.cgon.ru/storage/EmmxXiRLHhBm9reowvheEoteOgdNHprlNdyH4o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EmmxXiRLHhBm9reowvheEoteOgdNHprlNdyH4oRJ.png"/>
                    <pic:cNvPicPr>
                      <a:picLocks noChangeAspect="1" noChangeArrowheads="1"/>
                    </pic:cNvPicPr>
                  </pic:nvPicPr>
                  <pic:blipFill>
                    <a:blip r:embed="rId4" cstate="print"/>
                    <a:srcRect/>
                    <a:stretch>
                      <a:fillRect/>
                    </a:stretch>
                  </pic:blipFill>
                  <pic:spPr bwMode="auto">
                    <a:xfrm>
                      <a:off x="0" y="0"/>
                      <a:ext cx="4780819" cy="2687015"/>
                    </a:xfrm>
                    <a:prstGeom prst="rect">
                      <a:avLst/>
                    </a:prstGeom>
                    <a:noFill/>
                    <a:ln w="9525">
                      <a:noFill/>
                      <a:miter lim="800000"/>
                      <a:headEnd/>
                      <a:tailEnd/>
                    </a:ln>
                  </pic:spPr>
                </pic:pic>
              </a:graphicData>
            </a:graphic>
          </wp:inline>
        </w:drawing>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Монитор пота</w:t>
      </w:r>
      <w:r w:rsidR="009E4300">
        <w:rPr>
          <w:rFonts w:ascii="Arial" w:eastAsia="Times New Roman" w:hAnsi="Arial" w:cs="Arial"/>
          <w:color w:val="212529"/>
          <w:sz w:val="28"/>
          <w:szCs w:val="28"/>
          <w:lang w:eastAsia="ru-RU"/>
        </w:rPr>
        <w:t xml:space="preserve"> </w:t>
      </w:r>
      <w:r w:rsidRPr="009E4300">
        <w:rPr>
          <w:rFonts w:ascii="Arial" w:eastAsia="Times New Roman" w:hAnsi="Arial" w:cs="Arial"/>
          <w:color w:val="212529"/>
          <w:sz w:val="28"/>
          <w:szCs w:val="28"/>
          <w:lang w:eastAsia="ru-RU"/>
        </w:rPr>
        <w:t xml:space="preserve">- такой прибор создали ученые в 2016 году. Небольшое устройство крепится на поверхности кисти и отслеживает химический состав пота, ориентируясь на который можно оценить риск развития обезвоживания или повышения уровня сахара в крови. Информация передаётся на смартфон через </w:t>
      </w:r>
      <w:proofErr w:type="spellStart"/>
      <w:r w:rsidRPr="009E4300">
        <w:rPr>
          <w:rFonts w:ascii="Arial" w:eastAsia="Times New Roman" w:hAnsi="Arial" w:cs="Arial"/>
          <w:color w:val="212529"/>
          <w:sz w:val="28"/>
          <w:szCs w:val="28"/>
          <w:lang w:eastAsia="ru-RU"/>
        </w:rPr>
        <w:t>Bluetooth</w:t>
      </w:r>
      <w:proofErr w:type="spellEnd"/>
      <w:r w:rsidRPr="009E4300">
        <w:rPr>
          <w:rFonts w:ascii="Arial" w:eastAsia="Times New Roman" w:hAnsi="Arial" w:cs="Arial"/>
          <w:color w:val="212529"/>
          <w:sz w:val="28"/>
          <w:szCs w:val="28"/>
          <w:lang w:eastAsia="ru-RU"/>
        </w:rPr>
        <w:t>. Интересное изобретение, но пока такие датчики малодоступны. Разбираемся без специальных устройств, о чем может рассказать пот.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Функция пота - охлаждение тела</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Не очень приятное чувство вызывает пот, выделяющийся после пробежки, во время спешки, переживания, следы на одежде, желтые пятна на рубашках. Но пот организму нужен. Это главная система охлаждения тела. Когда температура тела повышается, нервная система дает потовым железам сигнал, на коже появляется влага, охлаждающая организм во время испарения.</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Во время беременности и в менопаузе «особенно весело»</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Под воздействием избыточной выработки гормонов, стимулирующих работу потовых желез, пота образуется больше чем обычно. Многие беременные женщины и женщины в менопаузе отмечают у себя это симптом.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Гормональные колебания изменяют работу центра терморегуляции мозга, ошибочно заставляя человека думать, что ему жарко. В этот момент запускается естественная реакция охлаждения.</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Потовые железы работают по-разному</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 xml:space="preserve">Есть два основных вида потовых желез и третий - смешанный. Апокриновые и </w:t>
      </w:r>
      <w:proofErr w:type="spellStart"/>
      <w:r w:rsidRPr="009E4300">
        <w:rPr>
          <w:rFonts w:ascii="Arial" w:eastAsia="Times New Roman" w:hAnsi="Arial" w:cs="Arial"/>
          <w:color w:val="212529"/>
          <w:sz w:val="28"/>
          <w:szCs w:val="28"/>
          <w:lang w:eastAsia="ru-RU"/>
        </w:rPr>
        <w:t>эккриновые</w:t>
      </w:r>
      <w:proofErr w:type="spellEnd"/>
      <w:r w:rsidRPr="009E4300">
        <w:rPr>
          <w:rFonts w:ascii="Arial" w:eastAsia="Times New Roman" w:hAnsi="Arial" w:cs="Arial"/>
          <w:color w:val="212529"/>
          <w:sz w:val="28"/>
          <w:szCs w:val="28"/>
          <w:lang w:eastAsia="ru-RU"/>
        </w:rPr>
        <w:t xml:space="preserve">. </w:t>
      </w:r>
      <w:proofErr w:type="spellStart"/>
      <w:r w:rsidRPr="009E4300">
        <w:rPr>
          <w:rFonts w:ascii="Arial" w:eastAsia="Times New Roman" w:hAnsi="Arial" w:cs="Arial"/>
          <w:color w:val="212529"/>
          <w:sz w:val="28"/>
          <w:szCs w:val="28"/>
          <w:lang w:eastAsia="ru-RU"/>
        </w:rPr>
        <w:t>Эккриновые</w:t>
      </w:r>
      <w:proofErr w:type="spellEnd"/>
      <w:r w:rsidRPr="009E4300">
        <w:rPr>
          <w:rFonts w:ascii="Arial" w:eastAsia="Times New Roman" w:hAnsi="Arial" w:cs="Arial"/>
          <w:color w:val="212529"/>
          <w:sz w:val="28"/>
          <w:szCs w:val="28"/>
          <w:lang w:eastAsia="ru-RU"/>
        </w:rPr>
        <w:t xml:space="preserve"> железы расположены по всему телу и работают когда человеку жарко, выделяя воду и соль. Апокриновые железы работают в основном тогда, когда человек испытывает страх, нервное напряжение, стресс. Эти железы сосредоточены в определенных областях, например в подмышечных впадинах, вырабатывают пот, содержащий белок и жир, и при смешивании с бактериями на теле, приобретает специфический, чаще неприятный запах.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Когда пота много и когда мало</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 xml:space="preserve">Летняя прогулка может закончиться головокружением. </w:t>
      </w:r>
      <w:proofErr w:type="spellStart"/>
      <w:r w:rsidRPr="009E4300">
        <w:rPr>
          <w:rFonts w:ascii="Arial" w:eastAsia="Times New Roman" w:hAnsi="Arial" w:cs="Arial"/>
          <w:color w:val="212529"/>
          <w:sz w:val="28"/>
          <w:szCs w:val="28"/>
          <w:lang w:eastAsia="ru-RU"/>
        </w:rPr>
        <w:t>Ангидроз</w:t>
      </w:r>
      <w:proofErr w:type="spellEnd"/>
      <w:r w:rsidRPr="009E4300">
        <w:rPr>
          <w:rFonts w:ascii="Arial" w:eastAsia="Times New Roman" w:hAnsi="Arial" w:cs="Arial"/>
          <w:color w:val="212529"/>
          <w:sz w:val="28"/>
          <w:szCs w:val="28"/>
          <w:lang w:eastAsia="ru-RU"/>
        </w:rPr>
        <w:t xml:space="preserve"> (</w:t>
      </w:r>
      <w:proofErr w:type="spellStart"/>
      <w:r w:rsidRPr="009E4300">
        <w:rPr>
          <w:rFonts w:ascii="Arial" w:eastAsia="Times New Roman" w:hAnsi="Arial" w:cs="Arial"/>
          <w:color w:val="212529"/>
          <w:sz w:val="28"/>
          <w:szCs w:val="28"/>
          <w:lang w:eastAsia="ru-RU"/>
        </w:rPr>
        <w:t>гипогидроз</w:t>
      </w:r>
      <w:proofErr w:type="spellEnd"/>
      <w:r w:rsidRPr="009E4300">
        <w:rPr>
          <w:rFonts w:ascii="Arial" w:eastAsia="Times New Roman" w:hAnsi="Arial" w:cs="Arial"/>
          <w:color w:val="212529"/>
          <w:sz w:val="28"/>
          <w:szCs w:val="28"/>
          <w:lang w:eastAsia="ru-RU"/>
        </w:rPr>
        <w:t>) или неспособность нормально потеть может быть опасным, поскольку препятствует естественному охлаждению тела. В таком случае организму нужно помочь избежать теплового удара, увеличив объём жидкости.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lastRenderedPageBreak/>
        <w:t xml:space="preserve">Однако есть </w:t>
      </w:r>
      <w:proofErr w:type="spellStart"/>
      <w:r w:rsidRPr="009E4300">
        <w:rPr>
          <w:rFonts w:ascii="Arial" w:eastAsia="Times New Roman" w:hAnsi="Arial" w:cs="Arial"/>
          <w:color w:val="212529"/>
          <w:sz w:val="28"/>
          <w:szCs w:val="28"/>
          <w:lang w:eastAsia="ru-RU"/>
        </w:rPr>
        <w:t>ангидроз</w:t>
      </w:r>
      <w:proofErr w:type="spellEnd"/>
      <w:r w:rsidRPr="009E4300">
        <w:rPr>
          <w:rFonts w:ascii="Arial" w:eastAsia="Times New Roman" w:hAnsi="Arial" w:cs="Arial"/>
          <w:color w:val="212529"/>
          <w:sz w:val="28"/>
          <w:szCs w:val="28"/>
          <w:lang w:eastAsia="ru-RU"/>
        </w:rPr>
        <w:t>, который вызван повреждением нервов, приемом некоторых лекарств или наследственным заболеванием, что также может увеличить риск нарушения терморегуляции и проблем с сердцем.</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 xml:space="preserve">Ещё одно состояние - </w:t>
      </w:r>
      <w:proofErr w:type="spellStart"/>
      <w:r w:rsidRPr="009E4300">
        <w:rPr>
          <w:rFonts w:ascii="Arial" w:eastAsia="Times New Roman" w:hAnsi="Arial" w:cs="Arial"/>
          <w:color w:val="212529"/>
          <w:sz w:val="28"/>
          <w:szCs w:val="28"/>
          <w:lang w:eastAsia="ru-RU"/>
        </w:rPr>
        <w:t>гипергидроз</w:t>
      </w:r>
      <w:proofErr w:type="spellEnd"/>
      <w:r w:rsidRPr="009E4300">
        <w:rPr>
          <w:rFonts w:ascii="Arial" w:eastAsia="Times New Roman" w:hAnsi="Arial" w:cs="Arial"/>
          <w:color w:val="212529"/>
          <w:sz w:val="28"/>
          <w:szCs w:val="28"/>
          <w:lang w:eastAsia="ru-RU"/>
        </w:rPr>
        <w:t xml:space="preserve"> или чрезмерная потливость. Это состояние сильно мешает повседневной деятельности. Пот проявляется даже в кондиционируемом помещении, даже в прохладную погоду. Решается проблема инъекциями </w:t>
      </w:r>
      <w:proofErr w:type="spellStart"/>
      <w:r w:rsidRPr="009E4300">
        <w:rPr>
          <w:rFonts w:ascii="Arial" w:eastAsia="Times New Roman" w:hAnsi="Arial" w:cs="Arial"/>
          <w:color w:val="212529"/>
          <w:sz w:val="28"/>
          <w:szCs w:val="28"/>
          <w:lang w:eastAsia="ru-RU"/>
        </w:rPr>
        <w:t>ботулотоксина</w:t>
      </w:r>
      <w:proofErr w:type="spellEnd"/>
      <w:r w:rsidRPr="009E4300">
        <w:rPr>
          <w:rFonts w:ascii="Arial" w:eastAsia="Times New Roman" w:hAnsi="Arial" w:cs="Arial"/>
          <w:color w:val="212529"/>
          <w:sz w:val="28"/>
          <w:szCs w:val="28"/>
          <w:lang w:eastAsia="ru-RU"/>
        </w:rPr>
        <w:t xml:space="preserve"> или хирургически. </w:t>
      </w:r>
      <w:proofErr w:type="spellStart"/>
      <w:r w:rsidRPr="009E4300">
        <w:rPr>
          <w:rFonts w:ascii="Arial" w:eastAsia="Times New Roman" w:hAnsi="Arial" w:cs="Arial"/>
          <w:color w:val="212529"/>
          <w:sz w:val="28"/>
          <w:szCs w:val="28"/>
          <w:lang w:eastAsia="ru-RU"/>
        </w:rPr>
        <w:t>Гипергидроз</w:t>
      </w:r>
      <w:proofErr w:type="spellEnd"/>
      <w:r w:rsidRPr="009E4300">
        <w:rPr>
          <w:rFonts w:ascii="Arial" w:eastAsia="Times New Roman" w:hAnsi="Arial" w:cs="Arial"/>
          <w:color w:val="212529"/>
          <w:sz w:val="28"/>
          <w:szCs w:val="28"/>
          <w:lang w:eastAsia="ru-RU"/>
        </w:rPr>
        <w:t xml:space="preserve"> может сигнализировать о заболеваниях, например о подагре или гипертиреозе.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О чем говорит запах тела?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У каждого человека свой уникальный запах, который может меняться в зависимости от состава пота и некоторых других факторов.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Питание: </w:t>
      </w:r>
      <w:r w:rsidRPr="009E4300">
        <w:rPr>
          <w:rFonts w:ascii="Arial" w:eastAsia="Times New Roman" w:hAnsi="Arial" w:cs="Arial"/>
          <w:color w:val="212529"/>
          <w:sz w:val="28"/>
          <w:szCs w:val="28"/>
          <w:lang w:eastAsia="ru-RU"/>
        </w:rPr>
        <w:t>Крестоцветные овощи семейства брокколи, в состав которых входят цветная и белокочанная капуста, содержат много серы, которая выводится из организма в составе пота. Для многих этот запах знаком. Отваривая капусту в подсоленной воде можно уменьшить этот эффект после употребления капусты. “Похмельный” пот также имеет специфический запах.</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Болезни: </w:t>
      </w:r>
      <w:r w:rsidRPr="009E4300">
        <w:rPr>
          <w:rFonts w:ascii="Arial" w:eastAsia="Times New Roman" w:hAnsi="Arial" w:cs="Arial"/>
          <w:color w:val="212529"/>
          <w:sz w:val="28"/>
          <w:szCs w:val="28"/>
          <w:lang w:eastAsia="ru-RU"/>
        </w:rPr>
        <w:t xml:space="preserve">генетическая патология - </w:t>
      </w:r>
      <w:proofErr w:type="spellStart"/>
      <w:r w:rsidRPr="009E4300">
        <w:rPr>
          <w:rFonts w:ascii="Arial" w:eastAsia="Times New Roman" w:hAnsi="Arial" w:cs="Arial"/>
          <w:color w:val="212529"/>
          <w:sz w:val="28"/>
          <w:szCs w:val="28"/>
          <w:lang w:eastAsia="ru-RU"/>
        </w:rPr>
        <w:t>триметиламинурия</w:t>
      </w:r>
      <w:proofErr w:type="spellEnd"/>
      <w:r w:rsidRPr="009E4300">
        <w:rPr>
          <w:rFonts w:ascii="Arial" w:eastAsia="Times New Roman" w:hAnsi="Arial" w:cs="Arial"/>
          <w:color w:val="212529"/>
          <w:sz w:val="28"/>
          <w:szCs w:val="28"/>
          <w:lang w:eastAsia="ru-RU"/>
        </w:rPr>
        <w:t xml:space="preserve">, или «синдром запаха рыбы»: при этом заболевании не хватает фермента, который расщепляет соединение, называемое </w:t>
      </w:r>
      <w:proofErr w:type="spellStart"/>
      <w:r w:rsidRPr="009E4300">
        <w:rPr>
          <w:rFonts w:ascii="Arial" w:eastAsia="Times New Roman" w:hAnsi="Arial" w:cs="Arial"/>
          <w:color w:val="212529"/>
          <w:sz w:val="28"/>
          <w:szCs w:val="28"/>
          <w:lang w:eastAsia="ru-RU"/>
        </w:rPr>
        <w:t>триметиамином</w:t>
      </w:r>
      <w:proofErr w:type="spellEnd"/>
      <w:r w:rsidRPr="009E4300">
        <w:rPr>
          <w:rFonts w:ascii="Arial" w:eastAsia="Times New Roman" w:hAnsi="Arial" w:cs="Arial"/>
          <w:color w:val="212529"/>
          <w:sz w:val="28"/>
          <w:szCs w:val="28"/>
          <w:lang w:eastAsia="ru-RU"/>
        </w:rPr>
        <w:t>.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Очень сильный специфический сырный прогорклый запах в подмышечных и паховых областя</w:t>
      </w:r>
      <w:proofErr w:type="gramStart"/>
      <w:r w:rsidRPr="009E4300">
        <w:rPr>
          <w:rFonts w:ascii="Arial" w:eastAsia="Times New Roman" w:hAnsi="Arial" w:cs="Arial"/>
          <w:color w:val="212529"/>
          <w:sz w:val="28"/>
          <w:szCs w:val="28"/>
          <w:lang w:eastAsia="ru-RU"/>
        </w:rPr>
        <w:t>х-</w:t>
      </w:r>
      <w:proofErr w:type="gramEnd"/>
      <w:r w:rsidRPr="009E4300">
        <w:rPr>
          <w:rFonts w:ascii="Arial" w:eastAsia="Times New Roman" w:hAnsi="Arial" w:cs="Arial"/>
          <w:color w:val="212529"/>
          <w:sz w:val="28"/>
          <w:szCs w:val="28"/>
          <w:lang w:eastAsia="ru-RU"/>
        </w:rPr>
        <w:t xml:space="preserve"> последствие </w:t>
      </w:r>
      <w:proofErr w:type="spellStart"/>
      <w:r w:rsidRPr="009E4300">
        <w:rPr>
          <w:rFonts w:ascii="Arial" w:eastAsia="Times New Roman" w:hAnsi="Arial" w:cs="Arial"/>
          <w:color w:val="212529"/>
          <w:sz w:val="28"/>
          <w:szCs w:val="28"/>
          <w:lang w:eastAsia="ru-RU"/>
        </w:rPr>
        <w:t>бромгидроза</w:t>
      </w:r>
      <w:proofErr w:type="spellEnd"/>
      <w:r w:rsidRPr="009E4300">
        <w:rPr>
          <w:rFonts w:ascii="Arial" w:eastAsia="Times New Roman" w:hAnsi="Arial" w:cs="Arial"/>
          <w:color w:val="212529"/>
          <w:sz w:val="28"/>
          <w:szCs w:val="28"/>
          <w:lang w:eastAsia="ru-RU"/>
        </w:rPr>
        <w:t xml:space="preserve">. Состояние может появиться после приема определенных пищевых продуктов, таких как чеснок или лук, при бактериальной деградации кератина, при нарушении обмена веществ и </w:t>
      </w:r>
      <w:proofErr w:type="spellStart"/>
      <w:r w:rsidRPr="009E4300">
        <w:rPr>
          <w:rFonts w:ascii="Arial" w:eastAsia="Times New Roman" w:hAnsi="Arial" w:cs="Arial"/>
          <w:color w:val="212529"/>
          <w:sz w:val="28"/>
          <w:szCs w:val="28"/>
          <w:lang w:eastAsia="ru-RU"/>
        </w:rPr>
        <w:t>гипергидрозе</w:t>
      </w:r>
      <w:proofErr w:type="spellEnd"/>
      <w:r w:rsidRPr="009E4300">
        <w:rPr>
          <w:rFonts w:ascii="Arial" w:eastAsia="Times New Roman" w:hAnsi="Arial" w:cs="Arial"/>
          <w:color w:val="212529"/>
          <w:sz w:val="28"/>
          <w:szCs w:val="28"/>
          <w:lang w:eastAsia="ru-RU"/>
        </w:rPr>
        <w:t>.</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 xml:space="preserve">Люди с дефицитом </w:t>
      </w:r>
      <w:proofErr w:type="spellStart"/>
      <w:r w:rsidRPr="009E4300">
        <w:rPr>
          <w:rFonts w:ascii="Arial" w:eastAsia="Times New Roman" w:hAnsi="Arial" w:cs="Arial"/>
          <w:color w:val="212529"/>
          <w:sz w:val="28"/>
          <w:szCs w:val="28"/>
          <w:lang w:eastAsia="ru-RU"/>
        </w:rPr>
        <w:t>метионин-аденозилтрансферазы</w:t>
      </w:r>
      <w:proofErr w:type="spellEnd"/>
      <w:r w:rsidRPr="009E4300">
        <w:rPr>
          <w:rFonts w:ascii="Arial" w:eastAsia="Times New Roman" w:hAnsi="Arial" w:cs="Arial"/>
          <w:color w:val="212529"/>
          <w:sz w:val="28"/>
          <w:szCs w:val="28"/>
          <w:lang w:eastAsia="ru-RU"/>
        </w:rPr>
        <w:t xml:space="preserve"> I / III имеют запах пота, напоминающий запах прогорклого масла или варёной капусты.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При заболевании почек нарушается расщепление мочевины, которую организм выводит с мочой или потом. В таком случае пот может иметь запах уксуса. Также запах уксуса отмечается при диабете.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b/>
          <w:bCs/>
          <w:color w:val="212529"/>
          <w:sz w:val="28"/>
          <w:szCs w:val="28"/>
          <w:lang w:eastAsia="ru-RU"/>
        </w:rPr>
        <w:t>Причина запаха - болезнь или питание? </w:t>
      </w:r>
    </w:p>
    <w:p w:rsidR="00022466" w:rsidRPr="009E4300" w:rsidRDefault="00022466" w:rsidP="009E4300">
      <w:pPr>
        <w:spacing w:after="0" w:line="240" w:lineRule="auto"/>
        <w:ind w:firstLine="709"/>
        <w:jc w:val="both"/>
        <w:rPr>
          <w:rFonts w:ascii="Arial" w:eastAsia="Times New Roman" w:hAnsi="Arial" w:cs="Arial"/>
          <w:color w:val="212529"/>
          <w:sz w:val="28"/>
          <w:szCs w:val="28"/>
          <w:lang w:eastAsia="ru-RU"/>
        </w:rPr>
      </w:pPr>
      <w:r w:rsidRPr="009E4300">
        <w:rPr>
          <w:rFonts w:ascii="Arial" w:eastAsia="Times New Roman" w:hAnsi="Arial" w:cs="Arial"/>
          <w:color w:val="212529"/>
          <w:sz w:val="28"/>
          <w:szCs w:val="28"/>
          <w:lang w:eastAsia="ru-RU"/>
        </w:rPr>
        <w:t>Найти ответ на этот вопрос поможет врач, оценив рацион, пищевые предпочтения, назначив определенный спектр исследований, среди которых будет исследование функции щитовидной железы, гормонов. </w:t>
      </w:r>
    </w:p>
    <w:p w:rsidR="00022466" w:rsidRPr="009E4300" w:rsidRDefault="00022466" w:rsidP="009E4300">
      <w:pPr>
        <w:shd w:val="clear" w:color="auto" w:fill="ECF5FF"/>
        <w:spacing w:after="0" w:line="240" w:lineRule="auto"/>
        <w:ind w:firstLine="709"/>
        <w:jc w:val="both"/>
        <w:rPr>
          <w:rFonts w:ascii="Arial" w:eastAsia="Times New Roman" w:hAnsi="Arial" w:cs="Arial"/>
          <w:color w:val="5E35B1"/>
          <w:sz w:val="28"/>
          <w:szCs w:val="28"/>
          <w:lang w:eastAsia="ru-RU"/>
        </w:rPr>
      </w:pPr>
      <w:r w:rsidRPr="009E4300">
        <w:rPr>
          <w:rFonts w:ascii="Arial" w:eastAsia="Times New Roman" w:hAnsi="Arial" w:cs="Arial"/>
          <w:color w:val="5E35B1"/>
          <w:sz w:val="28"/>
          <w:szCs w:val="28"/>
          <w:lang w:eastAsia="ru-RU"/>
        </w:rPr>
        <w:t xml:space="preserve">Изменения гормонального баланса, диеты и метаболические сдвиги меняют количество, и на химический состав пота. Любые изменения в </w:t>
      </w:r>
      <w:proofErr w:type="spellStart"/>
      <w:r w:rsidRPr="009E4300">
        <w:rPr>
          <w:rFonts w:ascii="Arial" w:eastAsia="Times New Roman" w:hAnsi="Arial" w:cs="Arial"/>
          <w:color w:val="5E35B1"/>
          <w:sz w:val="28"/>
          <w:szCs w:val="28"/>
          <w:lang w:eastAsia="ru-RU"/>
        </w:rPr>
        <w:t>микробиоте</w:t>
      </w:r>
      <w:proofErr w:type="spellEnd"/>
      <w:r w:rsidRPr="009E4300">
        <w:rPr>
          <w:rFonts w:ascii="Arial" w:eastAsia="Times New Roman" w:hAnsi="Arial" w:cs="Arial"/>
          <w:color w:val="5E35B1"/>
          <w:sz w:val="28"/>
          <w:szCs w:val="28"/>
          <w:lang w:eastAsia="ru-RU"/>
        </w:rPr>
        <w:t xml:space="preserve"> кожи, и бактериальные инфекции могут изменить состав пота. Неприятный запах </w:t>
      </w:r>
      <w:proofErr w:type="spellStart"/>
      <w:r w:rsidRPr="009E4300">
        <w:rPr>
          <w:rFonts w:ascii="Arial" w:eastAsia="Times New Roman" w:hAnsi="Arial" w:cs="Arial"/>
          <w:color w:val="5E35B1"/>
          <w:sz w:val="28"/>
          <w:szCs w:val="28"/>
          <w:lang w:eastAsia="ru-RU"/>
        </w:rPr>
        <w:t>будеть</w:t>
      </w:r>
      <w:proofErr w:type="spellEnd"/>
      <w:r w:rsidRPr="009E4300">
        <w:rPr>
          <w:rFonts w:ascii="Arial" w:eastAsia="Times New Roman" w:hAnsi="Arial" w:cs="Arial"/>
          <w:color w:val="5E35B1"/>
          <w:sz w:val="28"/>
          <w:szCs w:val="28"/>
          <w:lang w:eastAsia="ru-RU"/>
        </w:rPr>
        <w:t xml:space="preserve"> меньше, если регулярно принимать душ, при необходимости использовать дезодорант или </w:t>
      </w:r>
      <w:proofErr w:type="spellStart"/>
      <w:r w:rsidRPr="009E4300">
        <w:rPr>
          <w:rFonts w:ascii="Arial" w:eastAsia="Times New Roman" w:hAnsi="Arial" w:cs="Arial"/>
          <w:color w:val="5E35B1"/>
          <w:sz w:val="28"/>
          <w:szCs w:val="28"/>
          <w:lang w:eastAsia="ru-RU"/>
        </w:rPr>
        <w:t>антиперспирант</w:t>
      </w:r>
      <w:proofErr w:type="spellEnd"/>
      <w:r w:rsidRPr="009E4300">
        <w:rPr>
          <w:rFonts w:ascii="Arial" w:eastAsia="Times New Roman" w:hAnsi="Arial" w:cs="Arial"/>
          <w:color w:val="5E35B1"/>
          <w:sz w:val="28"/>
          <w:szCs w:val="28"/>
          <w:lang w:eastAsia="ru-RU"/>
        </w:rPr>
        <w:t>, выбирать одежду из натуральных тканей и следить за её чистотой.</w:t>
      </w:r>
    </w:p>
    <w:p w:rsidR="00F90AB1" w:rsidRPr="009E4300" w:rsidRDefault="00F90AB1" w:rsidP="009E4300">
      <w:pPr>
        <w:spacing w:after="0" w:line="240" w:lineRule="auto"/>
        <w:ind w:firstLine="709"/>
        <w:jc w:val="both"/>
        <w:rPr>
          <w:rFonts w:ascii="Arial" w:hAnsi="Arial" w:cs="Arial"/>
          <w:sz w:val="28"/>
          <w:szCs w:val="28"/>
        </w:rPr>
      </w:pPr>
    </w:p>
    <w:sectPr w:rsidR="00F90AB1" w:rsidRPr="009E4300" w:rsidSect="009E4300">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2466"/>
    <w:rsid w:val="00022466"/>
    <w:rsid w:val="003F5C53"/>
    <w:rsid w:val="0073610D"/>
    <w:rsid w:val="008D5D06"/>
    <w:rsid w:val="009E4300"/>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2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22466"/>
    <w:rPr>
      <w:b/>
      <w:bCs/>
    </w:rPr>
  </w:style>
  <w:style w:type="paragraph" w:styleId="a5">
    <w:name w:val="Balloon Text"/>
    <w:basedOn w:val="a"/>
    <w:link w:val="a6"/>
    <w:uiPriority w:val="99"/>
    <w:semiHidden/>
    <w:unhideWhenUsed/>
    <w:rsid w:val="009E43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3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4881161">
      <w:bodyDiv w:val="1"/>
      <w:marLeft w:val="0"/>
      <w:marRight w:val="0"/>
      <w:marTop w:val="0"/>
      <w:marBottom w:val="0"/>
      <w:divBdr>
        <w:top w:val="none" w:sz="0" w:space="0" w:color="auto"/>
        <w:left w:val="none" w:sz="0" w:space="0" w:color="auto"/>
        <w:bottom w:val="none" w:sz="0" w:space="0" w:color="auto"/>
        <w:right w:val="none" w:sz="0" w:space="0" w:color="auto"/>
      </w:divBdr>
      <w:divsChild>
        <w:div w:id="431246753">
          <w:marLeft w:val="0"/>
          <w:marRight w:val="0"/>
          <w:marTop w:val="150"/>
          <w:marBottom w:val="0"/>
          <w:divBdr>
            <w:top w:val="none" w:sz="0" w:space="0" w:color="auto"/>
            <w:left w:val="none" w:sz="0" w:space="0" w:color="auto"/>
            <w:bottom w:val="none" w:sz="0" w:space="0" w:color="auto"/>
            <w:right w:val="none" w:sz="0" w:space="0" w:color="auto"/>
          </w:divBdr>
        </w:div>
        <w:div w:id="946041350">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678</Words>
  <Characters>3865</Characters>
  <Application>Microsoft Office Word</Application>
  <DocSecurity>0</DocSecurity>
  <Lines>32</Lines>
  <Paragraphs>9</Paragraphs>
  <ScaleCrop>false</ScaleCrop>
  <Company>.</Company>
  <LinksUpToDate>false</LinksUpToDate>
  <CharactersWithSpaces>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2021-06-02T06:16:00Z</dcterms:created>
  <dcterms:modified xsi:type="dcterms:W3CDTF">2021-06-02T07:48:00Z</dcterms:modified>
</cp:coreProperties>
</file>