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86" w:rsidRDefault="009A0486" w:rsidP="0050270D">
      <w:pPr>
        <w:jc w:val="right"/>
      </w:pP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Нижегородской области 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  Н.С. Кучеренко</w:t>
      </w:r>
    </w:p>
    <w:p w:rsidR="009A0486" w:rsidRDefault="009A0486" w:rsidP="009A0486">
      <w:pPr>
        <w:jc w:val="right"/>
        <w:rPr>
          <w:sz w:val="28"/>
          <w:szCs w:val="28"/>
        </w:rPr>
      </w:pPr>
    </w:p>
    <w:p w:rsidR="009A0486" w:rsidRDefault="009A0486" w:rsidP="009A0486">
      <w:pPr>
        <w:rPr>
          <w:sz w:val="28"/>
          <w:szCs w:val="28"/>
        </w:rPr>
      </w:pP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Главный врач ФБУЗ «Центр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гигиены   и  эпидемиологии 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в  Нижегородской области»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 Т.В. Осипова</w:t>
      </w:r>
    </w:p>
    <w:p w:rsidR="009A0486" w:rsidRDefault="009A0486" w:rsidP="009A0486">
      <w:pPr>
        <w:jc w:val="right"/>
        <w:rPr>
          <w:sz w:val="28"/>
          <w:szCs w:val="28"/>
        </w:rPr>
      </w:pPr>
    </w:p>
    <w:p w:rsidR="009A0486" w:rsidRDefault="009A0486" w:rsidP="009A0486">
      <w:pPr>
        <w:jc w:val="right"/>
        <w:rPr>
          <w:sz w:val="28"/>
          <w:szCs w:val="28"/>
        </w:rPr>
      </w:pP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ФБУН ННИИЭМ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им. академика И.Н.Блохиной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Роспотребнадзора</w:t>
      </w:r>
      <w:proofErr w:type="spellEnd"/>
    </w:p>
    <w:p w:rsidR="009A0486" w:rsidRPr="009A0486" w:rsidRDefault="009A0486" w:rsidP="009A0486">
      <w:pPr>
        <w:shd w:val="clear" w:color="auto" w:fill="FFFFFF"/>
        <w:spacing w:after="240"/>
        <w:jc w:val="center"/>
        <w:rPr>
          <w:rFonts w:ascii="Verdana" w:hAnsi="Verdana"/>
          <w:b/>
          <w:bCs/>
          <w:color w:val="4F4F4F"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__________Е.И Ефимов</w:t>
      </w:r>
    </w:p>
    <w:p w:rsidR="009A0486" w:rsidRDefault="009A0486" w:rsidP="009A0486">
      <w:pPr>
        <w:jc w:val="right"/>
        <w:rPr>
          <w:sz w:val="28"/>
          <w:szCs w:val="28"/>
        </w:rPr>
      </w:pP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A0486" w:rsidRDefault="009A0486" w:rsidP="009A048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 директора  ФБУН «ННИИГП» </w:t>
      </w:r>
    </w:p>
    <w:p w:rsidR="009A0486" w:rsidRDefault="009A0486" w:rsidP="009A048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>»</w:t>
      </w:r>
    </w:p>
    <w:p w:rsidR="009A0486" w:rsidRDefault="009A0486" w:rsidP="009A048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 И.А.Умнягина</w:t>
      </w:r>
      <w:r>
        <w:rPr>
          <w:sz w:val="28"/>
          <w:szCs w:val="28"/>
        </w:rPr>
        <w:br/>
      </w:r>
    </w:p>
    <w:p w:rsidR="009A0486" w:rsidRDefault="009A0486" w:rsidP="009A0486">
      <w:pPr>
        <w:jc w:val="right"/>
        <w:rPr>
          <w:sz w:val="28"/>
          <w:szCs w:val="28"/>
        </w:rPr>
      </w:pPr>
    </w:p>
    <w:p w:rsidR="0050270D" w:rsidRPr="0037417F" w:rsidRDefault="0050270D" w:rsidP="0050270D">
      <w:pPr>
        <w:jc w:val="right"/>
      </w:pPr>
      <w:r w:rsidRPr="0037417F">
        <w:t xml:space="preserve">                                                                                                                           </w:t>
      </w:r>
    </w:p>
    <w:p w:rsidR="005073D3" w:rsidRPr="0037417F" w:rsidRDefault="005073D3" w:rsidP="00CD7C86">
      <w:pPr>
        <w:pStyle w:val="a9"/>
        <w:spacing w:after="0" w:line="276" w:lineRule="auto"/>
        <w:jc w:val="center"/>
        <w:rPr>
          <w:b/>
          <w:sz w:val="28"/>
          <w:szCs w:val="28"/>
        </w:rPr>
      </w:pPr>
      <w:r w:rsidRPr="0037417F">
        <w:rPr>
          <w:b/>
          <w:sz w:val="28"/>
          <w:szCs w:val="28"/>
        </w:rPr>
        <w:t xml:space="preserve">ОСНОВНЫЕ НАПРАВЛЕНИЯ ДЕЯТЕЛЬНОСТИ </w:t>
      </w:r>
    </w:p>
    <w:p w:rsidR="00CD7C86" w:rsidRPr="0037417F" w:rsidRDefault="005073D3" w:rsidP="00CD7C86">
      <w:pPr>
        <w:pStyle w:val="a9"/>
        <w:spacing w:after="0" w:line="276" w:lineRule="auto"/>
        <w:jc w:val="center"/>
        <w:rPr>
          <w:b/>
          <w:sz w:val="28"/>
          <w:szCs w:val="28"/>
        </w:rPr>
      </w:pPr>
      <w:r w:rsidRPr="0037417F">
        <w:rPr>
          <w:b/>
          <w:sz w:val="28"/>
          <w:szCs w:val="28"/>
        </w:rPr>
        <w:t xml:space="preserve">Управления </w:t>
      </w:r>
      <w:proofErr w:type="spellStart"/>
      <w:r w:rsidRPr="0037417F">
        <w:rPr>
          <w:b/>
          <w:sz w:val="28"/>
          <w:szCs w:val="28"/>
        </w:rPr>
        <w:t>Роспотребнадзора</w:t>
      </w:r>
      <w:proofErr w:type="spellEnd"/>
      <w:r w:rsidRPr="0037417F">
        <w:rPr>
          <w:b/>
          <w:sz w:val="28"/>
          <w:szCs w:val="28"/>
        </w:rPr>
        <w:t xml:space="preserve"> по Нижегородской области</w:t>
      </w:r>
      <w:r w:rsidR="00414C8C" w:rsidRPr="0037417F">
        <w:rPr>
          <w:b/>
          <w:sz w:val="28"/>
          <w:szCs w:val="28"/>
        </w:rPr>
        <w:t>,</w:t>
      </w:r>
      <w:r w:rsidR="009A1595" w:rsidRPr="0037417F">
        <w:rPr>
          <w:b/>
          <w:sz w:val="28"/>
          <w:szCs w:val="28"/>
        </w:rPr>
        <w:t xml:space="preserve"> ФБУЗ «Центр гигиены и эпидемиологии в Ниже</w:t>
      </w:r>
      <w:r w:rsidR="00414C8C" w:rsidRPr="0037417F">
        <w:rPr>
          <w:b/>
          <w:sz w:val="28"/>
          <w:szCs w:val="28"/>
        </w:rPr>
        <w:t xml:space="preserve">городской области», Федерального бюджетного учреждения науки «Нижегородский  научно-исследовательский институт эпидемиологии и микробиологии им. академика И.Н.Блохиной» и Федерального бюджетного учреждения науки «Нижегородский научно-исследовательский институт гигиены и </w:t>
      </w:r>
      <w:proofErr w:type="spellStart"/>
      <w:r w:rsidR="00414C8C" w:rsidRPr="0037417F">
        <w:rPr>
          <w:b/>
          <w:sz w:val="28"/>
          <w:szCs w:val="28"/>
        </w:rPr>
        <w:t>профпатологии</w:t>
      </w:r>
      <w:proofErr w:type="spellEnd"/>
      <w:r w:rsidR="00414C8C" w:rsidRPr="0037417F">
        <w:rPr>
          <w:b/>
          <w:sz w:val="28"/>
          <w:szCs w:val="28"/>
        </w:rPr>
        <w:t xml:space="preserve">» </w:t>
      </w:r>
    </w:p>
    <w:p w:rsidR="005073D3" w:rsidRPr="0037417F" w:rsidRDefault="005073D3" w:rsidP="00CD7C86">
      <w:pPr>
        <w:pStyle w:val="a9"/>
        <w:spacing w:after="0" w:line="276" w:lineRule="auto"/>
        <w:jc w:val="center"/>
        <w:rPr>
          <w:b/>
          <w:sz w:val="28"/>
          <w:szCs w:val="28"/>
        </w:rPr>
      </w:pPr>
      <w:r w:rsidRPr="0037417F">
        <w:rPr>
          <w:b/>
          <w:sz w:val="28"/>
          <w:szCs w:val="28"/>
        </w:rPr>
        <w:t>на 201</w:t>
      </w:r>
      <w:r w:rsidR="00832176" w:rsidRPr="0037417F">
        <w:rPr>
          <w:b/>
          <w:sz w:val="28"/>
          <w:szCs w:val="28"/>
        </w:rPr>
        <w:t>9</w:t>
      </w:r>
      <w:r w:rsidRPr="0037417F">
        <w:rPr>
          <w:b/>
          <w:sz w:val="28"/>
          <w:szCs w:val="28"/>
        </w:rPr>
        <w:t xml:space="preserve"> год</w:t>
      </w:r>
    </w:p>
    <w:p w:rsidR="005073D3" w:rsidRDefault="005073D3" w:rsidP="00422A75">
      <w:pPr>
        <w:ind w:right="424"/>
        <w:rPr>
          <w:color w:val="FF0000"/>
          <w:highlight w:val="green"/>
        </w:rPr>
      </w:pPr>
    </w:p>
    <w:p w:rsidR="009A0486" w:rsidRPr="00A44EA8" w:rsidRDefault="009A0486" w:rsidP="00422A75">
      <w:pPr>
        <w:ind w:right="424"/>
        <w:rPr>
          <w:color w:val="FF0000"/>
          <w:highlight w:val="green"/>
        </w:rPr>
      </w:pPr>
    </w:p>
    <w:p w:rsidR="00832176" w:rsidRPr="0037417F" w:rsidRDefault="00832176" w:rsidP="00402492">
      <w:pPr>
        <w:pStyle w:val="a8"/>
        <w:numPr>
          <w:ilvl w:val="0"/>
          <w:numId w:val="24"/>
        </w:numPr>
        <w:shd w:val="clear" w:color="auto" w:fill="FFFFFF"/>
        <w:spacing w:line="276" w:lineRule="auto"/>
        <w:ind w:right="34"/>
        <w:jc w:val="both"/>
        <w:rPr>
          <w:b/>
          <w:sz w:val="28"/>
          <w:szCs w:val="28"/>
        </w:rPr>
      </w:pPr>
      <w:r w:rsidRPr="0037417F">
        <w:rPr>
          <w:b/>
          <w:sz w:val="28"/>
          <w:szCs w:val="28"/>
        </w:rPr>
        <w:t xml:space="preserve">Развитие механизмов </w:t>
      </w:r>
      <w:r w:rsidR="001A5544" w:rsidRPr="0037417F">
        <w:rPr>
          <w:b/>
          <w:sz w:val="28"/>
          <w:szCs w:val="28"/>
        </w:rPr>
        <w:t xml:space="preserve"> </w:t>
      </w:r>
      <w:r w:rsidRPr="0037417F">
        <w:rPr>
          <w:b/>
          <w:sz w:val="28"/>
          <w:szCs w:val="28"/>
        </w:rPr>
        <w:t>стратегического и проектного управления.</w:t>
      </w:r>
    </w:p>
    <w:p w:rsidR="001A5544" w:rsidRPr="0037417F" w:rsidRDefault="001A5544" w:rsidP="00402492">
      <w:pPr>
        <w:pStyle w:val="a8"/>
        <w:shd w:val="clear" w:color="auto" w:fill="FFFFFF"/>
        <w:spacing w:line="276" w:lineRule="auto"/>
        <w:ind w:left="1070" w:right="34"/>
        <w:jc w:val="both"/>
        <w:rPr>
          <w:b/>
          <w:color w:val="FF0000"/>
          <w:sz w:val="28"/>
          <w:szCs w:val="28"/>
        </w:rPr>
      </w:pPr>
    </w:p>
    <w:p w:rsidR="00832176" w:rsidRPr="0037417F" w:rsidRDefault="00832176" w:rsidP="00402492">
      <w:pPr>
        <w:pStyle w:val="20"/>
        <w:spacing w:line="276" w:lineRule="auto"/>
        <w:ind w:firstLine="567"/>
        <w:jc w:val="both"/>
        <w:rPr>
          <w:rStyle w:val="FontStyle32"/>
        </w:rPr>
      </w:pPr>
      <w:proofErr w:type="gramStart"/>
      <w:r w:rsidRPr="0037417F">
        <w:rPr>
          <w:rStyle w:val="FontStyle32"/>
        </w:rPr>
        <w:t xml:space="preserve">Основной задачей Управления </w:t>
      </w:r>
      <w:proofErr w:type="spellStart"/>
      <w:r w:rsidRPr="0037417F">
        <w:rPr>
          <w:sz w:val="28"/>
          <w:szCs w:val="28"/>
        </w:rPr>
        <w:t>Роспотребнадзора</w:t>
      </w:r>
      <w:proofErr w:type="spellEnd"/>
      <w:r w:rsidRPr="0037417F">
        <w:rPr>
          <w:sz w:val="28"/>
          <w:szCs w:val="28"/>
        </w:rPr>
        <w:t xml:space="preserve"> по Нижегородской области (далее  - Управление)</w:t>
      </w:r>
      <w:r w:rsidR="00405447" w:rsidRPr="0037417F">
        <w:rPr>
          <w:sz w:val="28"/>
          <w:szCs w:val="28"/>
        </w:rPr>
        <w:t>,</w:t>
      </w:r>
      <w:r w:rsidR="00405447" w:rsidRPr="0037417F">
        <w:rPr>
          <w:rStyle w:val="FontStyle34"/>
          <w:sz w:val="28"/>
          <w:szCs w:val="28"/>
        </w:rPr>
        <w:t xml:space="preserve"> </w:t>
      </w:r>
      <w:r w:rsidRPr="0037417F">
        <w:rPr>
          <w:rStyle w:val="FontStyle34"/>
          <w:rFonts w:eastAsia="Trebuchet MS"/>
          <w:sz w:val="28"/>
          <w:szCs w:val="28"/>
        </w:rPr>
        <w:t xml:space="preserve">ФБУЗ «Центр гигиены и эпидемиологии в </w:t>
      </w:r>
      <w:r w:rsidRPr="0037417F">
        <w:rPr>
          <w:rStyle w:val="FontStyle34"/>
          <w:rFonts w:eastAsia="Trebuchet MS"/>
          <w:sz w:val="28"/>
          <w:szCs w:val="28"/>
        </w:rPr>
        <w:lastRenderedPageBreak/>
        <w:t>Нижегородской области» (далее (ФБУЗ)</w:t>
      </w:r>
      <w:r w:rsidR="0067160D" w:rsidRPr="0037417F">
        <w:rPr>
          <w:rStyle w:val="FontStyle34"/>
          <w:sz w:val="28"/>
          <w:szCs w:val="28"/>
        </w:rPr>
        <w:t>,</w:t>
      </w:r>
      <w:r w:rsidR="00405447" w:rsidRPr="0037417F">
        <w:rPr>
          <w:rStyle w:val="FontStyle34"/>
          <w:sz w:val="28"/>
          <w:szCs w:val="28"/>
        </w:rPr>
        <w:t xml:space="preserve"> </w:t>
      </w:r>
      <w:r w:rsidR="00402492" w:rsidRPr="0037417F">
        <w:rPr>
          <w:sz w:val="28"/>
          <w:szCs w:val="28"/>
        </w:rPr>
        <w:t xml:space="preserve">ФБУН </w:t>
      </w:r>
      <w:r w:rsidR="00405447" w:rsidRPr="0037417F">
        <w:rPr>
          <w:sz w:val="28"/>
          <w:szCs w:val="28"/>
        </w:rPr>
        <w:t>«Нижегородский  научно-исследовательский институт эпидемиологии и микробиологии им. академика И.Н.Блохиной» и Ф</w:t>
      </w:r>
      <w:r w:rsidR="00402492" w:rsidRPr="0037417F">
        <w:rPr>
          <w:sz w:val="28"/>
          <w:szCs w:val="28"/>
        </w:rPr>
        <w:t>БУН</w:t>
      </w:r>
      <w:r w:rsidR="00405447" w:rsidRPr="0037417F">
        <w:rPr>
          <w:sz w:val="28"/>
          <w:szCs w:val="28"/>
        </w:rPr>
        <w:t xml:space="preserve"> «Нижегородский </w:t>
      </w:r>
      <w:r w:rsidR="00FC40A0" w:rsidRPr="0037417F">
        <w:rPr>
          <w:sz w:val="28"/>
          <w:szCs w:val="28"/>
        </w:rPr>
        <w:t>научно-исследовательский институт</w:t>
      </w:r>
      <w:r w:rsidR="00405447" w:rsidRPr="0037417F">
        <w:rPr>
          <w:sz w:val="28"/>
          <w:szCs w:val="28"/>
        </w:rPr>
        <w:t xml:space="preserve"> гигиены и </w:t>
      </w:r>
      <w:proofErr w:type="spellStart"/>
      <w:r w:rsidR="00405447" w:rsidRPr="0037417F">
        <w:rPr>
          <w:sz w:val="28"/>
          <w:szCs w:val="28"/>
        </w:rPr>
        <w:t>профпатологии</w:t>
      </w:r>
      <w:proofErr w:type="spellEnd"/>
      <w:r w:rsidR="00405447" w:rsidRPr="0037417F">
        <w:rPr>
          <w:sz w:val="28"/>
          <w:szCs w:val="28"/>
        </w:rPr>
        <w:t xml:space="preserve">» </w:t>
      </w:r>
      <w:r w:rsidR="0067160D" w:rsidRPr="0037417F">
        <w:rPr>
          <w:sz w:val="28"/>
          <w:szCs w:val="28"/>
        </w:rPr>
        <w:t>(далее - научные организации</w:t>
      </w:r>
      <w:r w:rsidR="00FC40A0" w:rsidRPr="0037417F">
        <w:rPr>
          <w:sz w:val="28"/>
          <w:szCs w:val="28"/>
        </w:rPr>
        <w:t xml:space="preserve">, или ФБУН ННИИЭМ им. </w:t>
      </w:r>
      <w:r w:rsidR="00FB4933" w:rsidRPr="0037417F">
        <w:rPr>
          <w:sz w:val="28"/>
          <w:szCs w:val="28"/>
        </w:rPr>
        <w:t>а</w:t>
      </w:r>
      <w:r w:rsidR="00FC40A0" w:rsidRPr="0037417F">
        <w:rPr>
          <w:sz w:val="28"/>
          <w:szCs w:val="28"/>
        </w:rPr>
        <w:t xml:space="preserve">кадемика И.Н. Блохиной </w:t>
      </w:r>
      <w:proofErr w:type="spellStart"/>
      <w:r w:rsidR="00FC40A0" w:rsidRPr="0037417F">
        <w:rPr>
          <w:sz w:val="28"/>
          <w:szCs w:val="28"/>
        </w:rPr>
        <w:t>Роспотребнадзора</w:t>
      </w:r>
      <w:proofErr w:type="spellEnd"/>
      <w:r w:rsidR="00FC40A0" w:rsidRPr="0037417F">
        <w:rPr>
          <w:sz w:val="28"/>
          <w:szCs w:val="28"/>
        </w:rPr>
        <w:t xml:space="preserve">, ФБУН «ННИИГП» </w:t>
      </w:r>
      <w:proofErr w:type="spellStart"/>
      <w:r w:rsidR="00FC40A0" w:rsidRPr="0037417F">
        <w:rPr>
          <w:sz w:val="28"/>
          <w:szCs w:val="28"/>
        </w:rPr>
        <w:t>Роспотребнадзора</w:t>
      </w:r>
      <w:proofErr w:type="spellEnd"/>
      <w:r w:rsidR="0067160D" w:rsidRPr="0037417F">
        <w:rPr>
          <w:sz w:val="28"/>
          <w:szCs w:val="28"/>
        </w:rPr>
        <w:t>)</w:t>
      </w:r>
      <w:r w:rsidRPr="0037417F">
        <w:rPr>
          <w:rStyle w:val="FontStyle34"/>
          <w:rFonts w:eastAsia="Trebuchet MS"/>
          <w:sz w:val="28"/>
          <w:szCs w:val="28"/>
        </w:rPr>
        <w:t xml:space="preserve"> </w:t>
      </w:r>
      <w:r w:rsidRPr="0037417F">
        <w:rPr>
          <w:rStyle w:val="FontStyle32"/>
        </w:rPr>
        <w:t>по реализации указанного направления будет являться</w:t>
      </w:r>
      <w:proofErr w:type="gramEnd"/>
      <w:r w:rsidRPr="0037417F">
        <w:rPr>
          <w:rStyle w:val="FontStyle32"/>
        </w:rPr>
        <w:t xml:space="preserve"> участие в реализации государственных программ, национальных и федеральных проектов, отраслевых документов стратегического планирования, включая:</w:t>
      </w:r>
    </w:p>
    <w:p w:rsidR="00832176" w:rsidRPr="0037417F" w:rsidRDefault="00405447" w:rsidP="00402492">
      <w:pPr>
        <w:pStyle w:val="20"/>
        <w:spacing w:line="276" w:lineRule="auto"/>
        <w:ind w:firstLine="567"/>
        <w:jc w:val="both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832176" w:rsidRPr="0037417F">
        <w:rPr>
          <w:rStyle w:val="FontStyle32"/>
        </w:rPr>
        <w:t>федеральные проекты «Чистая вода», «Чистый воздух» н</w:t>
      </w:r>
      <w:r w:rsidR="00402492" w:rsidRPr="0037417F">
        <w:rPr>
          <w:rStyle w:val="FontStyle32"/>
        </w:rPr>
        <w:t>ационального проекта «Экология», участие в разработке и последующей реализации областной целевой программы «Питьевая вода»;</w:t>
      </w:r>
    </w:p>
    <w:p w:rsidR="00832176" w:rsidRPr="0037417F" w:rsidRDefault="00405447" w:rsidP="00402492">
      <w:pPr>
        <w:pStyle w:val="20"/>
        <w:spacing w:line="276" w:lineRule="auto"/>
        <w:ind w:firstLine="567"/>
        <w:jc w:val="both"/>
        <w:rPr>
          <w:rStyle w:val="FontStyle32"/>
        </w:rPr>
      </w:pPr>
      <w:r w:rsidRPr="0037417F">
        <w:rPr>
          <w:rStyle w:val="FontStyle32"/>
        </w:rPr>
        <w:t>-</w:t>
      </w:r>
      <w:r w:rsidR="00832176" w:rsidRPr="0037417F">
        <w:rPr>
          <w:rStyle w:val="FontStyle32"/>
        </w:rPr>
        <w:t xml:space="preserve"> </w:t>
      </w:r>
      <w:r w:rsidR="00402492" w:rsidRPr="0037417F">
        <w:rPr>
          <w:rStyle w:val="FontStyle32"/>
        </w:rPr>
        <w:t xml:space="preserve"> </w:t>
      </w:r>
      <w:r w:rsidR="00832176" w:rsidRPr="0037417F">
        <w:rPr>
          <w:rStyle w:val="FontStyle32"/>
        </w:rPr>
        <w:t>федеральные проекты «Формирование системы мотивации граждан к здоровому образу жизни, включая здоровое питание и отказ от вредных привычек» и «Старшее поколение» национального проекта «Демография»;</w:t>
      </w:r>
    </w:p>
    <w:p w:rsidR="0067160D" w:rsidRPr="0037417F" w:rsidRDefault="0067160D" w:rsidP="00402492">
      <w:pPr>
        <w:pStyle w:val="20"/>
        <w:spacing w:line="276" w:lineRule="auto"/>
        <w:ind w:firstLine="567"/>
        <w:jc w:val="both"/>
        <w:rPr>
          <w:rStyle w:val="FontStyle32"/>
        </w:rPr>
      </w:pPr>
      <w:r w:rsidRPr="0037417F">
        <w:rPr>
          <w:rStyle w:val="FontStyle32"/>
        </w:rPr>
        <w:t>- национальный проект «Наука»;</w:t>
      </w:r>
    </w:p>
    <w:p w:rsidR="00832176" w:rsidRPr="0037417F" w:rsidRDefault="0067160D" w:rsidP="00402492">
      <w:pPr>
        <w:pStyle w:val="20"/>
        <w:spacing w:line="276" w:lineRule="auto"/>
        <w:ind w:firstLine="567"/>
        <w:jc w:val="both"/>
        <w:rPr>
          <w:rStyle w:val="FontStyle32"/>
        </w:rPr>
      </w:pPr>
      <w:r w:rsidRPr="0037417F">
        <w:rPr>
          <w:rStyle w:val="FontStyle32"/>
        </w:rPr>
        <w:t>-</w:t>
      </w:r>
      <w:r w:rsidR="00832176" w:rsidRPr="0037417F">
        <w:rPr>
          <w:rStyle w:val="FontStyle32"/>
        </w:rPr>
        <w:t xml:space="preserve"> ВЦП «Организация государственного санитарно-эпидемиологического надзора и обеспечение санитарно-эпидемиологического благополучия населения» Государственной программы «Развитие здравоохранения»;</w:t>
      </w:r>
    </w:p>
    <w:p w:rsidR="00832176" w:rsidRPr="0037417F" w:rsidRDefault="0067160D" w:rsidP="00402492">
      <w:pPr>
        <w:pStyle w:val="20"/>
        <w:spacing w:line="276" w:lineRule="auto"/>
        <w:ind w:firstLine="567"/>
        <w:jc w:val="both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832176" w:rsidRPr="0037417F">
        <w:rPr>
          <w:rStyle w:val="FontStyle32"/>
        </w:rPr>
        <w:t>Стратегия государственной политики в области защиты прав потребителей на период до 2030 года;</w:t>
      </w:r>
    </w:p>
    <w:p w:rsidR="007E3406" w:rsidRPr="0037417F" w:rsidRDefault="0067160D" w:rsidP="00402492">
      <w:pPr>
        <w:pStyle w:val="20"/>
        <w:spacing w:line="276" w:lineRule="auto"/>
        <w:ind w:firstLine="567"/>
        <w:jc w:val="both"/>
        <w:rPr>
          <w:sz w:val="28"/>
          <w:szCs w:val="28"/>
        </w:rPr>
      </w:pPr>
      <w:r w:rsidRPr="0037417F">
        <w:rPr>
          <w:rStyle w:val="FontStyle32"/>
        </w:rPr>
        <w:t>-</w:t>
      </w:r>
      <w:r w:rsidR="00832176" w:rsidRPr="0037417F">
        <w:rPr>
          <w:rStyle w:val="FontStyle32"/>
        </w:rPr>
        <w:t xml:space="preserve"> Стратегия повышения качества пищевой продукции в Российской Федерации до 2030 года.</w:t>
      </w:r>
    </w:p>
    <w:p w:rsidR="007E3406" w:rsidRPr="0037417F" w:rsidRDefault="005073D3" w:rsidP="00402492">
      <w:pPr>
        <w:shd w:val="clear" w:color="auto" w:fill="FFFFFF"/>
        <w:spacing w:line="276" w:lineRule="auto"/>
        <w:ind w:left="709" w:right="424" w:firstLine="845"/>
        <w:jc w:val="both"/>
        <w:rPr>
          <w:b/>
          <w:bCs/>
          <w:spacing w:val="-2"/>
          <w:sz w:val="28"/>
          <w:szCs w:val="28"/>
        </w:rPr>
      </w:pPr>
      <w:r w:rsidRPr="0037417F">
        <w:rPr>
          <w:b/>
          <w:bCs/>
          <w:spacing w:val="-2"/>
          <w:sz w:val="28"/>
          <w:szCs w:val="28"/>
        </w:rPr>
        <w:t>Ожидаемые результаты:</w:t>
      </w:r>
    </w:p>
    <w:p w:rsidR="0067160D" w:rsidRPr="0037417F" w:rsidRDefault="001D67AE" w:rsidP="00402492">
      <w:pPr>
        <w:shd w:val="clear" w:color="auto" w:fill="FFFFFF"/>
        <w:spacing w:line="276" w:lineRule="auto"/>
        <w:ind w:right="-1" w:firstLine="567"/>
        <w:jc w:val="both"/>
        <w:rPr>
          <w:rStyle w:val="FontStyle32"/>
        </w:rPr>
      </w:pPr>
      <w:r w:rsidRPr="0037417F">
        <w:rPr>
          <w:rStyle w:val="FontStyle32"/>
          <w:spacing w:val="20"/>
        </w:rPr>
        <w:t xml:space="preserve">- </w:t>
      </w:r>
      <w:r w:rsidR="00CB1D6D" w:rsidRPr="0037417F">
        <w:rPr>
          <w:rStyle w:val="FontStyle32"/>
          <w:spacing w:val="20"/>
        </w:rPr>
        <w:t xml:space="preserve">  </w:t>
      </w:r>
      <w:r w:rsidR="0067160D" w:rsidRPr="0037417F">
        <w:rPr>
          <w:rStyle w:val="FontStyle32"/>
        </w:rPr>
        <w:t>Реализованы мероприятия планов по реализации Стратегии повышения качества пищевой продукции в Российской Федерации до 2030 года и Стратегии государственной политики в области защиты прав потребителей на период до 2030 года;</w:t>
      </w:r>
    </w:p>
    <w:p w:rsidR="005073D3" w:rsidRPr="00A237CF" w:rsidRDefault="001D67AE" w:rsidP="00402492">
      <w:pPr>
        <w:shd w:val="clear" w:color="auto" w:fill="FFFFFF"/>
        <w:tabs>
          <w:tab w:val="left" w:pos="567"/>
        </w:tabs>
        <w:spacing w:line="276" w:lineRule="auto"/>
        <w:ind w:right="-1" w:firstLine="567"/>
        <w:jc w:val="both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67160D" w:rsidRPr="0037417F">
        <w:rPr>
          <w:rStyle w:val="FontStyle32"/>
        </w:rPr>
        <w:t xml:space="preserve">Достигнуты запланированные индикативные показатели деятельности в рамках </w:t>
      </w:r>
      <w:r w:rsidR="00CB1D6D" w:rsidRPr="0037417F">
        <w:rPr>
          <w:rStyle w:val="FontStyle32"/>
        </w:rPr>
        <w:t>целевых программ и проектов.</w:t>
      </w:r>
    </w:p>
    <w:p w:rsidR="0037417F" w:rsidRPr="00A237CF" w:rsidRDefault="0037417F" w:rsidP="00402492">
      <w:pPr>
        <w:shd w:val="clear" w:color="auto" w:fill="FFFFFF"/>
        <w:tabs>
          <w:tab w:val="left" w:pos="567"/>
        </w:tabs>
        <w:spacing w:line="276" w:lineRule="auto"/>
        <w:ind w:right="-1" w:firstLine="567"/>
        <w:jc w:val="both"/>
        <w:rPr>
          <w:spacing w:val="20"/>
          <w:sz w:val="28"/>
          <w:szCs w:val="28"/>
        </w:rPr>
      </w:pPr>
    </w:p>
    <w:p w:rsidR="00BF747F" w:rsidRPr="00297D35" w:rsidRDefault="00373C60" w:rsidP="00402492">
      <w:pPr>
        <w:pStyle w:val="a8"/>
        <w:widowControl w:val="0"/>
        <w:numPr>
          <w:ilvl w:val="0"/>
          <w:numId w:val="24"/>
        </w:numPr>
        <w:shd w:val="clear" w:color="auto" w:fill="FFFFFF"/>
        <w:tabs>
          <w:tab w:val="left" w:pos="1411"/>
          <w:tab w:val="left" w:pos="4075"/>
          <w:tab w:val="left" w:pos="6701"/>
          <w:tab w:val="left" w:pos="7526"/>
        </w:tabs>
        <w:autoSpaceDE w:val="0"/>
        <w:autoSpaceDN w:val="0"/>
        <w:adjustRightInd w:val="0"/>
        <w:spacing w:line="276" w:lineRule="auto"/>
        <w:ind w:right="5"/>
        <w:jc w:val="both"/>
        <w:rPr>
          <w:b/>
          <w:sz w:val="28"/>
          <w:szCs w:val="28"/>
        </w:rPr>
      </w:pPr>
      <w:r w:rsidRPr="00297D35">
        <w:rPr>
          <w:b/>
          <w:sz w:val="28"/>
          <w:szCs w:val="28"/>
        </w:rPr>
        <w:t xml:space="preserve">    </w:t>
      </w:r>
      <w:r w:rsidRPr="00297D35">
        <w:rPr>
          <w:b/>
          <w:bCs/>
          <w:sz w:val="28"/>
          <w:szCs w:val="28"/>
        </w:rPr>
        <w:t xml:space="preserve"> </w:t>
      </w:r>
      <w:r w:rsidR="00937C25" w:rsidRPr="00297D35">
        <w:rPr>
          <w:b/>
          <w:bCs/>
          <w:sz w:val="28"/>
          <w:szCs w:val="28"/>
        </w:rPr>
        <w:t xml:space="preserve">Совершенствование </w:t>
      </w:r>
      <w:r w:rsidR="001D67AE" w:rsidRPr="00297D35">
        <w:rPr>
          <w:b/>
          <w:bCs/>
          <w:sz w:val="28"/>
          <w:szCs w:val="28"/>
        </w:rPr>
        <w:t>федерального государственного санитарно-</w:t>
      </w:r>
      <w:r w:rsidR="00937C25" w:rsidRPr="00297D35">
        <w:rPr>
          <w:b/>
          <w:bCs/>
          <w:sz w:val="28"/>
          <w:szCs w:val="28"/>
        </w:rPr>
        <w:t>э</w:t>
      </w:r>
      <w:r w:rsidR="00575DCA" w:rsidRPr="00297D35">
        <w:rPr>
          <w:b/>
          <w:bCs/>
          <w:sz w:val="28"/>
          <w:szCs w:val="28"/>
        </w:rPr>
        <w:t>пидеми</w:t>
      </w:r>
      <w:r w:rsidR="001D67AE" w:rsidRPr="00297D35">
        <w:rPr>
          <w:b/>
          <w:bCs/>
          <w:sz w:val="28"/>
          <w:szCs w:val="28"/>
        </w:rPr>
        <w:t>ологического надзора за соблюдением санитарного законодательства.</w:t>
      </w:r>
    </w:p>
    <w:p w:rsidR="00BF747F" w:rsidRPr="00297D35" w:rsidRDefault="001D67AE" w:rsidP="00402492">
      <w:pPr>
        <w:pStyle w:val="a8"/>
        <w:numPr>
          <w:ilvl w:val="1"/>
          <w:numId w:val="24"/>
        </w:num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left="0" w:right="5" w:firstLine="1277"/>
        <w:jc w:val="both"/>
        <w:rPr>
          <w:rStyle w:val="FontStyle32"/>
        </w:rPr>
      </w:pPr>
      <w:proofErr w:type="gramStart"/>
      <w:r w:rsidRPr="00297D35">
        <w:rPr>
          <w:rStyle w:val="FontStyle32"/>
        </w:rPr>
        <w:t xml:space="preserve">Основными задачами </w:t>
      </w:r>
      <w:r w:rsidR="00BF747F" w:rsidRPr="00297D35">
        <w:rPr>
          <w:rStyle w:val="FontStyle32"/>
        </w:rPr>
        <w:t xml:space="preserve">Управления, </w:t>
      </w:r>
      <w:r w:rsidRPr="00297D35">
        <w:rPr>
          <w:rStyle w:val="FontStyle32"/>
        </w:rPr>
        <w:t xml:space="preserve">ФБУЗ </w:t>
      </w:r>
      <w:r w:rsidR="00BF747F" w:rsidRPr="00297D35">
        <w:rPr>
          <w:rStyle w:val="FontStyle32"/>
        </w:rPr>
        <w:t xml:space="preserve">и </w:t>
      </w:r>
      <w:r w:rsidR="00707F3C" w:rsidRPr="00297D35">
        <w:rPr>
          <w:sz w:val="28"/>
          <w:szCs w:val="28"/>
        </w:rPr>
        <w:t>ФБУН Н</w:t>
      </w:r>
      <w:r w:rsidR="009A0486">
        <w:rPr>
          <w:sz w:val="28"/>
          <w:szCs w:val="28"/>
        </w:rPr>
        <w:t>НИИЭМ им. академика И.Н.Блохиной</w:t>
      </w:r>
      <w:r w:rsidR="00FC40A0" w:rsidRPr="00297D35">
        <w:rPr>
          <w:sz w:val="28"/>
          <w:szCs w:val="28"/>
        </w:rPr>
        <w:t xml:space="preserve"> </w:t>
      </w:r>
      <w:proofErr w:type="spellStart"/>
      <w:r w:rsidR="00FC40A0" w:rsidRPr="00297D35">
        <w:rPr>
          <w:sz w:val="28"/>
          <w:szCs w:val="28"/>
        </w:rPr>
        <w:t>Роспотребнадзора</w:t>
      </w:r>
      <w:proofErr w:type="spellEnd"/>
      <w:r w:rsidR="00FC40A0" w:rsidRPr="00297D35">
        <w:rPr>
          <w:sz w:val="28"/>
          <w:szCs w:val="28"/>
        </w:rPr>
        <w:t xml:space="preserve"> </w:t>
      </w:r>
      <w:r w:rsidR="00707F3C" w:rsidRPr="00297D35">
        <w:rPr>
          <w:sz w:val="28"/>
          <w:szCs w:val="28"/>
        </w:rPr>
        <w:t xml:space="preserve"> </w:t>
      </w:r>
      <w:r w:rsidRPr="00297D35">
        <w:rPr>
          <w:rStyle w:val="FontStyle32"/>
        </w:rPr>
        <w:t xml:space="preserve">по реализации Указа Президента Российской Федерации от 7 мая 2018 </w:t>
      </w:r>
      <w:r w:rsidRPr="00297D35">
        <w:rPr>
          <w:rStyle w:val="FontStyle32"/>
          <w:spacing w:val="-30"/>
        </w:rPr>
        <w:t>г.</w:t>
      </w:r>
      <w:r w:rsidRPr="00297D35">
        <w:rPr>
          <w:rStyle w:val="FontStyle32"/>
        </w:rPr>
        <w:t xml:space="preserve"> </w:t>
      </w:r>
      <w:r w:rsidR="00BF747F" w:rsidRPr="00297D35">
        <w:rPr>
          <w:rStyle w:val="FontStyle32"/>
        </w:rPr>
        <w:t xml:space="preserve"> </w:t>
      </w:r>
      <w:r w:rsidRPr="00297D35">
        <w:rPr>
          <w:rStyle w:val="FontStyle32"/>
        </w:rPr>
        <w:t xml:space="preserve">№ 204 «О национальных целях и стратегических задачах развития </w:t>
      </w:r>
      <w:r w:rsidRPr="00297D35">
        <w:rPr>
          <w:rStyle w:val="FontStyle32"/>
        </w:rPr>
        <w:lastRenderedPageBreak/>
        <w:t>Российской Федерации на период до 2024 года», выполнению целей национальных проектов «Здравоохранение» и «Демография» - снижение показателей смертности населения трудоспособного возраста, смертности от новообразований, обеспечение устойчивого естественного роста численности</w:t>
      </w:r>
      <w:proofErr w:type="gramEnd"/>
      <w:r w:rsidRPr="00297D35">
        <w:rPr>
          <w:rStyle w:val="FontStyle32"/>
        </w:rPr>
        <w:t xml:space="preserve"> населения Российской Федерации и повышение ожидаемой продолжительности здоровой жизни до 78 лет (к 2030 </w:t>
      </w:r>
      <w:r w:rsidRPr="00297D35">
        <w:rPr>
          <w:rStyle w:val="FontStyle32"/>
          <w:spacing w:val="-30"/>
        </w:rPr>
        <w:t>г.</w:t>
      </w:r>
      <w:r w:rsidRPr="00297D35">
        <w:rPr>
          <w:rStyle w:val="FontStyle32"/>
        </w:rPr>
        <w:t xml:space="preserve"> </w:t>
      </w:r>
      <w:r w:rsidRPr="00297D35">
        <w:rPr>
          <w:rStyle w:val="FontStyle32"/>
          <w:spacing w:val="-30"/>
        </w:rPr>
        <w:t>-</w:t>
      </w:r>
      <w:r w:rsidR="00BF747F" w:rsidRPr="00297D35">
        <w:rPr>
          <w:rStyle w:val="FontStyle32"/>
          <w:spacing w:val="-30"/>
        </w:rPr>
        <w:t xml:space="preserve">  </w:t>
      </w:r>
      <w:r w:rsidRPr="00297D35">
        <w:rPr>
          <w:rStyle w:val="FontStyle32"/>
        </w:rPr>
        <w:t>до 80 лет), а также соответствующих федеральных проектов, в 2019 г. будут являться:</w:t>
      </w:r>
    </w:p>
    <w:p w:rsidR="001D67AE" w:rsidRPr="00297D35" w:rsidRDefault="00BF747F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1"/>
          <w:b w:val="0"/>
          <w:sz w:val="28"/>
          <w:szCs w:val="28"/>
        </w:rPr>
        <w:t xml:space="preserve">- </w:t>
      </w:r>
      <w:r w:rsidR="00FA405E" w:rsidRPr="00297D35">
        <w:rPr>
          <w:rStyle w:val="FontStyle31"/>
          <w:b w:val="0"/>
          <w:sz w:val="28"/>
          <w:szCs w:val="28"/>
        </w:rPr>
        <w:t>П</w:t>
      </w:r>
      <w:r w:rsidR="001D67AE" w:rsidRPr="00297D35">
        <w:rPr>
          <w:rStyle w:val="FontStyle32"/>
        </w:rPr>
        <w:t>оддержани</w:t>
      </w:r>
      <w:r w:rsidR="00FA405E"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устойчивой спорадической заболеваемости корью и краснухой в Нижегородской облас</w:t>
      </w:r>
      <w:r w:rsidR="00FA405E" w:rsidRPr="00297D35">
        <w:rPr>
          <w:rStyle w:val="FontStyle32"/>
        </w:rPr>
        <w:t>ти. О</w:t>
      </w:r>
      <w:r w:rsidR="001D67AE" w:rsidRPr="00297D35">
        <w:rPr>
          <w:rStyle w:val="FontStyle32"/>
        </w:rPr>
        <w:t xml:space="preserve">существление мероприятий 2-го этапа (2019-2020 гг.) программы «Элиминация кори и краснухи в Российской Федерации к 2020 году» и плана по ее реализации. Оптимизация эпидемиологического надзора за корью и краснухой в условиях возрастающих рисков завоза. </w:t>
      </w:r>
      <w:r w:rsidR="00FA405E" w:rsidRPr="00297D35">
        <w:rPr>
          <w:rStyle w:val="FontStyle32"/>
        </w:rPr>
        <w:t>Продолжить</w:t>
      </w:r>
      <w:r w:rsidR="001D67AE" w:rsidRPr="00297D35">
        <w:rPr>
          <w:rStyle w:val="FontStyle32"/>
        </w:rPr>
        <w:t xml:space="preserve"> работ</w:t>
      </w:r>
      <w:r w:rsidR="00FA405E" w:rsidRPr="00297D35">
        <w:rPr>
          <w:rStyle w:val="FontStyle32"/>
        </w:rPr>
        <w:t>у</w:t>
      </w:r>
      <w:r w:rsidR="00FA405E">
        <w:rPr>
          <w:rStyle w:val="FontStyle32"/>
          <w:color w:val="FF0000"/>
        </w:rPr>
        <w:t xml:space="preserve"> </w:t>
      </w:r>
      <w:r w:rsidR="00FA405E" w:rsidRPr="00297D35">
        <w:rPr>
          <w:rStyle w:val="FontStyle32"/>
        </w:rPr>
        <w:t>Нижегородского</w:t>
      </w:r>
      <w:r w:rsidR="001D67AE" w:rsidRPr="00297D35">
        <w:rPr>
          <w:rStyle w:val="FontStyle32"/>
        </w:rPr>
        <w:t xml:space="preserve"> регионального центра по надзору</w:t>
      </w:r>
      <w:r w:rsidR="00FA405E" w:rsidRPr="00297D35">
        <w:rPr>
          <w:rStyle w:val="FontStyle32"/>
        </w:rPr>
        <w:t xml:space="preserve"> за корью и краснухой с подконтрольными территориями по проблемным вопросам.</w:t>
      </w:r>
    </w:p>
    <w:p w:rsidR="001D67AE" w:rsidRPr="00297D35" w:rsidRDefault="0033421B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>- Л</w:t>
      </w:r>
      <w:r w:rsidR="001D67AE" w:rsidRPr="00297D35">
        <w:rPr>
          <w:rStyle w:val="FontStyle32"/>
        </w:rPr>
        <w:t>иквидации острого гепатита</w:t>
      </w:r>
      <w:proofErr w:type="gramStart"/>
      <w:r w:rsidR="001D67AE" w:rsidRPr="00297D35">
        <w:rPr>
          <w:rStyle w:val="FontStyle32"/>
        </w:rPr>
        <w:t xml:space="preserve"> В</w:t>
      </w:r>
      <w:proofErr w:type="gramEnd"/>
      <w:r w:rsidR="001D67AE" w:rsidRPr="00297D35">
        <w:rPr>
          <w:rStyle w:val="FontStyle32"/>
        </w:rPr>
        <w:t>: дальнейшее снижение и достижение низких уровней заболеваемости (менее 1,0 на 100 тыс. населения) острым гепатитом В</w:t>
      </w:r>
      <w:r w:rsidR="00641F7A" w:rsidRPr="00297D35">
        <w:rPr>
          <w:rStyle w:val="FontStyle32"/>
        </w:rPr>
        <w:t xml:space="preserve"> </w:t>
      </w:r>
      <w:proofErr w:type="spellStart"/>
      <w:r w:rsidR="00641F7A" w:rsidRPr="00297D35">
        <w:rPr>
          <w:rStyle w:val="FontStyle32"/>
        </w:rPr>
        <w:t>в</w:t>
      </w:r>
      <w:proofErr w:type="spellEnd"/>
      <w:r w:rsidR="00641F7A" w:rsidRPr="00297D35">
        <w:rPr>
          <w:rStyle w:val="FontStyle32"/>
        </w:rPr>
        <w:t xml:space="preserve"> Нижегородской области</w:t>
      </w:r>
      <w:r w:rsidR="001D67AE" w:rsidRPr="00297D35">
        <w:rPr>
          <w:rStyle w:val="FontStyle32"/>
        </w:rPr>
        <w:t xml:space="preserve">. </w:t>
      </w:r>
      <w:r w:rsidRPr="00297D35">
        <w:rPr>
          <w:rStyle w:val="FontStyle32"/>
        </w:rPr>
        <w:t>С</w:t>
      </w:r>
      <w:r w:rsidR="001D67AE" w:rsidRPr="00297D35">
        <w:rPr>
          <w:rStyle w:val="FontStyle32"/>
        </w:rPr>
        <w:t>овершенствовани</w:t>
      </w:r>
      <w:r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системы мониторинга, выявления, профилактики и эпидемиологического надзора за вирусными гепатитами, включая резистентные формы вируса.</w:t>
      </w:r>
    </w:p>
    <w:p w:rsidR="00641F7A" w:rsidRPr="00297D35" w:rsidRDefault="0033421B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>- П</w:t>
      </w:r>
      <w:r w:rsidR="001D67AE" w:rsidRPr="00297D35">
        <w:rPr>
          <w:rStyle w:val="FontStyle32"/>
        </w:rPr>
        <w:t>оддержани</w:t>
      </w:r>
      <w:r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статуса территории Нижегородской обла</w:t>
      </w:r>
      <w:r w:rsidR="00641F7A" w:rsidRPr="00297D35">
        <w:rPr>
          <w:rStyle w:val="FontStyle32"/>
        </w:rPr>
        <w:t xml:space="preserve">сти, свободной от полиомиелита, </w:t>
      </w:r>
      <w:r w:rsidR="001D67AE" w:rsidRPr="00297D35">
        <w:rPr>
          <w:rStyle w:val="FontStyle32"/>
        </w:rPr>
        <w:t xml:space="preserve">реализации очередного Национального плана мероприятий. </w:t>
      </w:r>
    </w:p>
    <w:p w:rsidR="001D67AE" w:rsidRPr="00297D35" w:rsidRDefault="00641F7A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 xml:space="preserve">- </w:t>
      </w:r>
      <w:r w:rsidR="0033421B" w:rsidRPr="00297D35">
        <w:rPr>
          <w:rStyle w:val="FontStyle32"/>
        </w:rPr>
        <w:t>С</w:t>
      </w:r>
      <w:r w:rsidR="001D67AE" w:rsidRPr="00297D35">
        <w:rPr>
          <w:rStyle w:val="FontStyle32"/>
        </w:rPr>
        <w:t>овершенствовани</w:t>
      </w:r>
      <w:r w:rsidR="0033421B"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эпидемиологического надзора за энтеровирусной инфекцией, обеспечение лабораторного </w:t>
      </w:r>
      <w:proofErr w:type="gramStart"/>
      <w:r w:rsidR="001D67AE" w:rsidRPr="00297D35">
        <w:rPr>
          <w:rStyle w:val="FontStyle32"/>
        </w:rPr>
        <w:t>контроля за</w:t>
      </w:r>
      <w:proofErr w:type="gramEnd"/>
      <w:r w:rsidR="001D67AE" w:rsidRPr="00297D35">
        <w:rPr>
          <w:rStyle w:val="FontStyle32"/>
        </w:rPr>
        <w:t xml:space="preserve"> циркуляцией </w:t>
      </w:r>
      <w:proofErr w:type="spellStart"/>
      <w:r w:rsidR="001D67AE" w:rsidRPr="00297D35">
        <w:rPr>
          <w:rStyle w:val="FontStyle32"/>
        </w:rPr>
        <w:t>энтеровирусов</w:t>
      </w:r>
      <w:proofErr w:type="spellEnd"/>
      <w:r w:rsidR="001D67AE" w:rsidRPr="00297D35">
        <w:rPr>
          <w:rStyle w:val="FontStyle32"/>
        </w:rPr>
        <w:t xml:space="preserve"> в рамках реализации Программы «</w:t>
      </w:r>
      <w:proofErr w:type="spellStart"/>
      <w:r w:rsidR="001D67AE" w:rsidRPr="00297D35">
        <w:rPr>
          <w:rStyle w:val="FontStyle32"/>
        </w:rPr>
        <w:t>Эпиднадзор</w:t>
      </w:r>
      <w:proofErr w:type="spellEnd"/>
      <w:r w:rsidR="001D67AE" w:rsidRPr="00297D35">
        <w:rPr>
          <w:rStyle w:val="FontStyle32"/>
        </w:rPr>
        <w:t xml:space="preserve"> и профилактика энтеровирусной (неполно) инфекции на 2018-2022 гг.».</w:t>
      </w:r>
      <w:r w:rsidRPr="00297D35">
        <w:rPr>
          <w:rStyle w:val="FontStyle32"/>
        </w:rPr>
        <w:t xml:space="preserve"> Формирование статистически достоверной тенденции к снижению интенсивности распространения энтеровирусных инфекций.</w:t>
      </w:r>
    </w:p>
    <w:p w:rsidR="001D67AE" w:rsidRPr="00297D35" w:rsidRDefault="0033421B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 xml:space="preserve">- </w:t>
      </w:r>
      <w:r w:rsidR="00641F7A" w:rsidRPr="00297D35">
        <w:rPr>
          <w:rStyle w:val="FontStyle32"/>
        </w:rPr>
        <w:t>Обеспечение</w:t>
      </w:r>
      <w:r w:rsidR="001D67AE" w:rsidRPr="00297D35">
        <w:rPr>
          <w:rStyle w:val="FontStyle32"/>
        </w:rPr>
        <w:t xml:space="preserve"> комплекса профилактических мер, направленных на снижение бремени социально-экономичес</w:t>
      </w:r>
      <w:r w:rsidR="00641F7A" w:rsidRPr="00297D35">
        <w:rPr>
          <w:rStyle w:val="FontStyle32"/>
        </w:rPr>
        <w:t>ких последствий эпидемии гриппа.</w:t>
      </w:r>
    </w:p>
    <w:p w:rsidR="001D67AE" w:rsidRPr="00297D35" w:rsidRDefault="0033421B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>- С</w:t>
      </w:r>
      <w:r w:rsidR="00641F7A" w:rsidRPr="00297D35">
        <w:rPr>
          <w:rStyle w:val="FontStyle32"/>
        </w:rPr>
        <w:t>нижение</w:t>
      </w:r>
      <w:r w:rsidR="001D67AE" w:rsidRPr="00297D35">
        <w:rPr>
          <w:rStyle w:val="FontStyle32"/>
        </w:rPr>
        <w:t xml:space="preserve"> интенсивности распространения ВИЧ-инфекции, реализации комплекса мероприятий по профилактике ВИЧ-инфекции в рамках государственной Стратегии профилактики ВИЧ-инфекции в </w:t>
      </w:r>
      <w:r w:rsidR="00641F7A" w:rsidRPr="00297D35">
        <w:rPr>
          <w:rStyle w:val="FontStyle32"/>
        </w:rPr>
        <w:t xml:space="preserve">Российской Федерации, </w:t>
      </w:r>
      <w:r w:rsidR="00641F7A" w:rsidRPr="00297D35">
        <w:rPr>
          <w:sz w:val="28"/>
          <w:szCs w:val="28"/>
        </w:rPr>
        <w:t>выполнение плана мероприятий по реализации государственной Стратегии противодействия распространению ВИ</w:t>
      </w:r>
      <w:proofErr w:type="gramStart"/>
      <w:r w:rsidR="00641F7A" w:rsidRPr="00297D35">
        <w:rPr>
          <w:sz w:val="28"/>
          <w:szCs w:val="28"/>
        </w:rPr>
        <w:t>Ч-</w:t>
      </w:r>
      <w:proofErr w:type="gramEnd"/>
      <w:r w:rsidR="00641F7A" w:rsidRPr="00297D35">
        <w:rPr>
          <w:sz w:val="28"/>
          <w:szCs w:val="28"/>
        </w:rPr>
        <w:t xml:space="preserve"> </w:t>
      </w:r>
      <w:r w:rsidR="00641F7A" w:rsidRPr="00297D35">
        <w:rPr>
          <w:sz w:val="28"/>
          <w:szCs w:val="28"/>
        </w:rPr>
        <w:lastRenderedPageBreak/>
        <w:t>инфекции в Нижегородской области на период до 2020 года и дальнейшую перспективу.</w:t>
      </w:r>
    </w:p>
    <w:p w:rsidR="001D67AE" w:rsidRPr="00297D35" w:rsidRDefault="0033421B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>- У</w:t>
      </w:r>
      <w:r w:rsidR="001D67AE" w:rsidRPr="00297D35">
        <w:rPr>
          <w:rStyle w:val="FontStyle32"/>
        </w:rPr>
        <w:t>силени</w:t>
      </w:r>
      <w:r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</w:t>
      </w:r>
      <w:proofErr w:type="gramStart"/>
      <w:r w:rsidR="001D67AE" w:rsidRPr="00297D35">
        <w:rPr>
          <w:rStyle w:val="FontStyle32"/>
        </w:rPr>
        <w:t>контроля за</w:t>
      </w:r>
      <w:proofErr w:type="gramEnd"/>
      <w:r w:rsidR="001D67AE" w:rsidRPr="00297D35">
        <w:rPr>
          <w:rStyle w:val="FontStyle32"/>
        </w:rPr>
        <w:t xml:space="preserve"> организацией и проведением иммунопрофилактики населения в рамках национального календаря профилактических прививок и календаря профилактических прививок по эпидемическим показаниям;  уточнени</w:t>
      </w:r>
      <w:r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численности контингентов, подлежащих вакцинации; обеспечени</w:t>
      </w:r>
      <w:r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контроля за достижением и поддержанием достоверных высоких уровней охвата профилактическими прививками детей и взрослых в декретированных возрастах. </w:t>
      </w:r>
      <w:r w:rsidRPr="00297D35">
        <w:rPr>
          <w:rStyle w:val="FontStyle32"/>
        </w:rPr>
        <w:t xml:space="preserve">Организация </w:t>
      </w:r>
      <w:r w:rsidR="001D67AE" w:rsidRPr="00297D35">
        <w:rPr>
          <w:rStyle w:val="FontStyle32"/>
        </w:rPr>
        <w:t>подчищающей иммунизации</w:t>
      </w:r>
      <w:r w:rsidR="00641F7A" w:rsidRPr="00297D35">
        <w:rPr>
          <w:rStyle w:val="FontStyle32"/>
        </w:rPr>
        <w:t>.</w:t>
      </w:r>
      <w:r w:rsidR="001D67AE" w:rsidRPr="00297D35">
        <w:rPr>
          <w:rStyle w:val="FontStyle32"/>
        </w:rPr>
        <w:t xml:space="preserve"> </w:t>
      </w:r>
    </w:p>
    <w:p w:rsidR="00641F7A" w:rsidRPr="00297D35" w:rsidRDefault="003D0FC2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>- С</w:t>
      </w:r>
      <w:r w:rsidR="001D67AE" w:rsidRPr="00297D35">
        <w:rPr>
          <w:rStyle w:val="FontStyle32"/>
        </w:rPr>
        <w:t>овершенствовани</w:t>
      </w:r>
      <w:r w:rsidRPr="00297D35">
        <w:rPr>
          <w:rStyle w:val="FontStyle32"/>
        </w:rPr>
        <w:t>е</w:t>
      </w:r>
      <w:r w:rsidR="001D67AE" w:rsidRPr="00297D35">
        <w:rPr>
          <w:rStyle w:val="FontStyle32"/>
        </w:rPr>
        <w:t xml:space="preserve"> комплекса профилактических и противоэпидемических мероприятий по эпидемиологическому надзору за инфекциями, связанными с оказанием медицинской помощи. </w:t>
      </w:r>
    </w:p>
    <w:p w:rsidR="001D67AE" w:rsidRPr="00297D35" w:rsidRDefault="003D0FC2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>- Оптимизация</w:t>
      </w:r>
      <w:r w:rsidR="001D67AE" w:rsidRPr="00297D35">
        <w:rPr>
          <w:rStyle w:val="FontStyle32"/>
        </w:rPr>
        <w:t xml:space="preserve"> комплекса профилактических и противоэпидемических мероприятий по предупреждению завоза опасных инфекционных болезней, распространения природно-очаговых и болезней общих для человека и животных. Дальнейшее развитие системы мониторинга и прогнозирования природно-очаговых и болезней общих для человека и животных.</w:t>
      </w:r>
    </w:p>
    <w:p w:rsidR="001D67AE" w:rsidRPr="00297D35" w:rsidRDefault="003D0FC2" w:rsidP="00402492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 xml:space="preserve">- </w:t>
      </w:r>
      <w:r w:rsidR="001D67AE" w:rsidRPr="00297D35">
        <w:rPr>
          <w:rStyle w:val="FontStyle32"/>
        </w:rPr>
        <w:t>Обеспечение противоэпидемической готовности в целях оперативного реагирования на чрезвычайные ситуации санитарно-эпидемиологического характера.</w:t>
      </w:r>
    </w:p>
    <w:p w:rsidR="00297D35" w:rsidRPr="00297D35" w:rsidRDefault="00707F3C" w:rsidP="00297D35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rStyle w:val="FontStyle32"/>
        </w:rPr>
      </w:pPr>
      <w:r w:rsidRPr="00297D35">
        <w:rPr>
          <w:rStyle w:val="FontStyle32"/>
        </w:rPr>
        <w:t xml:space="preserve">- </w:t>
      </w:r>
      <w:r w:rsidR="001D67AE" w:rsidRPr="00297D35">
        <w:rPr>
          <w:rStyle w:val="FontStyle32"/>
        </w:rPr>
        <w:t>Продолжение укрепления лабораторной базы ФБУЗ</w:t>
      </w:r>
      <w:r w:rsidR="00641F7A" w:rsidRPr="00297D35">
        <w:rPr>
          <w:rStyle w:val="FontStyle32"/>
        </w:rPr>
        <w:t xml:space="preserve">, лабораторной </w:t>
      </w:r>
      <w:r w:rsidR="00297D35" w:rsidRPr="00297D35">
        <w:rPr>
          <w:rStyle w:val="FontStyle32"/>
        </w:rPr>
        <w:t>и клинической базы</w:t>
      </w:r>
      <w:r w:rsidRPr="00297D35">
        <w:rPr>
          <w:rStyle w:val="FontStyle32"/>
        </w:rPr>
        <w:t xml:space="preserve"> </w:t>
      </w:r>
      <w:r w:rsidRPr="00297D35">
        <w:rPr>
          <w:sz w:val="28"/>
          <w:szCs w:val="28"/>
        </w:rPr>
        <w:t>ФБУН</w:t>
      </w:r>
      <w:r w:rsidR="009A0486" w:rsidRPr="009A0486">
        <w:rPr>
          <w:sz w:val="28"/>
          <w:szCs w:val="28"/>
        </w:rPr>
        <w:t xml:space="preserve"> </w:t>
      </w:r>
      <w:r w:rsidR="009A0486" w:rsidRPr="00297D35">
        <w:rPr>
          <w:sz w:val="28"/>
          <w:szCs w:val="28"/>
        </w:rPr>
        <w:t>Н</w:t>
      </w:r>
      <w:r w:rsidR="009A0486">
        <w:rPr>
          <w:sz w:val="28"/>
          <w:szCs w:val="28"/>
        </w:rPr>
        <w:t xml:space="preserve">НИИЭМ им. академика И.Н.Блохиной. </w:t>
      </w:r>
      <w:r w:rsidR="00297D35" w:rsidRPr="00297D35">
        <w:rPr>
          <w:rStyle w:val="FontStyle32"/>
        </w:rPr>
        <w:t>В</w:t>
      </w:r>
      <w:r w:rsidR="00297D35" w:rsidRPr="00297D35">
        <w:rPr>
          <w:rStyle w:val="FontStyle34"/>
          <w:rFonts w:eastAsia="Trebuchet MS"/>
          <w:sz w:val="28"/>
          <w:szCs w:val="28"/>
        </w:rPr>
        <w:t>заимодействие</w:t>
      </w:r>
      <w:r w:rsidR="001D67AE" w:rsidRPr="00297D35">
        <w:rPr>
          <w:rStyle w:val="FontStyle34"/>
          <w:rFonts w:eastAsia="Trebuchet MS"/>
          <w:sz w:val="28"/>
          <w:szCs w:val="28"/>
        </w:rPr>
        <w:t xml:space="preserve"> с научными организациями </w:t>
      </w:r>
      <w:proofErr w:type="spellStart"/>
      <w:r w:rsidR="001D67AE" w:rsidRPr="00297D35">
        <w:rPr>
          <w:rStyle w:val="FontStyle34"/>
          <w:rFonts w:eastAsia="Trebuchet MS"/>
          <w:sz w:val="28"/>
          <w:szCs w:val="28"/>
        </w:rPr>
        <w:t>Роспотребнадзора</w:t>
      </w:r>
      <w:proofErr w:type="spellEnd"/>
      <w:r w:rsidR="001D67AE" w:rsidRPr="00297D35">
        <w:rPr>
          <w:rStyle w:val="FontStyle32"/>
        </w:rPr>
        <w:t xml:space="preserve"> и проведение комплекса мер в целях обеспечения биологической безопасности н</w:t>
      </w:r>
      <w:r w:rsidR="00297D35" w:rsidRPr="00297D35">
        <w:rPr>
          <w:rStyle w:val="FontStyle32"/>
        </w:rPr>
        <w:t>аселения Нижегородской области.</w:t>
      </w:r>
    </w:p>
    <w:p w:rsidR="00297D35" w:rsidRPr="00297D35" w:rsidRDefault="00297D35" w:rsidP="00297D35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sz w:val="28"/>
          <w:szCs w:val="28"/>
        </w:rPr>
      </w:pPr>
      <w:r w:rsidRPr="00297D35">
        <w:rPr>
          <w:rStyle w:val="FontStyle32"/>
        </w:rPr>
        <w:t xml:space="preserve">- </w:t>
      </w:r>
      <w:r w:rsidRPr="00297D35">
        <w:rPr>
          <w:sz w:val="28"/>
          <w:szCs w:val="28"/>
        </w:rPr>
        <w:t>Оптимизация системы мониторинга за циркуляцией возбудителей инфекционных болезней.</w:t>
      </w:r>
    </w:p>
    <w:p w:rsidR="00297D35" w:rsidRPr="00297D35" w:rsidRDefault="00297D35" w:rsidP="00297D35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sz w:val="28"/>
          <w:szCs w:val="28"/>
        </w:rPr>
      </w:pPr>
      <w:r w:rsidRPr="00297D35">
        <w:rPr>
          <w:sz w:val="28"/>
          <w:szCs w:val="28"/>
        </w:rPr>
        <w:t>- Разработка и внедрение новых методических и информационно-методических документов по эпидемиологическому надзору за актуальными инфекциями:  вирусными гепатитами, энтеровирусными, ВИ</w:t>
      </w:r>
      <w:proofErr w:type="gramStart"/>
      <w:r w:rsidRPr="00297D35">
        <w:rPr>
          <w:sz w:val="28"/>
          <w:szCs w:val="28"/>
        </w:rPr>
        <w:t>Ч-</w:t>
      </w:r>
      <w:proofErr w:type="gramEnd"/>
      <w:r w:rsidRPr="00297D35">
        <w:rPr>
          <w:sz w:val="28"/>
          <w:szCs w:val="28"/>
        </w:rPr>
        <w:t xml:space="preserve"> инфекциями, ИСМП и др. </w:t>
      </w:r>
    </w:p>
    <w:p w:rsidR="00297D35" w:rsidRPr="00297D35" w:rsidRDefault="00297D35" w:rsidP="00297D35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sz w:val="28"/>
          <w:szCs w:val="28"/>
        </w:rPr>
      </w:pPr>
      <w:r w:rsidRPr="00297D35">
        <w:rPr>
          <w:sz w:val="28"/>
          <w:szCs w:val="28"/>
        </w:rPr>
        <w:t>- Внедрение оптимизированной системы эпидемиологического надзора за ЭВИ.</w:t>
      </w:r>
    </w:p>
    <w:p w:rsidR="00297D35" w:rsidRPr="00297D35" w:rsidRDefault="00297D35" w:rsidP="00297D35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sz w:val="28"/>
          <w:szCs w:val="28"/>
        </w:rPr>
      </w:pPr>
      <w:r w:rsidRPr="00297D35">
        <w:rPr>
          <w:sz w:val="28"/>
          <w:szCs w:val="28"/>
        </w:rPr>
        <w:t>- Участие в научном обеспечении  в вопросах совершенствования комплекса профилактических  и противоэпидемических мероприятий  по эпидемиологическому надзору за инфекциями, связанными с оказанием медицинской помощи.</w:t>
      </w:r>
    </w:p>
    <w:p w:rsidR="00297D35" w:rsidRPr="00297D35" w:rsidRDefault="00297D35" w:rsidP="00297D35">
      <w:pPr>
        <w:shd w:val="clear" w:color="auto" w:fill="FFFFFF"/>
        <w:tabs>
          <w:tab w:val="left" w:pos="1411"/>
          <w:tab w:val="left" w:pos="3119"/>
        </w:tabs>
        <w:autoSpaceDE w:val="0"/>
        <w:autoSpaceDN w:val="0"/>
        <w:adjustRightInd w:val="0"/>
        <w:spacing w:line="276" w:lineRule="auto"/>
        <w:ind w:right="5" w:firstLine="567"/>
        <w:jc w:val="both"/>
        <w:rPr>
          <w:sz w:val="28"/>
          <w:szCs w:val="28"/>
        </w:rPr>
      </w:pPr>
      <w:r w:rsidRPr="00297D35">
        <w:rPr>
          <w:sz w:val="28"/>
          <w:szCs w:val="28"/>
        </w:rPr>
        <w:lastRenderedPageBreak/>
        <w:t xml:space="preserve">- Активизация работы  функционирующих на базе </w:t>
      </w:r>
      <w:r w:rsidR="009A0486" w:rsidRPr="00297D35">
        <w:rPr>
          <w:sz w:val="28"/>
          <w:szCs w:val="28"/>
        </w:rPr>
        <w:t>ФБУН Н</w:t>
      </w:r>
      <w:r w:rsidR="009A0486">
        <w:rPr>
          <w:sz w:val="28"/>
          <w:szCs w:val="28"/>
        </w:rPr>
        <w:t>НИИЭМ им. академика И.Н.Блохиной</w:t>
      </w:r>
      <w:r w:rsidR="009A0486" w:rsidRPr="00297D35">
        <w:rPr>
          <w:sz w:val="28"/>
          <w:szCs w:val="28"/>
        </w:rPr>
        <w:t xml:space="preserve"> </w:t>
      </w:r>
      <w:proofErr w:type="spellStart"/>
      <w:r w:rsidR="009A0486" w:rsidRPr="00297D35">
        <w:rPr>
          <w:sz w:val="28"/>
          <w:szCs w:val="28"/>
        </w:rPr>
        <w:t>Роспотребнадзора</w:t>
      </w:r>
      <w:proofErr w:type="spellEnd"/>
      <w:r w:rsidR="009A0486" w:rsidRPr="00297D35">
        <w:rPr>
          <w:sz w:val="28"/>
          <w:szCs w:val="28"/>
        </w:rPr>
        <w:t xml:space="preserve">  </w:t>
      </w:r>
      <w:proofErr w:type="spellStart"/>
      <w:r w:rsidRPr="00297D35">
        <w:rPr>
          <w:sz w:val="28"/>
          <w:szCs w:val="28"/>
        </w:rPr>
        <w:t>референ</w:t>
      </w:r>
      <w:proofErr w:type="gramStart"/>
      <w:r w:rsidRPr="00297D35">
        <w:rPr>
          <w:sz w:val="28"/>
          <w:szCs w:val="28"/>
        </w:rPr>
        <w:t>с</w:t>
      </w:r>
      <w:proofErr w:type="spellEnd"/>
      <w:r w:rsidRPr="00297D35">
        <w:rPr>
          <w:sz w:val="28"/>
          <w:szCs w:val="28"/>
        </w:rPr>
        <w:t>-</w:t>
      </w:r>
      <w:proofErr w:type="gramEnd"/>
      <w:r w:rsidRPr="00297D35">
        <w:rPr>
          <w:sz w:val="28"/>
          <w:szCs w:val="28"/>
        </w:rPr>
        <w:t>, научно-практических и научно-методических центров.</w:t>
      </w:r>
    </w:p>
    <w:p w:rsidR="001D67AE" w:rsidRPr="0037417F" w:rsidRDefault="001D67AE" w:rsidP="00297D35">
      <w:pPr>
        <w:widowControl w:val="0"/>
        <w:shd w:val="clear" w:color="auto" w:fill="FFFFFF"/>
        <w:tabs>
          <w:tab w:val="left" w:pos="1411"/>
          <w:tab w:val="left" w:pos="4075"/>
          <w:tab w:val="left" w:pos="6701"/>
          <w:tab w:val="left" w:pos="7526"/>
        </w:tabs>
        <w:autoSpaceDE w:val="0"/>
        <w:autoSpaceDN w:val="0"/>
        <w:adjustRightInd w:val="0"/>
        <w:spacing w:line="276" w:lineRule="auto"/>
        <w:ind w:right="5"/>
        <w:jc w:val="both"/>
        <w:rPr>
          <w:color w:val="FF0000"/>
          <w:sz w:val="28"/>
          <w:szCs w:val="28"/>
        </w:rPr>
      </w:pPr>
    </w:p>
    <w:p w:rsidR="00FF7BCD" w:rsidRPr="00B41997" w:rsidRDefault="00575DCA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before="19" w:line="276" w:lineRule="auto"/>
        <w:ind w:right="24" w:firstLine="851"/>
        <w:jc w:val="both"/>
        <w:rPr>
          <w:b/>
          <w:sz w:val="28"/>
          <w:szCs w:val="28"/>
        </w:rPr>
      </w:pPr>
      <w:r w:rsidRPr="00B41997">
        <w:rPr>
          <w:b/>
          <w:sz w:val="28"/>
          <w:szCs w:val="28"/>
        </w:rPr>
        <w:t>Ожидаемые результаты:</w:t>
      </w:r>
    </w:p>
    <w:p w:rsidR="00521849" w:rsidRPr="00B41997" w:rsidRDefault="00521849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b/>
          <w:sz w:val="28"/>
          <w:szCs w:val="28"/>
        </w:rPr>
        <w:t xml:space="preserve">- </w:t>
      </w:r>
      <w:r w:rsidRPr="00B41997">
        <w:rPr>
          <w:rStyle w:val="FontStyle32"/>
        </w:rPr>
        <w:t>Снижение заболеваемости корью и краснухой</w:t>
      </w:r>
      <w:r w:rsidR="00297D35" w:rsidRPr="00B41997">
        <w:rPr>
          <w:rStyle w:val="FontStyle32"/>
        </w:rPr>
        <w:t xml:space="preserve"> в Нижегородской области</w:t>
      </w:r>
      <w:r w:rsidRPr="00B41997">
        <w:rPr>
          <w:rStyle w:val="FontStyle32"/>
        </w:rPr>
        <w:t xml:space="preserve"> до уровня, соответствующего критериям элиминации;</w:t>
      </w:r>
    </w:p>
    <w:p w:rsidR="00521849" w:rsidRPr="00B41997" w:rsidRDefault="00521849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>- Поддержание статуса территории Нижегородской области, свободной от полиомиелита;</w:t>
      </w:r>
    </w:p>
    <w:p w:rsidR="00297D35" w:rsidRPr="00B41997" w:rsidRDefault="00297D35" w:rsidP="00297D35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 xml:space="preserve">- </w:t>
      </w:r>
      <w:r w:rsidRPr="00B41997">
        <w:rPr>
          <w:sz w:val="28"/>
          <w:szCs w:val="28"/>
        </w:rPr>
        <w:t>Способствование появлению статистически достоверной тенденции к снижению интенсивности распространения энтеровирусных инфекций;</w:t>
      </w:r>
    </w:p>
    <w:p w:rsidR="00521849" w:rsidRPr="00B41997" w:rsidRDefault="00521849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>- Предупреждение групповой заболеваемости гриппом, снижение числа тяжелых случаев гриппа;</w:t>
      </w:r>
    </w:p>
    <w:p w:rsidR="00521849" w:rsidRPr="00B41997" w:rsidRDefault="00521849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>- Оптимизация системы эпидемиологического надзора за инфекциями, связанными с оказанием медицинской помощи;</w:t>
      </w:r>
    </w:p>
    <w:p w:rsidR="00521849" w:rsidRPr="00B41997" w:rsidRDefault="00521849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>- Снижение интенсивности распространения ВИЧ-инфекции среди населения Нижегородской области</w:t>
      </w:r>
      <w:r w:rsidR="00297D35" w:rsidRPr="00B41997">
        <w:rPr>
          <w:rStyle w:val="FontStyle32"/>
        </w:rPr>
        <w:t>.</w:t>
      </w:r>
      <w:r w:rsidR="00297D35" w:rsidRPr="00B41997">
        <w:rPr>
          <w:sz w:val="28"/>
          <w:szCs w:val="28"/>
        </w:rPr>
        <w:t xml:space="preserve"> Способствование появлению статистически достоверной   тенденции к снижению интенсивности распространения ВИЧ-инфекции в ПФО;</w:t>
      </w:r>
    </w:p>
    <w:p w:rsidR="00521849" w:rsidRPr="00B41997" w:rsidRDefault="00297D35" w:rsidP="00297D35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 xml:space="preserve">- </w:t>
      </w:r>
      <w:r w:rsidR="00521849" w:rsidRPr="00B41997">
        <w:rPr>
          <w:rStyle w:val="FontStyle32"/>
        </w:rPr>
        <w:t>Снижение заболеваемости природно-очаговыми и болезнями общими для человека и животных</w:t>
      </w:r>
      <w:r w:rsidRPr="00B41997">
        <w:rPr>
          <w:rStyle w:val="FontStyle32"/>
        </w:rPr>
        <w:t xml:space="preserve">: </w:t>
      </w:r>
    </w:p>
    <w:p w:rsidR="00521849" w:rsidRPr="00B41997" w:rsidRDefault="00521849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>- Недопущение завоза и распространения на территории Нижегородской области опасных инфекционных болезней;</w:t>
      </w:r>
    </w:p>
    <w:p w:rsidR="00521849" w:rsidRPr="00B41997" w:rsidRDefault="00521849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rStyle w:val="FontStyle32"/>
        </w:rPr>
        <w:t>- Оперативное реагирование и проведение мероприятий в случае возникновения чрезвычайных ситуаций санитарно-эпидемиологического характера;</w:t>
      </w:r>
    </w:p>
    <w:p w:rsidR="00297D35" w:rsidRPr="00B41997" w:rsidRDefault="00B41997" w:rsidP="00B41997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sz w:val="28"/>
          <w:szCs w:val="28"/>
        </w:rPr>
      </w:pPr>
      <w:r w:rsidRPr="00B41997">
        <w:rPr>
          <w:rStyle w:val="FontStyle32"/>
        </w:rPr>
        <w:t xml:space="preserve">- </w:t>
      </w:r>
      <w:r w:rsidR="00521849" w:rsidRPr="00B41997">
        <w:rPr>
          <w:rStyle w:val="FontStyle32"/>
        </w:rPr>
        <w:t>Повышение качества индикации и идентификации микроорганизмов путем укрепления лабораторной базы ФБУЗ и</w:t>
      </w:r>
      <w:r w:rsidR="00521849" w:rsidRPr="00B41997">
        <w:rPr>
          <w:sz w:val="28"/>
          <w:szCs w:val="28"/>
        </w:rPr>
        <w:t xml:space="preserve"> </w:t>
      </w:r>
      <w:r w:rsidR="00D16C98" w:rsidRPr="00297D35">
        <w:rPr>
          <w:sz w:val="28"/>
          <w:szCs w:val="28"/>
        </w:rPr>
        <w:t>ФБУН Н</w:t>
      </w:r>
      <w:r w:rsidR="00D16C98">
        <w:rPr>
          <w:sz w:val="28"/>
          <w:szCs w:val="28"/>
        </w:rPr>
        <w:t>НИИЭМ им. академика И.Н.Блохиной</w:t>
      </w:r>
      <w:r w:rsidR="00D16C98" w:rsidRPr="00297D35">
        <w:rPr>
          <w:sz w:val="28"/>
          <w:szCs w:val="28"/>
        </w:rPr>
        <w:t xml:space="preserve"> </w:t>
      </w:r>
      <w:proofErr w:type="spellStart"/>
      <w:r w:rsidR="00D16C98" w:rsidRPr="00297D35">
        <w:rPr>
          <w:sz w:val="28"/>
          <w:szCs w:val="28"/>
        </w:rPr>
        <w:t>Роспотребнадзора</w:t>
      </w:r>
      <w:proofErr w:type="spellEnd"/>
      <w:r w:rsidR="00D16C98">
        <w:rPr>
          <w:sz w:val="28"/>
          <w:szCs w:val="28"/>
        </w:rPr>
        <w:t>,</w:t>
      </w:r>
      <w:r w:rsidR="00521849" w:rsidRPr="00B41997">
        <w:rPr>
          <w:rStyle w:val="FontStyle32"/>
        </w:rPr>
        <w:t xml:space="preserve"> снижение числа нерасшифрованных эпидемических очагов.</w:t>
      </w:r>
      <w:r w:rsidR="00297D35" w:rsidRPr="00B41997">
        <w:t xml:space="preserve"> </w:t>
      </w:r>
      <w:r w:rsidR="00297D35" w:rsidRPr="00B41997">
        <w:rPr>
          <w:sz w:val="28"/>
          <w:szCs w:val="28"/>
        </w:rPr>
        <w:t>Обеспечение готовности лабораторий ФБУН к проведению широкого спектра исследований по индика</w:t>
      </w:r>
      <w:r w:rsidRPr="00B41997">
        <w:rPr>
          <w:sz w:val="28"/>
          <w:szCs w:val="28"/>
        </w:rPr>
        <w:t xml:space="preserve">ции </w:t>
      </w:r>
      <w:proofErr w:type="spellStart"/>
      <w:r w:rsidRPr="00B41997">
        <w:rPr>
          <w:sz w:val="28"/>
          <w:szCs w:val="28"/>
        </w:rPr>
        <w:t>патогенов</w:t>
      </w:r>
      <w:proofErr w:type="spellEnd"/>
      <w:r w:rsidRPr="00B41997">
        <w:rPr>
          <w:sz w:val="28"/>
          <w:szCs w:val="28"/>
        </w:rPr>
        <w:t>;</w:t>
      </w:r>
    </w:p>
    <w:p w:rsidR="00297D35" w:rsidRPr="00B41997" w:rsidRDefault="00B41997" w:rsidP="00B41997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sz w:val="28"/>
          <w:szCs w:val="28"/>
        </w:rPr>
      </w:pPr>
      <w:r w:rsidRPr="00B41997">
        <w:rPr>
          <w:sz w:val="28"/>
          <w:szCs w:val="28"/>
        </w:rPr>
        <w:t xml:space="preserve">- </w:t>
      </w:r>
      <w:r w:rsidR="00297D35" w:rsidRPr="00B41997">
        <w:rPr>
          <w:sz w:val="28"/>
          <w:szCs w:val="28"/>
        </w:rPr>
        <w:t xml:space="preserve">Формирование </w:t>
      </w:r>
      <w:r w:rsidR="00D16C98" w:rsidRPr="00297D35">
        <w:rPr>
          <w:sz w:val="28"/>
          <w:szCs w:val="28"/>
        </w:rPr>
        <w:t>ФБУН Н</w:t>
      </w:r>
      <w:r w:rsidR="00D16C98">
        <w:rPr>
          <w:sz w:val="28"/>
          <w:szCs w:val="28"/>
        </w:rPr>
        <w:t>НИИЭМ им. академика И.Н.Блохиной</w:t>
      </w:r>
      <w:r w:rsidR="00D16C98" w:rsidRPr="00297D35">
        <w:rPr>
          <w:sz w:val="28"/>
          <w:szCs w:val="28"/>
        </w:rPr>
        <w:t xml:space="preserve"> </w:t>
      </w:r>
      <w:proofErr w:type="spellStart"/>
      <w:r w:rsidR="00D16C98" w:rsidRPr="00297D35">
        <w:rPr>
          <w:sz w:val="28"/>
          <w:szCs w:val="28"/>
        </w:rPr>
        <w:t>Роспотребнадзора</w:t>
      </w:r>
      <w:proofErr w:type="spellEnd"/>
      <w:r w:rsidR="00D16C98" w:rsidRPr="00297D35">
        <w:rPr>
          <w:sz w:val="28"/>
          <w:szCs w:val="28"/>
        </w:rPr>
        <w:t xml:space="preserve">  </w:t>
      </w:r>
      <w:r w:rsidR="00297D35" w:rsidRPr="00B41997">
        <w:rPr>
          <w:sz w:val="28"/>
          <w:szCs w:val="28"/>
        </w:rPr>
        <w:t>информационной  базы для оперативной оценки ситуации, прогнозирования и  разработки адекватных санитарно-эпидемиологических (профилактических</w:t>
      </w:r>
      <w:proofErr w:type="gramStart"/>
      <w:r w:rsidR="00297D35" w:rsidRPr="00B41997">
        <w:rPr>
          <w:sz w:val="28"/>
          <w:szCs w:val="28"/>
        </w:rPr>
        <w:t xml:space="preserve"> )</w:t>
      </w:r>
      <w:proofErr w:type="gramEnd"/>
      <w:r w:rsidR="00297D35" w:rsidRPr="00B41997">
        <w:rPr>
          <w:sz w:val="28"/>
          <w:szCs w:val="28"/>
        </w:rPr>
        <w:t xml:space="preserve"> мер.    Создание  электронного эпидемиологического атласа России на основе применений  ГИС-технологий и его внедрение в практику </w:t>
      </w:r>
      <w:r w:rsidRPr="00B41997">
        <w:rPr>
          <w:sz w:val="28"/>
          <w:szCs w:val="28"/>
        </w:rPr>
        <w:t xml:space="preserve">работы органов </w:t>
      </w:r>
      <w:proofErr w:type="spellStart"/>
      <w:r w:rsidRPr="00B41997">
        <w:rPr>
          <w:sz w:val="28"/>
          <w:szCs w:val="28"/>
        </w:rPr>
        <w:t>Роспотребнадзора</w:t>
      </w:r>
      <w:proofErr w:type="spellEnd"/>
      <w:r w:rsidRPr="00B41997">
        <w:rPr>
          <w:sz w:val="28"/>
          <w:szCs w:val="28"/>
        </w:rPr>
        <w:t>;</w:t>
      </w:r>
    </w:p>
    <w:p w:rsidR="00297D35" w:rsidRPr="00B41997" w:rsidRDefault="00B41997" w:rsidP="00B41997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sz w:val="28"/>
          <w:szCs w:val="28"/>
        </w:rPr>
      </w:pPr>
      <w:r w:rsidRPr="00B41997">
        <w:rPr>
          <w:sz w:val="28"/>
          <w:szCs w:val="28"/>
        </w:rPr>
        <w:t xml:space="preserve">- </w:t>
      </w:r>
      <w:r w:rsidR="00297D35" w:rsidRPr="00B41997">
        <w:rPr>
          <w:sz w:val="28"/>
          <w:szCs w:val="28"/>
        </w:rPr>
        <w:t xml:space="preserve">Формирование </w:t>
      </w:r>
      <w:r w:rsidR="00D16C98" w:rsidRPr="00297D35">
        <w:rPr>
          <w:sz w:val="28"/>
          <w:szCs w:val="28"/>
        </w:rPr>
        <w:t>ФБУН Н</w:t>
      </w:r>
      <w:r w:rsidR="00D16C98">
        <w:rPr>
          <w:sz w:val="28"/>
          <w:szCs w:val="28"/>
        </w:rPr>
        <w:t>НИИЭМ им. академика И.Н.Блохиной</w:t>
      </w:r>
      <w:r w:rsidR="00D16C98" w:rsidRPr="00297D35">
        <w:rPr>
          <w:sz w:val="28"/>
          <w:szCs w:val="28"/>
        </w:rPr>
        <w:t xml:space="preserve"> </w:t>
      </w:r>
      <w:proofErr w:type="spellStart"/>
      <w:r w:rsidR="00D16C98" w:rsidRPr="00297D35">
        <w:rPr>
          <w:sz w:val="28"/>
          <w:szCs w:val="28"/>
        </w:rPr>
        <w:lastRenderedPageBreak/>
        <w:t>Роспотребнадзора</w:t>
      </w:r>
      <w:proofErr w:type="spellEnd"/>
      <w:r w:rsidR="00D16C98" w:rsidRPr="00297D35">
        <w:rPr>
          <w:sz w:val="28"/>
          <w:szCs w:val="28"/>
        </w:rPr>
        <w:t xml:space="preserve">  </w:t>
      </w:r>
      <w:r w:rsidR="00297D35" w:rsidRPr="00B41997">
        <w:rPr>
          <w:sz w:val="28"/>
          <w:szCs w:val="28"/>
        </w:rPr>
        <w:t>научно-методической базы для совершенствования противоэпиде</w:t>
      </w:r>
      <w:r w:rsidRPr="00B41997">
        <w:rPr>
          <w:sz w:val="28"/>
          <w:szCs w:val="28"/>
        </w:rPr>
        <w:t>мических и профилактических мер;</w:t>
      </w:r>
    </w:p>
    <w:p w:rsidR="00521849" w:rsidRPr="00B41997" w:rsidRDefault="00B41997" w:rsidP="00D16C98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B41997">
        <w:rPr>
          <w:sz w:val="28"/>
          <w:szCs w:val="28"/>
        </w:rPr>
        <w:t xml:space="preserve">- </w:t>
      </w:r>
      <w:r w:rsidR="00297D35" w:rsidRPr="00B41997">
        <w:rPr>
          <w:sz w:val="28"/>
          <w:szCs w:val="28"/>
        </w:rPr>
        <w:t xml:space="preserve">Практическая помощь  учреждениям здравоохранения и </w:t>
      </w:r>
      <w:proofErr w:type="spellStart"/>
      <w:r w:rsidR="00297D35" w:rsidRPr="00B41997">
        <w:rPr>
          <w:sz w:val="28"/>
          <w:szCs w:val="28"/>
        </w:rPr>
        <w:t>Роспотребнадзора</w:t>
      </w:r>
      <w:proofErr w:type="spellEnd"/>
      <w:r w:rsidR="00297D35" w:rsidRPr="00B41997">
        <w:rPr>
          <w:sz w:val="28"/>
          <w:szCs w:val="28"/>
        </w:rPr>
        <w:t xml:space="preserve"> путем  активизации  и повышения эффективности  работы   функционирующих на базе ФБУН</w:t>
      </w:r>
      <w:r w:rsidR="00D16C98" w:rsidRPr="00D16C98">
        <w:rPr>
          <w:sz w:val="28"/>
          <w:szCs w:val="28"/>
        </w:rPr>
        <w:t xml:space="preserve"> </w:t>
      </w:r>
      <w:r w:rsidR="00D16C98" w:rsidRPr="00297D35">
        <w:rPr>
          <w:sz w:val="28"/>
          <w:szCs w:val="28"/>
        </w:rPr>
        <w:t>Н</w:t>
      </w:r>
      <w:r w:rsidR="00D16C98">
        <w:rPr>
          <w:sz w:val="28"/>
          <w:szCs w:val="28"/>
        </w:rPr>
        <w:t>НИИЭМ им. академика И.Н.Блохиной</w:t>
      </w:r>
      <w:r w:rsidR="00D16C98" w:rsidRPr="00297D35">
        <w:rPr>
          <w:sz w:val="28"/>
          <w:szCs w:val="28"/>
        </w:rPr>
        <w:t xml:space="preserve"> </w:t>
      </w:r>
      <w:proofErr w:type="spellStart"/>
      <w:r w:rsidR="00D16C98" w:rsidRPr="00297D35">
        <w:rPr>
          <w:sz w:val="28"/>
          <w:szCs w:val="28"/>
        </w:rPr>
        <w:t>Роспотребнадзора</w:t>
      </w:r>
      <w:proofErr w:type="spellEnd"/>
      <w:r w:rsidR="00D16C98" w:rsidRPr="00297D35">
        <w:rPr>
          <w:sz w:val="28"/>
          <w:szCs w:val="28"/>
        </w:rPr>
        <w:t xml:space="preserve">  </w:t>
      </w:r>
      <w:proofErr w:type="spellStart"/>
      <w:r w:rsidR="00297D35" w:rsidRPr="00B41997">
        <w:rPr>
          <w:sz w:val="28"/>
          <w:szCs w:val="28"/>
        </w:rPr>
        <w:t>референ</w:t>
      </w:r>
      <w:proofErr w:type="gramStart"/>
      <w:r w:rsidR="00297D35" w:rsidRPr="00B41997">
        <w:rPr>
          <w:sz w:val="28"/>
          <w:szCs w:val="28"/>
        </w:rPr>
        <w:t>с</w:t>
      </w:r>
      <w:proofErr w:type="spellEnd"/>
      <w:r w:rsidR="00297D35" w:rsidRPr="00B41997">
        <w:rPr>
          <w:sz w:val="28"/>
          <w:szCs w:val="28"/>
        </w:rPr>
        <w:t>-</w:t>
      </w:r>
      <w:proofErr w:type="gramEnd"/>
      <w:r w:rsidR="00297D35" w:rsidRPr="00B41997">
        <w:rPr>
          <w:sz w:val="28"/>
          <w:szCs w:val="28"/>
        </w:rPr>
        <w:t>, научно-практических и научно-методических центров.</w:t>
      </w:r>
    </w:p>
    <w:p w:rsidR="00CB1D6D" w:rsidRPr="00297D35" w:rsidRDefault="00CB1D6D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</w:p>
    <w:p w:rsidR="00FB4933" w:rsidRPr="00297D35" w:rsidRDefault="00FB4933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1276"/>
        <w:jc w:val="both"/>
        <w:rPr>
          <w:rStyle w:val="FontStyle32"/>
        </w:rPr>
      </w:pPr>
      <w:r w:rsidRPr="00297D35">
        <w:rPr>
          <w:rStyle w:val="FontStyle32"/>
          <w:b/>
        </w:rPr>
        <w:t>2.2.</w:t>
      </w:r>
      <w:r w:rsidRPr="00297D35">
        <w:rPr>
          <w:rStyle w:val="FontStyle32"/>
        </w:rPr>
        <w:t xml:space="preserve">  Основными задачами </w:t>
      </w:r>
      <w:r w:rsidR="00CB1D6D" w:rsidRPr="00297D35">
        <w:rPr>
          <w:rStyle w:val="FontStyle32"/>
        </w:rPr>
        <w:t xml:space="preserve">Управления, </w:t>
      </w:r>
      <w:r w:rsidRPr="00297D35">
        <w:rPr>
          <w:rStyle w:val="FontStyle32"/>
        </w:rPr>
        <w:t>ФБУЗ</w:t>
      </w:r>
      <w:r w:rsidR="00CB1D6D" w:rsidRPr="00297D35">
        <w:rPr>
          <w:rStyle w:val="FontStyle32"/>
        </w:rPr>
        <w:t xml:space="preserve"> и </w:t>
      </w:r>
      <w:r w:rsidR="00CB1D6D" w:rsidRPr="00297D35">
        <w:rPr>
          <w:sz w:val="28"/>
          <w:szCs w:val="28"/>
        </w:rPr>
        <w:t xml:space="preserve">ФБУН «Нижегородский научно-исследовательский институт гигиены и </w:t>
      </w:r>
      <w:proofErr w:type="spellStart"/>
      <w:r w:rsidR="00CB1D6D" w:rsidRPr="00297D35">
        <w:rPr>
          <w:sz w:val="28"/>
          <w:szCs w:val="28"/>
        </w:rPr>
        <w:t>профпатологии</w:t>
      </w:r>
      <w:proofErr w:type="spellEnd"/>
      <w:r w:rsidR="00CB1D6D" w:rsidRPr="00297D35">
        <w:rPr>
          <w:sz w:val="28"/>
          <w:szCs w:val="28"/>
        </w:rPr>
        <w:t xml:space="preserve">» </w:t>
      </w:r>
      <w:r w:rsidRPr="00297D35">
        <w:rPr>
          <w:rStyle w:val="FontStyle32"/>
        </w:rPr>
        <w:t xml:space="preserve"> в области обеспечения санитарно-эпидемиологического благополучия населения в целях охраны здоровья населения и среды обитания будут являться:</w:t>
      </w:r>
    </w:p>
    <w:p w:rsidR="00FB4933" w:rsidRPr="00297D35" w:rsidRDefault="0055248D" w:rsidP="007E08C4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  <w:rFonts w:eastAsia="Trebuchet MS"/>
        </w:rPr>
      </w:pPr>
      <w:r w:rsidRPr="00297D35">
        <w:rPr>
          <w:rStyle w:val="FontStyle32"/>
        </w:rPr>
        <w:t xml:space="preserve">- </w:t>
      </w:r>
      <w:r w:rsidR="007E08C4" w:rsidRPr="00297D35">
        <w:rPr>
          <w:rStyle w:val="FontStyle32"/>
        </w:rPr>
        <w:t xml:space="preserve"> </w:t>
      </w:r>
      <w:r w:rsidR="00CB1D6D" w:rsidRPr="00297D35">
        <w:rPr>
          <w:rStyle w:val="FontStyle32"/>
        </w:rPr>
        <w:t>Оптимизация организации надзора</w:t>
      </w:r>
      <w:r w:rsidR="007E08C4" w:rsidRPr="00297D35">
        <w:rPr>
          <w:rStyle w:val="FontStyle32"/>
        </w:rPr>
        <w:t>, проведение мониторинга оценки риска здоровью населения</w:t>
      </w:r>
      <w:r w:rsidR="007E08C4" w:rsidRPr="00297D35">
        <w:rPr>
          <w:rStyle w:val="FontStyle34"/>
          <w:rFonts w:eastAsia="Trebuchet MS"/>
          <w:sz w:val="28"/>
          <w:szCs w:val="28"/>
        </w:rPr>
        <w:t xml:space="preserve"> на территории крупных городов Нижегородской области;</w:t>
      </w:r>
      <w:r w:rsidR="007E08C4" w:rsidRPr="00297D35">
        <w:rPr>
          <w:rStyle w:val="FontStyle32"/>
        </w:rPr>
        <w:t xml:space="preserve"> проведение </w:t>
      </w:r>
      <w:r w:rsidR="00FB4933" w:rsidRPr="00297D35">
        <w:rPr>
          <w:rStyle w:val="FontStyle34"/>
          <w:rFonts w:eastAsia="Trebuchet MS"/>
          <w:sz w:val="28"/>
          <w:szCs w:val="28"/>
        </w:rPr>
        <w:t>лабораторно-инструментальных исследований, санитарно-эпидемиологических экспертиз, обследований, расследований</w:t>
      </w:r>
      <w:r w:rsidR="007E08C4" w:rsidRPr="00297D35">
        <w:rPr>
          <w:rStyle w:val="FontStyle34"/>
          <w:rFonts w:eastAsia="Trebuchet MS"/>
          <w:sz w:val="28"/>
          <w:szCs w:val="28"/>
        </w:rPr>
        <w:t>;</w:t>
      </w:r>
    </w:p>
    <w:p w:rsidR="007E08C4" w:rsidRPr="00297D35" w:rsidRDefault="0055248D" w:rsidP="007E08C4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297D35">
        <w:rPr>
          <w:rStyle w:val="FontStyle32"/>
        </w:rPr>
        <w:t xml:space="preserve">- </w:t>
      </w:r>
      <w:r w:rsidR="0085212C" w:rsidRPr="00297D35">
        <w:rPr>
          <w:rStyle w:val="FontStyle32"/>
        </w:rPr>
        <w:t>О</w:t>
      </w:r>
      <w:r w:rsidR="007E08C4" w:rsidRPr="00297D35">
        <w:rPr>
          <w:rStyle w:val="FontStyle32"/>
        </w:rPr>
        <w:t xml:space="preserve">птимизация </w:t>
      </w:r>
      <w:r w:rsidR="00FB4933" w:rsidRPr="00297D35">
        <w:rPr>
          <w:rStyle w:val="FontStyle32"/>
        </w:rPr>
        <w:t xml:space="preserve">федерального государственного санитарно-эпидемиологического надзора за </w:t>
      </w:r>
      <w:r w:rsidR="007E08C4" w:rsidRPr="00297D35">
        <w:rPr>
          <w:rStyle w:val="FontStyle32"/>
        </w:rPr>
        <w:t xml:space="preserve">условиями проживания, содержанием </w:t>
      </w:r>
      <w:r w:rsidR="00FB4933" w:rsidRPr="00297D35">
        <w:rPr>
          <w:rStyle w:val="FontStyle32"/>
        </w:rPr>
        <w:t xml:space="preserve">территории населенных мест, </w:t>
      </w:r>
      <w:r w:rsidR="007E08C4" w:rsidRPr="00297D35">
        <w:rPr>
          <w:rStyle w:val="FontStyle32"/>
        </w:rPr>
        <w:t>питания населения, условиями труда, условиями воспитания и обучения детей и подростков;</w:t>
      </w:r>
    </w:p>
    <w:p w:rsidR="007E08C4" w:rsidRPr="00297D35" w:rsidRDefault="0085212C" w:rsidP="007E08C4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297D35">
        <w:rPr>
          <w:rStyle w:val="FontStyle32"/>
        </w:rPr>
        <w:t>-   Со</w:t>
      </w:r>
      <w:r w:rsidR="007E08C4" w:rsidRPr="00297D35">
        <w:rPr>
          <w:rStyle w:val="FontStyle32"/>
        </w:rPr>
        <w:t xml:space="preserve">вершенствование системы </w:t>
      </w:r>
      <w:proofErr w:type="gramStart"/>
      <w:r w:rsidR="007E08C4" w:rsidRPr="00297D35">
        <w:rPr>
          <w:rStyle w:val="FontStyle32"/>
        </w:rPr>
        <w:t>контроля за</w:t>
      </w:r>
      <w:proofErr w:type="gramEnd"/>
      <w:r w:rsidR="007E08C4" w:rsidRPr="00297D35">
        <w:rPr>
          <w:rStyle w:val="FontStyle32"/>
        </w:rPr>
        <w:t xml:space="preserve"> организацией отдыха и оздоровления детей;</w:t>
      </w:r>
    </w:p>
    <w:p w:rsidR="00FB4933" w:rsidRPr="0037417F" w:rsidRDefault="0055248D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297D35">
        <w:rPr>
          <w:rStyle w:val="FontStyle32"/>
        </w:rPr>
        <w:t>- С</w:t>
      </w:r>
      <w:r w:rsidR="00FB4933" w:rsidRPr="00297D35">
        <w:rPr>
          <w:rStyle w:val="FontStyle32"/>
        </w:rPr>
        <w:t>овершенствовани</w:t>
      </w:r>
      <w:r w:rsidRPr="00297D35">
        <w:rPr>
          <w:rStyle w:val="FontStyle32"/>
        </w:rPr>
        <w:t>е</w:t>
      </w:r>
      <w:r w:rsidR="00FB4933" w:rsidRPr="00297D35">
        <w:rPr>
          <w:rStyle w:val="FontStyle32"/>
        </w:rPr>
        <w:t xml:space="preserve"> федерального государственного санитарно-эпидемиологического надзора за обеспечением населения качественной питьевой водой в рамках Национального проекта «Экология»,</w:t>
      </w:r>
      <w:r w:rsidR="00FB4933" w:rsidRPr="0037417F">
        <w:rPr>
          <w:rStyle w:val="FontStyle32"/>
        </w:rPr>
        <w:t xml:space="preserve"> направленного на достижение запланированных индикативных показателей деятельности по вопросам надзора за источниками негативного воздействия на водные объекты, используемые в питьевых и рекреационных целях, а также объектами водоснабжения и водоотведения;</w:t>
      </w:r>
    </w:p>
    <w:p w:rsidR="00FB4933" w:rsidRPr="0037417F" w:rsidRDefault="0055248D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26"/>
          <w:b w:val="0"/>
          <w:spacing w:val="-10"/>
        </w:rPr>
      </w:pPr>
      <w:r w:rsidRPr="0037417F">
        <w:rPr>
          <w:rStyle w:val="FontStyle32"/>
        </w:rPr>
        <w:t>- О</w:t>
      </w:r>
      <w:r w:rsidR="00FB4933" w:rsidRPr="0037417F">
        <w:rPr>
          <w:rStyle w:val="FontStyle32"/>
        </w:rPr>
        <w:t>птимизаци</w:t>
      </w:r>
      <w:r w:rsidRPr="0037417F">
        <w:rPr>
          <w:rStyle w:val="FontStyle32"/>
        </w:rPr>
        <w:t>я</w:t>
      </w:r>
      <w:r w:rsidR="00FB4933" w:rsidRPr="0037417F">
        <w:rPr>
          <w:rStyle w:val="FontStyle32"/>
        </w:rPr>
        <w:t xml:space="preserve"> деятельност</w:t>
      </w:r>
      <w:r w:rsidRPr="0037417F">
        <w:rPr>
          <w:rStyle w:val="FontStyle32"/>
        </w:rPr>
        <w:t xml:space="preserve">и по паспортизации </w:t>
      </w:r>
      <w:proofErr w:type="spellStart"/>
      <w:r w:rsidRPr="0037417F">
        <w:rPr>
          <w:rStyle w:val="FontStyle32"/>
        </w:rPr>
        <w:t>канцерогенооп</w:t>
      </w:r>
      <w:r w:rsidR="00FB4933" w:rsidRPr="0037417F">
        <w:rPr>
          <w:rStyle w:val="FontStyle32"/>
        </w:rPr>
        <w:t>асных</w:t>
      </w:r>
      <w:proofErr w:type="spellEnd"/>
      <w:r w:rsidR="00FB4933" w:rsidRPr="0037417F">
        <w:rPr>
          <w:rStyle w:val="FontStyle32"/>
          <w:b/>
        </w:rPr>
        <w:t xml:space="preserve"> </w:t>
      </w:r>
      <w:r w:rsidR="00FB4933" w:rsidRPr="0037417F">
        <w:rPr>
          <w:rStyle w:val="FontStyle26"/>
          <w:b w:val="0"/>
          <w:spacing w:val="-10"/>
        </w:rPr>
        <w:t>предприятий;</w:t>
      </w:r>
    </w:p>
    <w:p w:rsidR="00FB4933" w:rsidRPr="0037417F" w:rsidRDefault="0055248D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37417F">
        <w:rPr>
          <w:rStyle w:val="FontStyle26"/>
          <w:b w:val="0"/>
          <w:spacing w:val="-10"/>
        </w:rPr>
        <w:t>- Р</w:t>
      </w:r>
      <w:r w:rsidR="00FB4933" w:rsidRPr="0037417F">
        <w:rPr>
          <w:rStyle w:val="FontStyle32"/>
        </w:rPr>
        <w:t>еализация полномочий, установленных постановлением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зон», по установлению, изменению и прекращению существования санитарно-защитных зон;</w:t>
      </w:r>
    </w:p>
    <w:p w:rsidR="00FB4933" w:rsidRPr="0037417F" w:rsidRDefault="00606826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37417F">
        <w:rPr>
          <w:rStyle w:val="FontStyle32"/>
        </w:rPr>
        <w:lastRenderedPageBreak/>
        <w:t>- Р</w:t>
      </w:r>
      <w:r w:rsidR="00FB4933" w:rsidRPr="0037417F">
        <w:rPr>
          <w:rStyle w:val="FontStyle32"/>
        </w:rPr>
        <w:t>еализации плана мероприятий по реализации Стратегии повышения качества пищевой продукции в Российской Федерации до 2030 года, утвержденной распоряжением Правительства Российской Федерации от 29 июня 2016 г. № 1364-р;</w:t>
      </w:r>
    </w:p>
    <w:p w:rsidR="004E795F" w:rsidRPr="0037417F" w:rsidRDefault="004E795F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85212C" w:rsidRPr="0037417F">
        <w:rPr>
          <w:rStyle w:val="FontStyle32"/>
        </w:rPr>
        <w:t xml:space="preserve">Актуализация </w:t>
      </w:r>
      <w:r w:rsidR="00FB4933" w:rsidRPr="0037417F">
        <w:rPr>
          <w:rStyle w:val="FontStyle32"/>
        </w:rPr>
        <w:t>программ</w:t>
      </w:r>
      <w:r w:rsidR="0085212C" w:rsidRPr="0037417F">
        <w:rPr>
          <w:rStyle w:val="FontStyle32"/>
        </w:rPr>
        <w:t xml:space="preserve"> и проведение </w:t>
      </w:r>
      <w:r w:rsidR="00FB4933" w:rsidRPr="0037417F">
        <w:rPr>
          <w:rStyle w:val="FontStyle32"/>
        </w:rPr>
        <w:t xml:space="preserve"> обучающих мероприятий </w:t>
      </w:r>
      <w:r w:rsidR="0085212C" w:rsidRPr="0037417F">
        <w:rPr>
          <w:rStyle w:val="FontStyle32"/>
        </w:rPr>
        <w:t xml:space="preserve">для юридических лиц и </w:t>
      </w:r>
      <w:r w:rsidR="00FB4933" w:rsidRPr="0037417F">
        <w:rPr>
          <w:rStyle w:val="FontStyle32"/>
        </w:rPr>
        <w:t>индивидуальных предпринимателей, осуществляющих деятельность по производству и обороту пищевой продукции, с целью предупреждения нарушений подконтрольными субъектами обязательных требований;</w:t>
      </w:r>
    </w:p>
    <w:p w:rsidR="00FB4933" w:rsidRPr="0037417F" w:rsidRDefault="004E795F" w:rsidP="00402492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37417F">
        <w:rPr>
          <w:rStyle w:val="FontStyle32"/>
        </w:rPr>
        <w:t xml:space="preserve">- Оптимизация государственного </w:t>
      </w:r>
      <w:proofErr w:type="gramStart"/>
      <w:r w:rsidRPr="0037417F">
        <w:rPr>
          <w:rStyle w:val="FontStyle32"/>
        </w:rPr>
        <w:t xml:space="preserve">регулирования </w:t>
      </w:r>
      <w:r w:rsidR="00FB4933" w:rsidRPr="0037417F">
        <w:rPr>
          <w:rStyle w:val="FontStyle32"/>
        </w:rPr>
        <w:t>обеспечени</w:t>
      </w:r>
      <w:r w:rsidRPr="0037417F">
        <w:rPr>
          <w:rStyle w:val="FontStyle32"/>
        </w:rPr>
        <w:t>я</w:t>
      </w:r>
      <w:r w:rsidR="00FB4933" w:rsidRPr="0037417F">
        <w:rPr>
          <w:rStyle w:val="FontStyle32"/>
        </w:rPr>
        <w:t xml:space="preserve"> радиационной безопасности населения Нижегородской области</w:t>
      </w:r>
      <w:proofErr w:type="gramEnd"/>
      <w:r w:rsidR="00FB4933" w:rsidRPr="0037417F">
        <w:rPr>
          <w:rStyle w:val="FontStyle32"/>
        </w:rPr>
        <w:t xml:space="preserve"> в рамках реализации Основ государственной политики в области обеспечения ядерной и радиационной безопасности Российской Федерации на период до 2025 года и дальнейшую перспективу, утвержденных Президентом Российской Федерации 13.10.2018 № 535;</w:t>
      </w:r>
    </w:p>
    <w:p w:rsidR="00FB4933" w:rsidRPr="0037417F" w:rsidRDefault="004E795F" w:rsidP="00690D5E">
      <w:pPr>
        <w:widowControl w:val="0"/>
        <w:shd w:val="clear" w:color="auto" w:fill="FFFFFF"/>
        <w:tabs>
          <w:tab w:val="left" w:pos="851"/>
          <w:tab w:val="left" w:pos="1421"/>
        </w:tabs>
        <w:autoSpaceDE w:val="0"/>
        <w:autoSpaceDN w:val="0"/>
        <w:adjustRightInd w:val="0"/>
        <w:spacing w:line="276" w:lineRule="auto"/>
        <w:ind w:right="23" w:firstLine="567"/>
        <w:jc w:val="both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1C6425" w:rsidRPr="0037417F">
        <w:rPr>
          <w:rStyle w:val="FontStyle32"/>
        </w:rPr>
        <w:t xml:space="preserve"> </w:t>
      </w:r>
      <w:r w:rsidRPr="0037417F">
        <w:rPr>
          <w:rStyle w:val="FontStyle32"/>
        </w:rPr>
        <w:t>В</w:t>
      </w:r>
      <w:r w:rsidR="00FB4933" w:rsidRPr="0037417F">
        <w:rPr>
          <w:rStyle w:val="FontStyle32"/>
        </w:rPr>
        <w:t>недрени</w:t>
      </w:r>
      <w:r w:rsidRPr="0037417F">
        <w:rPr>
          <w:rStyle w:val="FontStyle32"/>
        </w:rPr>
        <w:t>е</w:t>
      </w:r>
      <w:r w:rsidR="00FB4933" w:rsidRPr="0037417F">
        <w:rPr>
          <w:rStyle w:val="FontStyle32"/>
        </w:rPr>
        <w:t xml:space="preserve"> научных исследований в области</w:t>
      </w:r>
      <w:r w:rsidR="001C6425" w:rsidRPr="0037417F">
        <w:rPr>
          <w:rStyle w:val="FontStyle32"/>
        </w:rPr>
        <w:t xml:space="preserve"> </w:t>
      </w:r>
      <w:r w:rsidR="00690D5E" w:rsidRPr="0037417F">
        <w:rPr>
          <w:rStyle w:val="FontStyle32"/>
        </w:rPr>
        <w:t>охраны труда.</w:t>
      </w:r>
    </w:p>
    <w:p w:rsidR="00FB4933" w:rsidRPr="0037417F" w:rsidRDefault="00FB4933" w:rsidP="00402492">
      <w:pPr>
        <w:pStyle w:val="Style13"/>
        <w:widowControl/>
        <w:spacing w:line="276" w:lineRule="auto"/>
        <w:ind w:left="590"/>
        <w:jc w:val="both"/>
        <w:rPr>
          <w:rFonts w:ascii="Times New Roman" w:hAnsi="Times New Roman"/>
          <w:sz w:val="28"/>
          <w:szCs w:val="28"/>
        </w:rPr>
      </w:pPr>
    </w:p>
    <w:p w:rsidR="00FB4933" w:rsidRPr="0037417F" w:rsidRDefault="00FB4933" w:rsidP="00402492">
      <w:pPr>
        <w:pStyle w:val="Style13"/>
        <w:widowControl/>
        <w:spacing w:line="276" w:lineRule="auto"/>
        <w:ind w:left="590" w:firstLine="261"/>
        <w:jc w:val="both"/>
        <w:rPr>
          <w:rStyle w:val="FontStyle33"/>
          <w:sz w:val="28"/>
          <w:szCs w:val="28"/>
        </w:rPr>
      </w:pPr>
      <w:r w:rsidRPr="0037417F">
        <w:rPr>
          <w:rStyle w:val="FontStyle33"/>
          <w:sz w:val="28"/>
          <w:szCs w:val="28"/>
        </w:rPr>
        <w:t>Ожидаемые результаты: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>- Обеспечение при осуществлении градостроительной деятельности безопасных и благоприятных условий жизнедеятельности человека, ограничение негативного воздействия хозяйственной и иной деятельности на здоровье человека;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690D5E" w:rsidRPr="0037417F">
        <w:rPr>
          <w:rStyle w:val="FontStyle32"/>
        </w:rPr>
        <w:t xml:space="preserve">Ведение </w:t>
      </w:r>
      <w:r w:rsidRPr="0037417F">
        <w:rPr>
          <w:rStyle w:val="FontStyle32"/>
        </w:rPr>
        <w:t>единой информационной системы результатов лабораторных исследований, выполненных в рамках осуществления государственного контроля (надзора);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690D5E" w:rsidRPr="0037417F">
        <w:rPr>
          <w:rStyle w:val="FontStyle32"/>
        </w:rPr>
        <w:t xml:space="preserve"> </w:t>
      </w:r>
      <w:r w:rsidRPr="0037417F">
        <w:rPr>
          <w:rStyle w:val="FontStyle32"/>
        </w:rPr>
        <w:t xml:space="preserve">Актуализация </w:t>
      </w:r>
      <w:r w:rsidR="004E795F" w:rsidRPr="0037417F">
        <w:rPr>
          <w:rStyle w:val="FontStyle32"/>
        </w:rPr>
        <w:t>Р</w:t>
      </w:r>
      <w:r w:rsidRPr="0037417F">
        <w:rPr>
          <w:rStyle w:val="FontStyle32"/>
        </w:rPr>
        <w:t>ИФ СГМ</w:t>
      </w:r>
      <w:r w:rsidR="004E795F" w:rsidRPr="0037417F">
        <w:rPr>
          <w:rStyle w:val="FontStyle32"/>
        </w:rPr>
        <w:t>, направление сведений в ФИФ СГМ</w:t>
      </w:r>
      <w:r w:rsidRPr="0037417F">
        <w:rPr>
          <w:rStyle w:val="FontStyle32"/>
        </w:rPr>
        <w:t>;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>- Обеспечение соответствующей современным требованиям защиты населения Нижегородской области и окружающей среды от радиационного воздействия;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>- Минимизация радиационных рисков для населения Нижегородской области, возникающих вследствие радиационных аварий, уменьшение опасного воздействия радиационных факторов на население;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4E795F" w:rsidRPr="0037417F">
        <w:rPr>
          <w:rStyle w:val="FontStyle32"/>
        </w:rPr>
        <w:t>Улучшение (п</w:t>
      </w:r>
      <w:r w:rsidRPr="0037417F">
        <w:rPr>
          <w:rStyle w:val="FontStyle32"/>
        </w:rPr>
        <w:t xml:space="preserve">редотвращение ухудшения) санитарно-гигиенического состояния производственной среды на </w:t>
      </w:r>
      <w:proofErr w:type="spellStart"/>
      <w:r w:rsidRPr="0037417F">
        <w:rPr>
          <w:rStyle w:val="FontStyle32"/>
        </w:rPr>
        <w:t>канцерогеноопасных</w:t>
      </w:r>
      <w:proofErr w:type="spellEnd"/>
      <w:r w:rsidRPr="0037417F">
        <w:rPr>
          <w:rStyle w:val="FontStyle32"/>
        </w:rPr>
        <w:t xml:space="preserve"> предприятиях;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>- Внедрение методик по изучению влияния факторов воспитания и обучения на здоровье школьников в современных условиях, оценки вклада каждого фактора в формирование рисков здоровью, а также системного подхода к разработке мероприятий по минимизации факторов риска в образовательной среде;</w:t>
      </w:r>
    </w:p>
    <w:p w:rsidR="00FB4933" w:rsidRPr="0037417F" w:rsidRDefault="00FB4933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lastRenderedPageBreak/>
        <w:t>- Снижение доли населения, проживающего на территориях, на которых качество питьевой воды не соответствует санитарным нормам, в общей численности населения Нижегородской области.</w:t>
      </w:r>
    </w:p>
    <w:p w:rsidR="001D3779" w:rsidRPr="0037417F" w:rsidRDefault="001D3779" w:rsidP="00402492">
      <w:pPr>
        <w:widowControl w:val="0"/>
        <w:shd w:val="clear" w:color="auto" w:fill="FFFFFF"/>
        <w:tabs>
          <w:tab w:val="left" w:pos="720"/>
          <w:tab w:val="left" w:pos="1138"/>
        </w:tabs>
        <w:autoSpaceDE w:val="0"/>
        <w:autoSpaceDN w:val="0"/>
        <w:adjustRightInd w:val="0"/>
        <w:spacing w:before="10" w:line="276" w:lineRule="auto"/>
        <w:ind w:right="34"/>
        <w:jc w:val="both"/>
        <w:rPr>
          <w:color w:val="FF0000"/>
          <w:sz w:val="28"/>
          <w:szCs w:val="28"/>
        </w:rPr>
      </w:pPr>
    </w:p>
    <w:p w:rsidR="00F43E6B" w:rsidRPr="0037417F" w:rsidRDefault="004E795F" w:rsidP="00402492">
      <w:pPr>
        <w:pStyle w:val="a8"/>
        <w:numPr>
          <w:ilvl w:val="0"/>
          <w:numId w:val="24"/>
        </w:numPr>
        <w:tabs>
          <w:tab w:val="left" w:pos="720"/>
          <w:tab w:val="left" w:pos="1138"/>
        </w:tabs>
        <w:spacing w:line="276" w:lineRule="auto"/>
        <w:ind w:right="424"/>
        <w:jc w:val="both"/>
        <w:rPr>
          <w:b/>
          <w:sz w:val="28"/>
          <w:szCs w:val="28"/>
        </w:rPr>
      </w:pPr>
      <w:r w:rsidRPr="0037417F">
        <w:rPr>
          <w:b/>
          <w:sz w:val="28"/>
          <w:szCs w:val="28"/>
        </w:rPr>
        <w:t xml:space="preserve">Совершенствование практики организации и осуществления федерального государственного </w:t>
      </w:r>
      <w:r w:rsidR="005073D3" w:rsidRPr="0037417F">
        <w:rPr>
          <w:b/>
          <w:sz w:val="28"/>
          <w:szCs w:val="28"/>
        </w:rPr>
        <w:t>надзора</w:t>
      </w:r>
      <w:r w:rsidRPr="0037417F">
        <w:rPr>
          <w:b/>
          <w:sz w:val="28"/>
          <w:szCs w:val="28"/>
        </w:rPr>
        <w:t xml:space="preserve"> в области защиты прав потребителей</w:t>
      </w:r>
      <w:r w:rsidR="005073D3" w:rsidRPr="0037417F">
        <w:rPr>
          <w:b/>
          <w:sz w:val="28"/>
          <w:szCs w:val="28"/>
        </w:rPr>
        <w:t xml:space="preserve">. </w:t>
      </w:r>
    </w:p>
    <w:p w:rsidR="00BA4A5C" w:rsidRPr="0037417F" w:rsidRDefault="00BA4A5C" w:rsidP="00402492">
      <w:pPr>
        <w:pStyle w:val="Style15"/>
        <w:widowControl/>
        <w:spacing w:line="276" w:lineRule="auto"/>
        <w:ind w:firstLine="569"/>
        <w:jc w:val="both"/>
        <w:rPr>
          <w:rStyle w:val="FontStyle32"/>
        </w:rPr>
      </w:pPr>
      <w:r w:rsidRPr="0037417F">
        <w:rPr>
          <w:rStyle w:val="FontStyle32"/>
        </w:rPr>
        <w:t>Основными задачами ФБУЗ по реализации указанного направления будут являться:</w:t>
      </w:r>
    </w:p>
    <w:p w:rsidR="00BA4A5C" w:rsidRPr="0037417F" w:rsidRDefault="00BA4A5C" w:rsidP="00402492">
      <w:pPr>
        <w:pStyle w:val="Style14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153ED2" w:rsidRPr="0037417F">
        <w:rPr>
          <w:rStyle w:val="FontStyle32"/>
        </w:rPr>
        <w:t>Выполнение</w:t>
      </w:r>
      <w:r w:rsidRPr="0037417F">
        <w:rPr>
          <w:rStyle w:val="FontStyle32"/>
        </w:rPr>
        <w:t xml:space="preserve"> Стратегии государственной политики Российской Федерации в области зашиты прав потребителей на период до 2030 года в соответствии с планом мероприятий по ее реализации, утвержденным распоряжением Правительства Российской Федерации от 23 марта 2018 г. №481-р;</w:t>
      </w:r>
    </w:p>
    <w:p w:rsidR="00153ED2" w:rsidRPr="0037417F" w:rsidRDefault="00153ED2" w:rsidP="00402492">
      <w:pPr>
        <w:pStyle w:val="Style14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t xml:space="preserve">- Компетентное применение всего спектра </w:t>
      </w:r>
      <w:r w:rsidR="00100A9D" w:rsidRPr="0037417F">
        <w:rPr>
          <w:rStyle w:val="FontStyle32"/>
        </w:rPr>
        <w:t xml:space="preserve">надзорных полномочий в целях </w:t>
      </w:r>
      <w:proofErr w:type="gramStart"/>
      <w:r w:rsidR="00100A9D" w:rsidRPr="0037417F">
        <w:rPr>
          <w:rStyle w:val="FontStyle32"/>
        </w:rPr>
        <w:t>повышения гарантированного уровня защиты прав потребителей</w:t>
      </w:r>
      <w:proofErr w:type="gramEnd"/>
      <w:r w:rsidR="00100A9D" w:rsidRPr="0037417F">
        <w:rPr>
          <w:rStyle w:val="FontStyle32"/>
        </w:rPr>
        <w:t xml:space="preserve"> в административном, досудебном и судебном порядке;</w:t>
      </w:r>
      <w:r w:rsidRPr="0037417F">
        <w:rPr>
          <w:rStyle w:val="FontStyle32"/>
        </w:rPr>
        <w:t xml:space="preserve"> </w:t>
      </w:r>
    </w:p>
    <w:p w:rsidR="00BA4A5C" w:rsidRPr="0037417F" w:rsidRDefault="00BA4A5C" w:rsidP="00402492">
      <w:pPr>
        <w:pStyle w:val="Style11"/>
        <w:widowControl/>
        <w:spacing w:line="276" w:lineRule="auto"/>
        <w:ind w:firstLine="569"/>
        <w:rPr>
          <w:rStyle w:val="FontStyle34"/>
          <w:sz w:val="28"/>
          <w:szCs w:val="28"/>
        </w:rPr>
      </w:pPr>
      <w:proofErr w:type="gramStart"/>
      <w:r w:rsidRPr="0037417F">
        <w:rPr>
          <w:rStyle w:val="FontStyle34"/>
          <w:sz w:val="28"/>
          <w:szCs w:val="28"/>
        </w:rPr>
        <w:t xml:space="preserve">- </w:t>
      </w:r>
      <w:r w:rsidR="00100A9D" w:rsidRPr="0037417F">
        <w:rPr>
          <w:rStyle w:val="FontStyle34"/>
          <w:sz w:val="28"/>
          <w:szCs w:val="28"/>
        </w:rPr>
        <w:t xml:space="preserve">Совершенствование практики </w:t>
      </w:r>
      <w:r w:rsidRPr="0037417F">
        <w:rPr>
          <w:rStyle w:val="FontStyle34"/>
          <w:sz w:val="28"/>
          <w:szCs w:val="28"/>
        </w:rPr>
        <w:t>проведении внеплановых проверок по обращениям потребителей в контексте соблюдения положений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 учетом изменений, внесенных Федеральным законом от 3 июля 2016 года № 277-ФЗ «О внесении изменений в Федеральный закон «О защите прав юридических</w:t>
      </w:r>
      <w:proofErr w:type="gramEnd"/>
      <w:r w:rsidRPr="0037417F">
        <w:rPr>
          <w:rStyle w:val="FontStyle34"/>
          <w:sz w:val="28"/>
          <w:szCs w:val="28"/>
        </w:rPr>
        <w:t xml:space="preserve"> лиц и индивидуальных предпринимателей при осуществлении государственного контроля (надзора) и муниципального контроля»</w:t>
      </w:r>
      <w:r w:rsidR="00100A9D" w:rsidRPr="0037417F">
        <w:rPr>
          <w:rStyle w:val="FontStyle34"/>
          <w:sz w:val="28"/>
          <w:szCs w:val="28"/>
        </w:rPr>
        <w:t>;</w:t>
      </w:r>
      <w:r w:rsidRPr="0037417F">
        <w:rPr>
          <w:rStyle w:val="FontStyle34"/>
          <w:sz w:val="28"/>
          <w:szCs w:val="28"/>
        </w:rPr>
        <w:t xml:space="preserve"> </w:t>
      </w:r>
    </w:p>
    <w:p w:rsidR="00BA4A5C" w:rsidRPr="0037417F" w:rsidRDefault="00100A9D" w:rsidP="00402492">
      <w:pPr>
        <w:pStyle w:val="Style11"/>
        <w:widowControl/>
        <w:spacing w:line="276" w:lineRule="auto"/>
        <w:ind w:firstLine="569"/>
        <w:rPr>
          <w:rStyle w:val="FontStyle34"/>
          <w:sz w:val="28"/>
          <w:szCs w:val="28"/>
        </w:rPr>
      </w:pPr>
      <w:r w:rsidRPr="0037417F">
        <w:rPr>
          <w:rStyle w:val="FontStyle34"/>
          <w:sz w:val="28"/>
          <w:szCs w:val="28"/>
        </w:rPr>
        <w:t xml:space="preserve">- </w:t>
      </w:r>
      <w:r w:rsidRPr="0037417F">
        <w:rPr>
          <w:rStyle w:val="FontStyle32"/>
        </w:rPr>
        <w:t>П</w:t>
      </w:r>
      <w:r w:rsidR="00BA4A5C" w:rsidRPr="0037417F">
        <w:rPr>
          <w:rStyle w:val="FontStyle34"/>
          <w:sz w:val="28"/>
          <w:szCs w:val="28"/>
        </w:rPr>
        <w:t>рименени</w:t>
      </w:r>
      <w:r w:rsidRPr="0037417F">
        <w:rPr>
          <w:rStyle w:val="FontStyle34"/>
          <w:sz w:val="28"/>
          <w:szCs w:val="28"/>
        </w:rPr>
        <w:t>е</w:t>
      </w:r>
      <w:r w:rsidR="00BA4A5C" w:rsidRPr="0037417F">
        <w:rPr>
          <w:rStyle w:val="FontStyle34"/>
          <w:sz w:val="28"/>
          <w:szCs w:val="28"/>
        </w:rPr>
        <w:t xml:space="preserve"> на системной основе комплекса превентивных мер, направленных на предупреждение и минимизацию нарушений прав потребителей, в том числе за счет информирования потребителей и повышения правовой грамотности населения;</w:t>
      </w:r>
    </w:p>
    <w:p w:rsidR="00BA4A5C" w:rsidRPr="0037417F" w:rsidRDefault="00100A9D" w:rsidP="00402492">
      <w:pPr>
        <w:pStyle w:val="Style11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4"/>
          <w:sz w:val="28"/>
          <w:szCs w:val="28"/>
        </w:rPr>
        <w:t xml:space="preserve">- </w:t>
      </w:r>
      <w:r w:rsidR="00BA4A5C" w:rsidRPr="0037417F">
        <w:rPr>
          <w:rStyle w:val="FontStyle32"/>
        </w:rPr>
        <w:t>Совершенствование деятельности консультационных центров и</w:t>
      </w:r>
      <w:r w:rsidRPr="0037417F">
        <w:rPr>
          <w:rStyle w:val="FontStyle32"/>
        </w:rPr>
        <w:t xml:space="preserve"> консультационных</w:t>
      </w:r>
      <w:r w:rsidR="00BA4A5C" w:rsidRPr="0037417F">
        <w:rPr>
          <w:rStyle w:val="FontStyle32"/>
        </w:rPr>
        <w:t xml:space="preserve"> пун</w:t>
      </w:r>
      <w:r w:rsidRPr="0037417F">
        <w:rPr>
          <w:rStyle w:val="FontStyle32"/>
        </w:rPr>
        <w:t>ктов по защите прав потребителей при ФБУЗ «Центр гигиены и эпидемиологии в Нижегородской области»</w:t>
      </w:r>
      <w:r w:rsidR="00CA6053" w:rsidRPr="0037417F">
        <w:rPr>
          <w:rStyle w:val="FontStyle32"/>
        </w:rPr>
        <w:t>;</w:t>
      </w:r>
    </w:p>
    <w:p w:rsidR="00100A9D" w:rsidRPr="0037417F" w:rsidRDefault="00100A9D" w:rsidP="00402492">
      <w:pPr>
        <w:pStyle w:val="Style11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t xml:space="preserve">- Повышения уровня взаимодействия  Управления с органами исполнительной власти Нижегородской области, органами местного самоуправления и общественными объединениями потребителей </w:t>
      </w:r>
      <w:r w:rsidR="00D90161" w:rsidRPr="0037417F">
        <w:rPr>
          <w:rStyle w:val="FontStyle32"/>
        </w:rPr>
        <w:t>в целях дальнейшего укрепления и поступательного развития национальной системы защиты прав потребителей;</w:t>
      </w:r>
    </w:p>
    <w:p w:rsidR="00D90161" w:rsidRPr="0037417F" w:rsidRDefault="00D90161" w:rsidP="00402492">
      <w:pPr>
        <w:pStyle w:val="Style11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lastRenderedPageBreak/>
        <w:t>- Акцентированное внимание обеспечению защиты прав потребителей в сфере электронной коммерции и в отношении наиболее уязвимых категорий потребителей;</w:t>
      </w:r>
    </w:p>
    <w:p w:rsidR="00D90161" w:rsidRPr="0037417F" w:rsidRDefault="00D90161" w:rsidP="00402492">
      <w:pPr>
        <w:pStyle w:val="Style11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t>- Расширение</w:t>
      </w:r>
      <w:r w:rsidRPr="0037417F">
        <w:rPr>
          <w:rStyle w:val="FontStyle32"/>
        </w:rPr>
        <w:tab/>
        <w:t>практики использования потенциала многофункциональных центров предоставления государственных и муниципальных услуг для осуществления консультирования граждан по вопросам защиты прав потребителей;</w:t>
      </w:r>
    </w:p>
    <w:p w:rsidR="00D90161" w:rsidRPr="0037417F" w:rsidRDefault="00D90161" w:rsidP="00402492">
      <w:pPr>
        <w:pStyle w:val="Style11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t>- Совершенствование взаимодействия с органами исполнительной власти Нижегородской области в целях обеспечения интересов потребителей  и повышения эффективности федерального государственного надзора в области защиты прав потребителей;</w:t>
      </w:r>
    </w:p>
    <w:p w:rsidR="00D90161" w:rsidRPr="0037417F" w:rsidRDefault="00D90161" w:rsidP="00402492">
      <w:pPr>
        <w:pStyle w:val="Style11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t xml:space="preserve">- Содержательное и развитие государственного информационного ресурса в области защиты прав потребителей, качества и безопасности товаров, работ и услуг (ГИС </w:t>
      </w:r>
      <w:r w:rsidRPr="0037417F">
        <w:rPr>
          <w:rStyle w:val="FontStyle32"/>
          <w:spacing w:val="-30"/>
        </w:rPr>
        <w:t>ЗПП</w:t>
      </w:r>
      <w:r w:rsidRPr="0037417F">
        <w:rPr>
          <w:rStyle w:val="FontStyle32"/>
        </w:rPr>
        <w:t>);</w:t>
      </w:r>
    </w:p>
    <w:p w:rsidR="00D90161" w:rsidRPr="0037417F" w:rsidRDefault="00D90161" w:rsidP="00402492">
      <w:pPr>
        <w:pStyle w:val="Style11"/>
        <w:widowControl/>
        <w:spacing w:line="276" w:lineRule="auto"/>
        <w:ind w:firstLine="569"/>
        <w:rPr>
          <w:rStyle w:val="FontStyle32"/>
        </w:rPr>
      </w:pPr>
      <w:r w:rsidRPr="0037417F">
        <w:rPr>
          <w:rStyle w:val="FontStyle32"/>
        </w:rPr>
        <w:t>- Содействие внедрению механизмов защиты прав и законных интересов групп потребителей в судах, а также внесудебному (альтернативному) разрешению споров с участием потребителей, в том числе с участием вновь созданного института уполномоченного по правам потребителей финансовых услуг</w:t>
      </w:r>
      <w:r w:rsidR="002B64F3" w:rsidRPr="0037417F">
        <w:rPr>
          <w:rStyle w:val="FontStyle32"/>
        </w:rPr>
        <w:t xml:space="preserve"> по Нижегородской области.</w:t>
      </w:r>
    </w:p>
    <w:p w:rsidR="00BA4A5C" w:rsidRPr="0037417F" w:rsidRDefault="00BA4A5C" w:rsidP="00402492">
      <w:pPr>
        <w:tabs>
          <w:tab w:val="left" w:pos="1138"/>
        </w:tabs>
        <w:spacing w:line="276" w:lineRule="auto"/>
        <w:ind w:right="424"/>
        <w:jc w:val="both"/>
        <w:rPr>
          <w:color w:val="FF0000"/>
          <w:sz w:val="28"/>
          <w:szCs w:val="28"/>
        </w:rPr>
      </w:pPr>
    </w:p>
    <w:p w:rsidR="00057420" w:rsidRPr="0037417F" w:rsidRDefault="005073D3" w:rsidP="00402492">
      <w:pPr>
        <w:tabs>
          <w:tab w:val="left" w:pos="840"/>
          <w:tab w:val="left" w:pos="1138"/>
        </w:tabs>
        <w:spacing w:line="276" w:lineRule="auto"/>
        <w:ind w:right="34" w:firstLine="851"/>
        <w:jc w:val="both"/>
        <w:rPr>
          <w:b/>
          <w:sz w:val="28"/>
          <w:szCs w:val="28"/>
        </w:rPr>
      </w:pPr>
      <w:r w:rsidRPr="0037417F">
        <w:rPr>
          <w:b/>
          <w:sz w:val="28"/>
          <w:szCs w:val="28"/>
        </w:rPr>
        <w:t>Ожидаемые результаты:</w:t>
      </w:r>
    </w:p>
    <w:p w:rsidR="00BD4DDE" w:rsidRPr="0037417F" w:rsidRDefault="00BD4DDE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b/>
          <w:sz w:val="28"/>
          <w:szCs w:val="28"/>
        </w:rPr>
        <w:t xml:space="preserve">- </w:t>
      </w:r>
      <w:r w:rsidRPr="0037417F">
        <w:rPr>
          <w:rStyle w:val="FontStyle32"/>
        </w:rPr>
        <w:t>Выполнение показателей Стратегии государственной политики Российской Федерации в о</w:t>
      </w:r>
      <w:r w:rsidR="00D4594E" w:rsidRPr="0037417F">
        <w:rPr>
          <w:rStyle w:val="FontStyle32"/>
        </w:rPr>
        <w:t>бласти защиты прав потребителей</w:t>
      </w:r>
      <w:r w:rsidRPr="0037417F">
        <w:rPr>
          <w:rStyle w:val="FontStyle32"/>
        </w:rPr>
        <w:t>;</w:t>
      </w:r>
    </w:p>
    <w:p w:rsidR="00BD4DDE" w:rsidRPr="0037417F" w:rsidRDefault="00BD4DDE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>- Внедрение нормативных правовых актов, направленных на совершенствование правового регулирования отношений в области защиты прав потребителей, приоритетно в областях, используемых цифровые технологии;</w:t>
      </w:r>
    </w:p>
    <w:p w:rsidR="00D4594E" w:rsidRPr="0037417F" w:rsidRDefault="00D4594E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>- П</w:t>
      </w:r>
      <w:r w:rsidRPr="0037417F">
        <w:rPr>
          <w:rFonts w:ascii="Times New Roman" w:eastAsia="Times New Roman" w:hAnsi="Times New Roman"/>
          <w:spacing w:val="-11"/>
          <w:sz w:val="28"/>
          <w:szCs w:val="28"/>
        </w:rPr>
        <w:t xml:space="preserve">овышение эффективности судебной защиты прав потребителей, </w:t>
      </w:r>
      <w:r w:rsidRPr="0037417F">
        <w:rPr>
          <w:rFonts w:ascii="Times New Roman" w:eastAsia="Times New Roman" w:hAnsi="Times New Roman"/>
          <w:spacing w:val="-7"/>
          <w:sz w:val="28"/>
          <w:szCs w:val="28"/>
        </w:rPr>
        <w:t xml:space="preserve">защиты законных интересов неопределенного круга потребителей, а также </w:t>
      </w:r>
      <w:r w:rsidRPr="0037417F">
        <w:rPr>
          <w:rFonts w:ascii="Times New Roman" w:eastAsia="Times New Roman" w:hAnsi="Times New Roman"/>
          <w:spacing w:val="-10"/>
          <w:sz w:val="28"/>
          <w:szCs w:val="28"/>
        </w:rPr>
        <w:t xml:space="preserve">при обращении в судебные органы с заявлениями о ликвидации изготовителя </w:t>
      </w:r>
      <w:r w:rsidRPr="0037417F">
        <w:rPr>
          <w:rFonts w:ascii="Times New Roman" w:eastAsia="Times New Roman" w:hAnsi="Times New Roman"/>
          <w:spacing w:val="-9"/>
          <w:sz w:val="28"/>
          <w:szCs w:val="28"/>
        </w:rPr>
        <w:t xml:space="preserve">либо о прекращении деятельности индивидуального предпринимателя за </w:t>
      </w:r>
      <w:r w:rsidRPr="0037417F">
        <w:rPr>
          <w:rFonts w:ascii="Times New Roman" w:eastAsia="Times New Roman" w:hAnsi="Times New Roman"/>
          <w:spacing w:val="-8"/>
          <w:sz w:val="28"/>
          <w:szCs w:val="28"/>
        </w:rPr>
        <w:t xml:space="preserve">неоднократное или грубое нарушение прав потребителей, а также отзыва </w:t>
      </w:r>
      <w:r w:rsidRPr="0037417F">
        <w:rPr>
          <w:rFonts w:ascii="Times New Roman" w:eastAsia="Times New Roman" w:hAnsi="Times New Roman"/>
          <w:sz w:val="28"/>
          <w:szCs w:val="28"/>
        </w:rPr>
        <w:t>продукции с рынка;</w:t>
      </w:r>
    </w:p>
    <w:p w:rsidR="00BD4DDE" w:rsidRPr="0037417F" w:rsidRDefault="00BD4DDE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>- Оптимизация форм и методов информирования и консультирования потребителей;</w:t>
      </w:r>
    </w:p>
    <w:p w:rsidR="00BD4DDE" w:rsidRPr="0037417F" w:rsidRDefault="00D4594E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BD4DDE" w:rsidRPr="0037417F">
        <w:rPr>
          <w:rStyle w:val="FontStyle32"/>
        </w:rPr>
        <w:t xml:space="preserve">Реализация проекта «Содействие повышению уровня финансовой грамотности и развитию финансового образования в Российской Федерации» </w:t>
      </w:r>
      <w:r w:rsidRPr="0037417F">
        <w:rPr>
          <w:rStyle w:val="FontStyle32"/>
        </w:rPr>
        <w:t>в части компетенции Управления;</w:t>
      </w:r>
    </w:p>
    <w:p w:rsidR="00BD4DDE" w:rsidRPr="0037417F" w:rsidRDefault="00D4594E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37417F">
        <w:rPr>
          <w:rStyle w:val="FontStyle32"/>
        </w:rPr>
        <w:lastRenderedPageBreak/>
        <w:t xml:space="preserve">- </w:t>
      </w:r>
      <w:r w:rsidR="00BD4DDE" w:rsidRPr="0037417F">
        <w:rPr>
          <w:rStyle w:val="FontStyle32"/>
        </w:rPr>
        <w:t>Обеспечение равных возможностей по защите прав всех категорий</w:t>
      </w:r>
      <w:r w:rsidRPr="0037417F">
        <w:rPr>
          <w:rStyle w:val="FontStyle32"/>
        </w:rPr>
        <w:t xml:space="preserve"> </w:t>
      </w:r>
      <w:r w:rsidR="00BD4DDE" w:rsidRPr="0037417F">
        <w:rPr>
          <w:rStyle w:val="FontStyle32"/>
        </w:rPr>
        <w:t>населения;</w:t>
      </w:r>
    </w:p>
    <w:p w:rsidR="00BD4DDE" w:rsidRPr="00A237CF" w:rsidRDefault="00D4594E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A237CF">
        <w:rPr>
          <w:rStyle w:val="FontStyle32"/>
        </w:rPr>
        <w:t xml:space="preserve">- </w:t>
      </w:r>
      <w:r w:rsidR="00BD4DDE" w:rsidRPr="00A237CF">
        <w:rPr>
          <w:rStyle w:val="FontStyle32"/>
        </w:rPr>
        <w:t>Повышение правовой грамотности и социальной ответственности хозяйствующих субъектов и информированности потребителей об их правах и механизмах защиты этих прав;</w:t>
      </w:r>
    </w:p>
    <w:p w:rsidR="00BE6258" w:rsidRPr="00A237CF" w:rsidRDefault="00BE6258" w:rsidP="00402492">
      <w:pPr>
        <w:pStyle w:val="Style14"/>
        <w:widowControl/>
        <w:spacing w:line="276" w:lineRule="auto"/>
        <w:ind w:firstLine="590"/>
        <w:rPr>
          <w:rStyle w:val="FontStyle32"/>
        </w:rPr>
      </w:pPr>
      <w:r w:rsidRPr="00A237CF">
        <w:rPr>
          <w:rStyle w:val="FontStyle32"/>
        </w:rPr>
        <w:t xml:space="preserve">- </w:t>
      </w:r>
      <w:r w:rsidR="00D4594E" w:rsidRPr="00A237CF">
        <w:rPr>
          <w:rStyle w:val="FontStyle32"/>
        </w:rPr>
        <w:t>Р</w:t>
      </w:r>
      <w:r w:rsidR="00BD4DDE" w:rsidRPr="00A237CF">
        <w:rPr>
          <w:rStyle w:val="FontStyle34"/>
          <w:sz w:val="28"/>
          <w:szCs w:val="28"/>
        </w:rPr>
        <w:t>азвити</w:t>
      </w:r>
      <w:r w:rsidR="00D4594E" w:rsidRPr="00A237CF">
        <w:rPr>
          <w:rStyle w:val="FontStyle34"/>
          <w:sz w:val="28"/>
          <w:szCs w:val="28"/>
        </w:rPr>
        <w:t>е</w:t>
      </w:r>
      <w:r w:rsidR="00BD4DDE" w:rsidRPr="00A237CF">
        <w:rPr>
          <w:rStyle w:val="FontStyle34"/>
          <w:sz w:val="28"/>
          <w:szCs w:val="28"/>
        </w:rPr>
        <w:t xml:space="preserve"> </w:t>
      </w:r>
      <w:r w:rsidR="00BD4DDE" w:rsidRPr="00A237CF">
        <w:rPr>
          <w:rStyle w:val="FontStyle32"/>
        </w:rPr>
        <w:t>сети общественных приемных по вопросам защиты прав потребителей для оказания населению бесплатной консультационной помощи (в том числе, за счет организации консультирования на базе многофункциональных центров предоставления государственных и муниципальных услуг);</w:t>
      </w:r>
    </w:p>
    <w:p w:rsidR="00BD4DDE" w:rsidRPr="00A237CF" w:rsidRDefault="00BD4DDE" w:rsidP="00402492">
      <w:pPr>
        <w:pStyle w:val="Style14"/>
        <w:widowControl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37CF">
        <w:rPr>
          <w:rStyle w:val="FontStyle32"/>
        </w:rPr>
        <w:t>- Повышение эффективности судебной защиты прав потребителей.</w:t>
      </w:r>
    </w:p>
    <w:p w:rsidR="00BD4DDE" w:rsidRPr="00A44EA8" w:rsidRDefault="00BD4DDE" w:rsidP="00402492">
      <w:pPr>
        <w:tabs>
          <w:tab w:val="left" w:pos="840"/>
          <w:tab w:val="left" w:pos="1138"/>
        </w:tabs>
        <w:spacing w:line="276" w:lineRule="auto"/>
        <w:ind w:right="34" w:firstLine="567"/>
        <w:jc w:val="both"/>
        <w:rPr>
          <w:b/>
          <w:color w:val="FF0000"/>
          <w:sz w:val="28"/>
          <w:szCs w:val="28"/>
          <w:highlight w:val="green"/>
        </w:rPr>
      </w:pPr>
    </w:p>
    <w:p w:rsidR="005073D3" w:rsidRPr="0037417F" w:rsidRDefault="005073D3" w:rsidP="00402492">
      <w:pPr>
        <w:pStyle w:val="a8"/>
        <w:numPr>
          <w:ilvl w:val="0"/>
          <w:numId w:val="24"/>
        </w:numPr>
        <w:shd w:val="clear" w:color="auto" w:fill="FFFFFF"/>
        <w:tabs>
          <w:tab w:val="left" w:pos="720"/>
        </w:tabs>
        <w:spacing w:line="276" w:lineRule="auto"/>
        <w:ind w:right="34"/>
        <w:jc w:val="both"/>
        <w:rPr>
          <w:sz w:val="28"/>
          <w:szCs w:val="28"/>
        </w:rPr>
      </w:pPr>
      <w:r w:rsidRPr="0037417F">
        <w:rPr>
          <w:b/>
          <w:bCs/>
          <w:spacing w:val="-10"/>
          <w:sz w:val="28"/>
          <w:szCs w:val="28"/>
        </w:rPr>
        <w:t xml:space="preserve">Совершенствование </w:t>
      </w:r>
      <w:r w:rsidR="00BE6258" w:rsidRPr="0037417F">
        <w:rPr>
          <w:b/>
          <w:bCs/>
          <w:spacing w:val="-10"/>
          <w:sz w:val="28"/>
          <w:szCs w:val="28"/>
        </w:rPr>
        <w:t>контрольно-надзорной деятельности</w:t>
      </w:r>
    </w:p>
    <w:p w:rsidR="005073D3" w:rsidRPr="0037417F" w:rsidRDefault="005073D3" w:rsidP="00402492">
      <w:pPr>
        <w:shd w:val="clear" w:color="auto" w:fill="FFFFFF"/>
        <w:spacing w:line="276" w:lineRule="auto"/>
        <w:ind w:right="424" w:firstLine="567"/>
        <w:jc w:val="both"/>
        <w:rPr>
          <w:sz w:val="28"/>
          <w:szCs w:val="28"/>
        </w:rPr>
      </w:pPr>
      <w:r w:rsidRPr="0037417F">
        <w:rPr>
          <w:spacing w:val="-6"/>
          <w:sz w:val="28"/>
          <w:szCs w:val="28"/>
        </w:rPr>
        <w:t>Основными</w:t>
      </w:r>
      <w:r w:rsidR="008C6E79" w:rsidRPr="0037417F">
        <w:rPr>
          <w:spacing w:val="-6"/>
          <w:sz w:val="28"/>
          <w:szCs w:val="28"/>
        </w:rPr>
        <w:t xml:space="preserve">     задачами   </w:t>
      </w:r>
      <w:r w:rsidRPr="0037417F">
        <w:rPr>
          <w:spacing w:val="-6"/>
          <w:sz w:val="28"/>
          <w:szCs w:val="28"/>
        </w:rPr>
        <w:t xml:space="preserve">Управления </w:t>
      </w:r>
      <w:r w:rsidR="008C6E79" w:rsidRPr="0037417F">
        <w:rPr>
          <w:spacing w:val="-6"/>
          <w:sz w:val="28"/>
          <w:szCs w:val="28"/>
        </w:rPr>
        <w:t xml:space="preserve">   </w:t>
      </w:r>
      <w:r w:rsidRPr="0037417F">
        <w:rPr>
          <w:spacing w:val="-6"/>
          <w:sz w:val="28"/>
          <w:szCs w:val="28"/>
        </w:rPr>
        <w:t xml:space="preserve">и </w:t>
      </w:r>
      <w:r w:rsidR="008C6E79" w:rsidRPr="0037417F">
        <w:rPr>
          <w:spacing w:val="-6"/>
          <w:sz w:val="28"/>
          <w:szCs w:val="28"/>
        </w:rPr>
        <w:t xml:space="preserve">  </w:t>
      </w:r>
      <w:r w:rsidRPr="0037417F">
        <w:rPr>
          <w:spacing w:val="-6"/>
          <w:sz w:val="28"/>
          <w:szCs w:val="28"/>
        </w:rPr>
        <w:t>ФБУЗ</w:t>
      </w:r>
      <w:r w:rsidR="008C6E79" w:rsidRPr="0037417F">
        <w:rPr>
          <w:spacing w:val="-6"/>
          <w:sz w:val="28"/>
          <w:szCs w:val="28"/>
        </w:rPr>
        <w:t xml:space="preserve"> </w:t>
      </w:r>
      <w:r w:rsidRPr="0037417F">
        <w:rPr>
          <w:spacing w:val="-6"/>
          <w:sz w:val="28"/>
          <w:szCs w:val="28"/>
        </w:rPr>
        <w:t xml:space="preserve"> по</w:t>
      </w:r>
      <w:r w:rsidR="008C6E79" w:rsidRPr="0037417F">
        <w:rPr>
          <w:spacing w:val="-6"/>
          <w:sz w:val="28"/>
          <w:szCs w:val="28"/>
        </w:rPr>
        <w:t xml:space="preserve"> </w:t>
      </w:r>
      <w:r w:rsidRPr="0037417F">
        <w:rPr>
          <w:spacing w:val="-6"/>
          <w:sz w:val="28"/>
          <w:szCs w:val="28"/>
        </w:rPr>
        <w:t xml:space="preserve"> </w:t>
      </w:r>
      <w:r w:rsidRPr="0037417F">
        <w:rPr>
          <w:sz w:val="28"/>
          <w:szCs w:val="28"/>
        </w:rPr>
        <w:t>реализации указанного направления будут являться:</w:t>
      </w:r>
    </w:p>
    <w:p w:rsidR="00DA2814" w:rsidRPr="0037417F" w:rsidRDefault="00DA2814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1"/>
          <w:sz w:val="28"/>
          <w:szCs w:val="28"/>
        </w:rPr>
        <w:t xml:space="preserve">- </w:t>
      </w:r>
      <w:r w:rsidR="001F76D1" w:rsidRPr="0037417F">
        <w:rPr>
          <w:rStyle w:val="FontStyle31"/>
          <w:b w:val="0"/>
          <w:sz w:val="28"/>
          <w:szCs w:val="28"/>
        </w:rPr>
        <w:t>Р</w:t>
      </w:r>
      <w:r w:rsidRPr="0037417F">
        <w:rPr>
          <w:rStyle w:val="FontStyle32"/>
        </w:rPr>
        <w:t>еализаци</w:t>
      </w:r>
      <w:r w:rsidR="001F76D1" w:rsidRPr="0037417F">
        <w:rPr>
          <w:rStyle w:val="FontStyle32"/>
        </w:rPr>
        <w:t>я</w:t>
      </w:r>
      <w:r w:rsidRPr="0037417F">
        <w:rPr>
          <w:rStyle w:val="FontStyle32"/>
        </w:rPr>
        <w:t xml:space="preserve"> и совершенствованию элементов контроля (надзора), в связи с внедрением механизмов управления рисками, включающий в себя анализ и оценку деятельности юридических лиц и индивидуальных предпринимателей, при осуществлении федерального государственного контроля (надзора), в том числе за продукцией (товарами), находящейся в обороте</w:t>
      </w:r>
      <w:r w:rsidR="001F76D1" w:rsidRPr="0037417F">
        <w:rPr>
          <w:rStyle w:val="FontStyle32"/>
        </w:rPr>
        <w:t>;</w:t>
      </w:r>
    </w:p>
    <w:p w:rsidR="001F76D1" w:rsidRPr="0037417F" w:rsidRDefault="001F76D1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>- Внедрение комплексной системы оценки результативности и эффективности контрольно-надзорной деятельности;</w:t>
      </w:r>
    </w:p>
    <w:p w:rsidR="00DA2814" w:rsidRPr="0037417F" w:rsidRDefault="00125F1F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Развитие механизмов </w:t>
      </w:r>
      <w:r w:rsidR="00DA2814" w:rsidRPr="0037417F">
        <w:rPr>
          <w:rStyle w:val="FontStyle32"/>
        </w:rPr>
        <w:t>профилактики нарушений обязательных требований, и обеспечение соблюдения требований законодательства;</w:t>
      </w:r>
    </w:p>
    <w:p w:rsidR="00DA2814" w:rsidRPr="0037417F" w:rsidRDefault="00125F1F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</w:t>
      </w:r>
      <w:r w:rsidRPr="0037417F">
        <w:rPr>
          <w:rStyle w:val="FontStyle31"/>
          <w:b w:val="0"/>
          <w:sz w:val="28"/>
          <w:szCs w:val="28"/>
        </w:rPr>
        <w:t>Внедрение</w:t>
      </w:r>
      <w:r w:rsidRPr="0037417F">
        <w:rPr>
          <w:rStyle w:val="FontStyle32"/>
        </w:rPr>
        <w:t xml:space="preserve"> новых форм контроля (надзора) - </w:t>
      </w:r>
      <w:r w:rsidR="00DA2814" w:rsidRPr="0037417F">
        <w:rPr>
          <w:rStyle w:val="FontStyle32"/>
        </w:rPr>
        <w:t xml:space="preserve">контрольная закупка, применение </w:t>
      </w:r>
      <w:proofErr w:type="spellStart"/>
      <w:proofErr w:type="gramStart"/>
      <w:r w:rsidR="00DA2814" w:rsidRPr="0037417F">
        <w:rPr>
          <w:rStyle w:val="FontStyle32"/>
        </w:rPr>
        <w:t>чек-листов</w:t>
      </w:r>
      <w:proofErr w:type="spellEnd"/>
      <w:proofErr w:type="gramEnd"/>
      <w:r w:rsidR="00DA2814" w:rsidRPr="0037417F">
        <w:rPr>
          <w:rStyle w:val="FontStyle32"/>
        </w:rPr>
        <w:t xml:space="preserve"> и дистанционных методов контроля;</w:t>
      </w:r>
    </w:p>
    <w:p w:rsidR="00DA2814" w:rsidRPr="0037417F" w:rsidRDefault="00125F1F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Направление </w:t>
      </w:r>
      <w:r w:rsidR="00CA02A7" w:rsidRPr="0037417F">
        <w:rPr>
          <w:rStyle w:val="FontStyle32"/>
        </w:rPr>
        <w:t>предложений</w:t>
      </w:r>
      <w:r w:rsidRPr="0037417F">
        <w:rPr>
          <w:rStyle w:val="FontStyle32"/>
        </w:rPr>
        <w:t xml:space="preserve"> для  обновления </w:t>
      </w:r>
      <w:r w:rsidR="00DA2814" w:rsidRPr="0037417F">
        <w:rPr>
          <w:rStyle w:val="FontStyle32"/>
        </w:rPr>
        <w:t>обязательных требований, принятых более 9 лет назад;</w:t>
      </w:r>
    </w:p>
    <w:p w:rsidR="00DA2814" w:rsidRPr="0037417F" w:rsidRDefault="00CA02A7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DA2814" w:rsidRPr="0037417F">
        <w:rPr>
          <w:rStyle w:val="FontStyle32"/>
        </w:rPr>
        <w:t xml:space="preserve">Совершенствование организации деятельности </w:t>
      </w:r>
      <w:r w:rsidRPr="0037417F">
        <w:rPr>
          <w:rStyle w:val="FontStyle32"/>
        </w:rPr>
        <w:t xml:space="preserve">Управления и </w:t>
      </w:r>
      <w:r w:rsidR="00DA2814" w:rsidRPr="0037417F">
        <w:rPr>
          <w:rStyle w:val="FontStyle32"/>
        </w:rPr>
        <w:t>ФБУЗ;</w:t>
      </w:r>
    </w:p>
    <w:p w:rsidR="00DA2814" w:rsidRPr="0037417F" w:rsidRDefault="00E07F23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DA2814" w:rsidRPr="0037417F">
        <w:rPr>
          <w:rStyle w:val="FontStyle32"/>
        </w:rPr>
        <w:t>Совершенствование системы лабораторного обеспечения надзорной деятельности и социально-гигиенического мониторинга, укрепление материально-технической базы лабораторий ФБУЗ, внедрение современного аналитического оборудования;</w:t>
      </w:r>
    </w:p>
    <w:p w:rsidR="00DA2814" w:rsidRPr="0037417F" w:rsidRDefault="00E07F23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DA2814" w:rsidRPr="0037417F">
        <w:rPr>
          <w:rStyle w:val="FontStyle32"/>
        </w:rPr>
        <w:t>Совершенствование информационных систем и ресурсов</w:t>
      </w:r>
      <w:r w:rsidRPr="0037417F">
        <w:rPr>
          <w:rStyle w:val="FontStyle32"/>
        </w:rPr>
        <w:t xml:space="preserve"> Управления и </w:t>
      </w:r>
      <w:r w:rsidR="00DA2814" w:rsidRPr="0037417F">
        <w:rPr>
          <w:rStyle w:val="FontStyle32"/>
        </w:rPr>
        <w:t>ФБУЗ, участие в создании единого информационного пространства лабораторного обеспечения</w:t>
      </w:r>
      <w:r w:rsidRPr="0037417F">
        <w:rPr>
          <w:rStyle w:val="FontStyle32"/>
        </w:rPr>
        <w:t xml:space="preserve"> и надзора</w:t>
      </w:r>
      <w:r w:rsidR="00DA2814" w:rsidRPr="0037417F">
        <w:rPr>
          <w:rStyle w:val="FontStyle32"/>
        </w:rPr>
        <w:t>;</w:t>
      </w:r>
    </w:p>
    <w:p w:rsidR="00DA2814" w:rsidRPr="0037417F" w:rsidRDefault="00E07F23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DA2814" w:rsidRPr="0037417F">
        <w:rPr>
          <w:rStyle w:val="FontStyle32"/>
        </w:rPr>
        <w:t>Совершенствование организационного построения лабораторной сети ФБУЗ и его филиалов;</w:t>
      </w:r>
    </w:p>
    <w:p w:rsidR="00DA2814" w:rsidRPr="0037417F" w:rsidRDefault="00E07F23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lastRenderedPageBreak/>
        <w:t xml:space="preserve">- </w:t>
      </w:r>
      <w:r w:rsidR="00DA2814" w:rsidRPr="0037417F">
        <w:rPr>
          <w:rStyle w:val="FontStyle32"/>
        </w:rPr>
        <w:t>Совершенствование планирования, в том числе с учетом экстерриториального принципа, и управления ресурсами лабораторной деятельности, с преимущественным использованием высокоинформативных методов лабораторных исследований;</w:t>
      </w:r>
    </w:p>
    <w:p w:rsidR="00DA2814" w:rsidRPr="0037417F" w:rsidRDefault="00E07F23" w:rsidP="00402492">
      <w:pPr>
        <w:pStyle w:val="Style14"/>
        <w:widowControl/>
        <w:spacing w:line="276" w:lineRule="auto"/>
        <w:ind w:firstLine="567"/>
        <w:rPr>
          <w:rStyle w:val="FontStyle32"/>
        </w:rPr>
      </w:pPr>
      <w:r w:rsidRPr="0037417F">
        <w:rPr>
          <w:rStyle w:val="FontStyle32"/>
        </w:rPr>
        <w:t xml:space="preserve">- </w:t>
      </w:r>
      <w:r w:rsidR="00DA2814" w:rsidRPr="0037417F">
        <w:rPr>
          <w:rStyle w:val="FontStyle32"/>
        </w:rPr>
        <w:t>Участие в формировани</w:t>
      </w:r>
      <w:r w:rsidRPr="0037417F">
        <w:rPr>
          <w:rStyle w:val="FontStyle32"/>
        </w:rPr>
        <w:t>и</w:t>
      </w:r>
      <w:r w:rsidR="00DA2814" w:rsidRPr="0037417F">
        <w:rPr>
          <w:rStyle w:val="FontStyle32"/>
        </w:rPr>
        <w:t xml:space="preserve"> информационного пространства лабораторного обеспечения надзора в единой информационно-аналитической системе Федеральной службы.</w:t>
      </w:r>
    </w:p>
    <w:p w:rsidR="00DA2814" w:rsidRPr="0037417F" w:rsidRDefault="00DA2814" w:rsidP="00402492">
      <w:pPr>
        <w:shd w:val="clear" w:color="auto" w:fill="FFFFFF"/>
        <w:spacing w:line="276" w:lineRule="auto"/>
        <w:ind w:right="424" w:firstLine="567"/>
        <w:jc w:val="both"/>
        <w:rPr>
          <w:color w:val="FF0000"/>
          <w:sz w:val="28"/>
          <w:szCs w:val="28"/>
        </w:rPr>
      </w:pPr>
    </w:p>
    <w:p w:rsidR="001A05C3" w:rsidRPr="0037417F" w:rsidRDefault="008E0760" w:rsidP="00402492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76" w:lineRule="auto"/>
        <w:ind w:left="851" w:right="10"/>
        <w:jc w:val="both"/>
        <w:rPr>
          <w:b/>
          <w:bCs/>
          <w:spacing w:val="-11"/>
          <w:sz w:val="28"/>
          <w:szCs w:val="28"/>
        </w:rPr>
      </w:pPr>
      <w:r w:rsidRPr="0037417F">
        <w:rPr>
          <w:b/>
          <w:bCs/>
          <w:spacing w:val="-11"/>
          <w:sz w:val="28"/>
          <w:szCs w:val="28"/>
        </w:rPr>
        <w:t>Ожидаемые результаты:</w:t>
      </w:r>
    </w:p>
    <w:p w:rsidR="00F66949" w:rsidRPr="0037417F" w:rsidRDefault="00F66949" w:rsidP="00402492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76" w:lineRule="auto"/>
        <w:ind w:right="10" w:firstLine="567"/>
        <w:jc w:val="both"/>
        <w:rPr>
          <w:rStyle w:val="FontStyle32"/>
        </w:rPr>
      </w:pPr>
      <w:r w:rsidRPr="0037417F">
        <w:rPr>
          <w:b/>
          <w:bCs/>
          <w:spacing w:val="-11"/>
          <w:sz w:val="28"/>
          <w:szCs w:val="28"/>
        </w:rPr>
        <w:t xml:space="preserve">-  </w:t>
      </w:r>
      <w:r w:rsidRPr="0037417F">
        <w:rPr>
          <w:rStyle w:val="FontStyle32"/>
        </w:rPr>
        <w:t xml:space="preserve">Достижение запланированных индикативных показателей деятельности </w:t>
      </w:r>
      <w:r w:rsidR="003A6395" w:rsidRPr="0037417F">
        <w:rPr>
          <w:rStyle w:val="FontStyle32"/>
        </w:rPr>
        <w:t xml:space="preserve">Управления; </w:t>
      </w:r>
    </w:p>
    <w:p w:rsidR="00F66949" w:rsidRPr="0037417F" w:rsidRDefault="00F66949" w:rsidP="00402492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76" w:lineRule="auto"/>
        <w:ind w:right="10" w:firstLine="567"/>
        <w:jc w:val="both"/>
        <w:rPr>
          <w:rStyle w:val="FontStyle32"/>
        </w:rPr>
      </w:pPr>
      <w:r w:rsidRPr="0037417F">
        <w:rPr>
          <w:rStyle w:val="FontStyle32"/>
        </w:rPr>
        <w:t>- Эффективное использование имеющихся в распоряжении Управления  трудовых, материальных и финансовых ресурсов, направленных на профилактику, выявление, и пресечение нарушений гражданами и организациями обязательных требований, принятия мер по пресечению выявленных нарушений;</w:t>
      </w:r>
    </w:p>
    <w:p w:rsidR="00F66949" w:rsidRPr="0037417F" w:rsidRDefault="00F66949" w:rsidP="00402492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76" w:lineRule="auto"/>
        <w:ind w:right="10" w:firstLine="567"/>
        <w:jc w:val="both"/>
        <w:rPr>
          <w:rStyle w:val="FontStyle32"/>
        </w:rPr>
      </w:pPr>
      <w:r w:rsidRPr="0037417F">
        <w:rPr>
          <w:rStyle w:val="FontStyle32"/>
        </w:rPr>
        <w:t>- Снижение уровня административной нагрузки на бизнес, финансовых издержек при проверках, улучшение качества продукции (товаров), находящейся в обороте;</w:t>
      </w:r>
    </w:p>
    <w:p w:rsidR="00F66949" w:rsidRPr="0037417F" w:rsidRDefault="00F66949" w:rsidP="00402492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76" w:lineRule="auto"/>
        <w:ind w:right="10" w:firstLine="567"/>
        <w:jc w:val="both"/>
        <w:rPr>
          <w:rStyle w:val="FontStyle32"/>
        </w:rPr>
      </w:pPr>
      <w:r w:rsidRPr="0037417F">
        <w:rPr>
          <w:rStyle w:val="FontStyle32"/>
        </w:rPr>
        <w:t>-  Внедрение алгоритмов планирования и организации лабораторного обеспечения федерального государственного санитарно-эпидемиологического надзора и федерального государственного надзора в области защиты прав потребителей, социально-гигиенического мониторинга;</w:t>
      </w:r>
    </w:p>
    <w:p w:rsidR="00F66949" w:rsidRPr="0037417F" w:rsidRDefault="00F66949" w:rsidP="00402492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76" w:lineRule="auto"/>
        <w:ind w:right="10" w:firstLine="567"/>
        <w:jc w:val="both"/>
        <w:rPr>
          <w:rStyle w:val="FontStyle32"/>
          <w:b/>
          <w:bCs/>
          <w:color w:val="FF0000"/>
          <w:spacing w:val="-11"/>
        </w:rPr>
      </w:pPr>
      <w:r w:rsidRPr="0037417F">
        <w:rPr>
          <w:rStyle w:val="FontStyle32"/>
        </w:rPr>
        <w:t>- Создание многоуровневой системы лабораторного обеспечения федерального государственного санитарно-эпидемиологического надзора;</w:t>
      </w:r>
    </w:p>
    <w:p w:rsidR="00493C24" w:rsidRPr="00A44EA8" w:rsidRDefault="00F66949" w:rsidP="00402492">
      <w:pPr>
        <w:pStyle w:val="Style14"/>
        <w:widowControl/>
        <w:spacing w:line="276" w:lineRule="auto"/>
        <w:ind w:firstLine="605"/>
        <w:rPr>
          <w:rStyle w:val="FontStyle32"/>
          <w:highlight w:val="green"/>
        </w:rPr>
      </w:pPr>
      <w:proofErr w:type="gramStart"/>
      <w:r w:rsidRPr="0037417F">
        <w:rPr>
          <w:rStyle w:val="FontStyle32"/>
        </w:rPr>
        <w:t>- Участие в  информационной системе по обеспечению лабораторной деятельности учреждений Федеральной службы, интегрированной в единую информационно-аналитической систему обеспечения федерального государственного санитарно-эпидемиологического надзор</w:t>
      </w:r>
      <w:r w:rsidRPr="003E1C84">
        <w:rPr>
          <w:rStyle w:val="FontStyle32"/>
        </w:rPr>
        <w:t>а.</w:t>
      </w:r>
      <w:r w:rsidR="00493C24" w:rsidRPr="003E1C84">
        <w:rPr>
          <w:rStyle w:val="FontStyle32"/>
        </w:rPr>
        <w:t xml:space="preserve"> </w:t>
      </w:r>
      <w:proofErr w:type="gramEnd"/>
    </w:p>
    <w:p w:rsidR="00F66949" w:rsidRPr="00A44EA8" w:rsidRDefault="00F66949" w:rsidP="00402492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76" w:lineRule="auto"/>
        <w:ind w:left="851" w:right="10"/>
        <w:jc w:val="both"/>
        <w:rPr>
          <w:b/>
          <w:bCs/>
          <w:color w:val="FF0000"/>
          <w:spacing w:val="-11"/>
          <w:sz w:val="28"/>
          <w:szCs w:val="28"/>
          <w:highlight w:val="green"/>
        </w:rPr>
      </w:pPr>
    </w:p>
    <w:p w:rsidR="002E62F8" w:rsidRPr="003E1C84" w:rsidRDefault="002E62F8" w:rsidP="00402492">
      <w:pPr>
        <w:pStyle w:val="a8"/>
        <w:widowControl w:val="0"/>
        <w:numPr>
          <w:ilvl w:val="0"/>
          <w:numId w:val="24"/>
        </w:numPr>
        <w:shd w:val="clear" w:color="auto" w:fill="FFFFFF"/>
        <w:tabs>
          <w:tab w:val="left" w:pos="1416"/>
          <w:tab w:val="left" w:pos="3768"/>
          <w:tab w:val="left" w:pos="5981"/>
          <w:tab w:val="left" w:pos="8107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3E1C84">
        <w:rPr>
          <w:b/>
          <w:sz w:val="28"/>
          <w:szCs w:val="28"/>
        </w:rPr>
        <w:t>Реализация научных исследований и разработок, направленных на решение задач по обеспечению санитарно—эпидемиологического благополучия населения.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Основными задачами научных организаций по реализации указанного направления будут являться: 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 Участие в разработке единой концепции стратегического развития научных организаций </w:t>
      </w:r>
      <w:proofErr w:type="spellStart"/>
      <w:r w:rsidRPr="003E1C84">
        <w:rPr>
          <w:sz w:val="28"/>
          <w:szCs w:val="28"/>
        </w:rPr>
        <w:t>Роспотребнадзора</w:t>
      </w:r>
      <w:proofErr w:type="spellEnd"/>
      <w:r w:rsidRPr="003E1C84">
        <w:rPr>
          <w:sz w:val="28"/>
          <w:szCs w:val="28"/>
        </w:rPr>
        <w:t xml:space="preserve"> эпидемиологического  профиля, направленных на достижение ориентиров, определенных Посланием </w:t>
      </w:r>
      <w:r w:rsidRPr="003E1C84">
        <w:rPr>
          <w:sz w:val="28"/>
          <w:szCs w:val="28"/>
        </w:rPr>
        <w:lastRenderedPageBreak/>
        <w:t xml:space="preserve">Президента Российской Федерации Федеральному Собранию Российской Федерации от 1марта 2018 года‚ а также основных положений Указа Президента Российской Федерации от 7 мая 2018 года № 204 «О  национальных целях и стратегических задачах развития Российской Федерации </w:t>
      </w:r>
      <w:proofErr w:type="spellStart"/>
      <w:r w:rsidRPr="003E1C84">
        <w:rPr>
          <w:sz w:val="28"/>
          <w:szCs w:val="28"/>
        </w:rPr>
        <w:t>н</w:t>
      </w:r>
      <w:proofErr w:type="gramStart"/>
      <w:r w:rsidRPr="003E1C84">
        <w:rPr>
          <w:sz w:val="28"/>
          <w:szCs w:val="28"/>
        </w:rPr>
        <w:t>a</w:t>
      </w:r>
      <w:proofErr w:type="spellEnd"/>
      <w:proofErr w:type="gramEnd"/>
      <w:r w:rsidRPr="003E1C84">
        <w:rPr>
          <w:sz w:val="28"/>
          <w:szCs w:val="28"/>
        </w:rPr>
        <w:t xml:space="preserve"> период до 2024 года»;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Участие в подготовке Концепции научного обеспечения деятельности органов и организаций Федеральной службы по надзору в сфере защиты прав потребителей и благополучия человека до 2024 </w:t>
      </w:r>
      <w:proofErr w:type="gramStart"/>
      <w:r w:rsidRPr="003E1C84">
        <w:rPr>
          <w:sz w:val="28"/>
          <w:szCs w:val="28"/>
        </w:rPr>
        <w:t>года</w:t>
      </w:r>
      <w:proofErr w:type="gramEnd"/>
      <w:r w:rsidRPr="003E1C84">
        <w:rPr>
          <w:sz w:val="28"/>
          <w:szCs w:val="28"/>
        </w:rPr>
        <w:t>‚ а также отраслевой научно-исследовательской программы   по  эпидемиологии на 2019-2024 гг.;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Повышение эффективности деятельности институтов как   научно-исследовательских  организации  </w:t>
      </w:r>
      <w:proofErr w:type="spellStart"/>
      <w:r w:rsidRPr="003E1C84">
        <w:rPr>
          <w:sz w:val="28"/>
          <w:szCs w:val="28"/>
        </w:rPr>
        <w:t>Роспотребнадзора</w:t>
      </w:r>
      <w:proofErr w:type="spellEnd"/>
      <w:r w:rsidRPr="003E1C84">
        <w:rPr>
          <w:sz w:val="28"/>
          <w:szCs w:val="28"/>
        </w:rPr>
        <w:t>, направленной на совершенствование системы федерального государственного санитарно-эпидемиологического надзора и обеспечение эпидемиологического благополучия населения;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>- Совершенствование мониторинга и оценки результативности деятель</w:t>
      </w:r>
      <w:r w:rsidR="003A6395" w:rsidRPr="003E1C84">
        <w:rPr>
          <w:sz w:val="28"/>
          <w:szCs w:val="28"/>
        </w:rPr>
        <w:t>ности институтов</w:t>
      </w:r>
      <w:r w:rsidRPr="003E1C84">
        <w:rPr>
          <w:sz w:val="28"/>
          <w:szCs w:val="28"/>
        </w:rPr>
        <w:t xml:space="preserve"> при выполнении научно-исследовательских   работ;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>- Расширение спектра научно-исследовательских  работ, направленных на совершенствование  научно-методического обеспечения  мероприятий  в области санитарно-эпидемиологического благополучия населения, в т.ч.  с применением  ГИС-технологий;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>- Выполнение плана НИР на 2019 г</w:t>
      </w:r>
      <w:r w:rsidR="009705BC" w:rsidRPr="003E1C84">
        <w:rPr>
          <w:sz w:val="28"/>
          <w:szCs w:val="28"/>
        </w:rPr>
        <w:t>од</w:t>
      </w:r>
      <w:bookmarkStart w:id="0" w:name="_GoBack"/>
      <w:bookmarkEnd w:id="0"/>
      <w:r w:rsidRPr="003E1C84">
        <w:rPr>
          <w:sz w:val="28"/>
          <w:szCs w:val="28"/>
        </w:rPr>
        <w:t>;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Внедрение  полученных  результатов НИР и разработок в практику </w:t>
      </w:r>
      <w:proofErr w:type="spellStart"/>
      <w:r w:rsidRPr="003E1C84">
        <w:rPr>
          <w:sz w:val="28"/>
          <w:szCs w:val="28"/>
        </w:rPr>
        <w:t>Роспо</w:t>
      </w:r>
      <w:r w:rsidR="00183DBC" w:rsidRPr="003E1C84">
        <w:rPr>
          <w:sz w:val="28"/>
          <w:szCs w:val="28"/>
        </w:rPr>
        <w:t>требнадзора</w:t>
      </w:r>
      <w:proofErr w:type="spellEnd"/>
      <w:r w:rsidR="00183DBC" w:rsidRPr="003E1C84">
        <w:rPr>
          <w:sz w:val="28"/>
          <w:szCs w:val="28"/>
        </w:rPr>
        <w:t>;</w:t>
      </w:r>
    </w:p>
    <w:p w:rsidR="00E33323" w:rsidRPr="003E1C84" w:rsidRDefault="00183D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>Регулярное   представление  результатов НИР  на ведущих научных форумах, съездах, конференциях и пр. с целью  взаимообмена научными знаниями</w:t>
      </w:r>
      <w:r w:rsidRPr="003E1C84">
        <w:rPr>
          <w:sz w:val="28"/>
          <w:szCs w:val="28"/>
        </w:rPr>
        <w:t xml:space="preserve"> и достижениями;</w:t>
      </w:r>
    </w:p>
    <w:p w:rsidR="00E33323" w:rsidRPr="003E1C84" w:rsidRDefault="00183D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>Развитие и совершенствование публи</w:t>
      </w:r>
      <w:r w:rsidR="003A6395" w:rsidRPr="003E1C84">
        <w:rPr>
          <w:sz w:val="28"/>
          <w:szCs w:val="28"/>
        </w:rPr>
        <w:t>кационной деятельности институтов</w:t>
      </w:r>
      <w:r w:rsidR="00E33323" w:rsidRPr="003E1C84">
        <w:rPr>
          <w:sz w:val="28"/>
          <w:szCs w:val="28"/>
        </w:rPr>
        <w:t>.</w:t>
      </w: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left="710"/>
        <w:jc w:val="both"/>
        <w:rPr>
          <w:sz w:val="28"/>
          <w:szCs w:val="28"/>
        </w:rPr>
      </w:pPr>
    </w:p>
    <w:p w:rsidR="00E33323" w:rsidRPr="003E1C84" w:rsidRDefault="00E33323" w:rsidP="00402492">
      <w:pPr>
        <w:autoSpaceDE w:val="0"/>
        <w:autoSpaceDN w:val="0"/>
        <w:adjustRightInd w:val="0"/>
        <w:spacing w:line="276" w:lineRule="auto"/>
        <w:ind w:left="710" w:firstLine="141"/>
        <w:jc w:val="both"/>
        <w:rPr>
          <w:b/>
          <w:sz w:val="28"/>
          <w:szCs w:val="28"/>
        </w:rPr>
      </w:pPr>
      <w:r w:rsidRPr="003E1C84">
        <w:rPr>
          <w:b/>
          <w:sz w:val="28"/>
          <w:szCs w:val="28"/>
        </w:rPr>
        <w:t>Ожидаемые результаты: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b/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>Развитие приоритетных направлений научных исследований в сфере санитарно-эпидемиологического благополучия населения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 xml:space="preserve">Совершенствование деятельности </w:t>
      </w:r>
      <w:r w:rsidRPr="003E1C84">
        <w:rPr>
          <w:sz w:val="28"/>
          <w:szCs w:val="28"/>
        </w:rPr>
        <w:t>научных организаций</w:t>
      </w:r>
      <w:r w:rsidR="00E33323" w:rsidRPr="003E1C84">
        <w:rPr>
          <w:sz w:val="28"/>
          <w:szCs w:val="28"/>
        </w:rPr>
        <w:t xml:space="preserve"> в рамках отраслевых научно-исследовательских программ </w:t>
      </w:r>
      <w:proofErr w:type="spellStart"/>
      <w:r w:rsidR="00E33323" w:rsidRPr="003E1C84">
        <w:rPr>
          <w:sz w:val="28"/>
          <w:szCs w:val="28"/>
        </w:rPr>
        <w:t>Роспотребнадзора</w:t>
      </w:r>
      <w:proofErr w:type="spellEnd"/>
      <w:r w:rsidR="00E33323" w:rsidRPr="003E1C84">
        <w:rPr>
          <w:sz w:val="28"/>
          <w:szCs w:val="28"/>
        </w:rPr>
        <w:t>,  ориентированных на обеспечение санитарно-эпидемиологического благополучия и повышение качества жизни населения Российской Федерации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lastRenderedPageBreak/>
        <w:t>-</w:t>
      </w:r>
      <w:r w:rsidRPr="003E1C84">
        <w:rPr>
          <w:b/>
          <w:sz w:val="28"/>
          <w:szCs w:val="28"/>
        </w:rPr>
        <w:t xml:space="preserve"> </w:t>
      </w:r>
      <w:r w:rsidR="00E33323" w:rsidRPr="003E1C84">
        <w:rPr>
          <w:sz w:val="28"/>
          <w:szCs w:val="28"/>
        </w:rPr>
        <w:t xml:space="preserve">Научное обеспечение деятельности органов и организаций </w:t>
      </w:r>
      <w:proofErr w:type="spellStart"/>
      <w:r w:rsidR="00E33323" w:rsidRPr="003E1C84">
        <w:rPr>
          <w:sz w:val="28"/>
          <w:szCs w:val="28"/>
        </w:rPr>
        <w:t>Роспотребнадзора</w:t>
      </w:r>
      <w:proofErr w:type="spellEnd"/>
      <w:r w:rsidR="00E33323" w:rsidRPr="003E1C84">
        <w:rPr>
          <w:sz w:val="28"/>
          <w:szCs w:val="28"/>
        </w:rPr>
        <w:t>, разработка и внедрение высокочувствительных методов обнаружения, идентификации, количественного определения и контроля возбудителей инфекционных    заболева</w:t>
      </w:r>
      <w:r w:rsidRPr="003E1C84">
        <w:rPr>
          <w:sz w:val="28"/>
          <w:szCs w:val="28"/>
        </w:rPr>
        <w:t>ний;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 xml:space="preserve">Участие в  работе проблемных комиссий Учёного совета </w:t>
      </w:r>
      <w:proofErr w:type="spellStart"/>
      <w:r w:rsidR="00E33323" w:rsidRPr="003E1C84">
        <w:rPr>
          <w:sz w:val="28"/>
          <w:szCs w:val="28"/>
        </w:rPr>
        <w:t>Роспотребнадзора</w:t>
      </w:r>
      <w:proofErr w:type="spellEnd"/>
      <w:r w:rsidR="00E33323" w:rsidRPr="003E1C84">
        <w:rPr>
          <w:sz w:val="28"/>
          <w:szCs w:val="28"/>
        </w:rPr>
        <w:t xml:space="preserve">, созданных на базе научных организаций </w:t>
      </w:r>
      <w:proofErr w:type="spellStart"/>
      <w:r w:rsidR="00E33323" w:rsidRPr="003E1C84">
        <w:rPr>
          <w:sz w:val="28"/>
          <w:szCs w:val="28"/>
        </w:rPr>
        <w:t>Роспотребнадзора</w:t>
      </w:r>
      <w:proofErr w:type="spellEnd"/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>Выполнение  отраслевой научно-исследовательской программы по актуальным вопросам  эпидемиологии  на 2016-2020гг.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>Совершенствование методологии анализа и прогнозирования  санитарно-эпидемиологической ситуации, в т.ч.  на основе применения  разработанного в институте электронного эпидемиологического атласа  как элемента внедрения ГИС-технологий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 xml:space="preserve">Оптимизация деятельности </w:t>
      </w:r>
      <w:proofErr w:type="spellStart"/>
      <w:r w:rsidR="00E33323" w:rsidRPr="003E1C84">
        <w:rPr>
          <w:sz w:val="28"/>
          <w:szCs w:val="28"/>
        </w:rPr>
        <w:t>референ</w:t>
      </w:r>
      <w:proofErr w:type="gramStart"/>
      <w:r w:rsidR="00E33323" w:rsidRPr="003E1C84">
        <w:rPr>
          <w:sz w:val="28"/>
          <w:szCs w:val="28"/>
        </w:rPr>
        <w:t>с</w:t>
      </w:r>
      <w:proofErr w:type="spellEnd"/>
      <w:r w:rsidR="00E33323" w:rsidRPr="003E1C84">
        <w:rPr>
          <w:sz w:val="28"/>
          <w:szCs w:val="28"/>
        </w:rPr>
        <w:t>-</w:t>
      </w:r>
      <w:proofErr w:type="gramEnd"/>
      <w:r w:rsidR="00E33323" w:rsidRPr="003E1C84">
        <w:rPr>
          <w:sz w:val="28"/>
          <w:szCs w:val="28"/>
        </w:rPr>
        <w:t xml:space="preserve"> и научно-методических центров по мониторингу за возбудителями и  инфекционными заболеваниями, функционирующих на базе института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 xml:space="preserve">Активизация научной составляющей в  деятельности </w:t>
      </w:r>
      <w:proofErr w:type="spellStart"/>
      <w:r w:rsidR="00E33323" w:rsidRPr="003E1C84">
        <w:rPr>
          <w:sz w:val="28"/>
          <w:szCs w:val="28"/>
        </w:rPr>
        <w:t>референс-центра</w:t>
      </w:r>
      <w:proofErr w:type="spellEnd"/>
      <w:r w:rsidR="00E33323" w:rsidRPr="003E1C84">
        <w:rPr>
          <w:sz w:val="28"/>
          <w:szCs w:val="28"/>
        </w:rPr>
        <w:t xml:space="preserve"> по мониторингу за энтеровирусными инфекциями, Приволжского окружного центра по профилактике и борьбе со СПИД, научно-методического центра по мониторингу за возбудителями  актуальных инфекций  в ПФО, а также других научно-практических и научно-методических центров,    действующих на базе института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b/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>Активизация разработки  научно-методических и информационно-методических документов по вопросам  обеспечения санитарно-эпидемиологического благополучия населения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>Увеличение числа публикаций сотрудников  института   в научных журналах, индексируемых в российских и международных информационно-аналитических системах научного цитирования</w:t>
      </w:r>
      <w:r w:rsidRPr="003E1C84">
        <w:rPr>
          <w:sz w:val="28"/>
          <w:szCs w:val="28"/>
        </w:rPr>
        <w:t>;</w:t>
      </w:r>
    </w:p>
    <w:p w:rsidR="00E33323" w:rsidRPr="003E1C84" w:rsidRDefault="008413BC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3E1C84">
        <w:rPr>
          <w:sz w:val="28"/>
          <w:szCs w:val="28"/>
        </w:rPr>
        <w:t xml:space="preserve">- </w:t>
      </w:r>
      <w:r w:rsidR="00E33323" w:rsidRPr="003E1C84">
        <w:rPr>
          <w:sz w:val="28"/>
          <w:szCs w:val="28"/>
        </w:rPr>
        <w:t xml:space="preserve">Внедрение в практическую деятельность органов и организаций </w:t>
      </w:r>
      <w:proofErr w:type="spellStart"/>
      <w:r w:rsidR="00E33323" w:rsidRPr="003E1C84">
        <w:rPr>
          <w:sz w:val="28"/>
          <w:szCs w:val="28"/>
        </w:rPr>
        <w:t>Роспотребнадзора</w:t>
      </w:r>
      <w:proofErr w:type="spellEnd"/>
      <w:r w:rsidR="00E33323" w:rsidRPr="003E1C84">
        <w:rPr>
          <w:sz w:val="28"/>
          <w:szCs w:val="28"/>
        </w:rPr>
        <w:t xml:space="preserve"> результатов интеллектуальной деятельности  института.</w:t>
      </w:r>
    </w:p>
    <w:p w:rsidR="002E62F8" w:rsidRPr="003E1C84" w:rsidRDefault="002E62F8" w:rsidP="00402492">
      <w:pPr>
        <w:widowControl w:val="0"/>
        <w:shd w:val="clear" w:color="auto" w:fill="FFFFFF"/>
        <w:tabs>
          <w:tab w:val="left" w:pos="1416"/>
          <w:tab w:val="left" w:pos="3768"/>
          <w:tab w:val="left" w:pos="5981"/>
          <w:tab w:val="left" w:pos="8107"/>
        </w:tabs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28"/>
          <w:szCs w:val="28"/>
        </w:rPr>
      </w:pPr>
    </w:p>
    <w:p w:rsidR="00263AB5" w:rsidRPr="00A237CF" w:rsidRDefault="00263AB5" w:rsidP="00402492">
      <w:pPr>
        <w:pStyle w:val="a8"/>
        <w:widowControl w:val="0"/>
        <w:numPr>
          <w:ilvl w:val="0"/>
          <w:numId w:val="24"/>
        </w:numPr>
        <w:shd w:val="clear" w:color="auto" w:fill="FFFFFF"/>
        <w:tabs>
          <w:tab w:val="left" w:pos="1416"/>
          <w:tab w:val="left" w:pos="3768"/>
          <w:tab w:val="left" w:pos="5981"/>
          <w:tab w:val="left" w:pos="810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237CF">
        <w:rPr>
          <w:b/>
          <w:sz w:val="28"/>
          <w:szCs w:val="28"/>
        </w:rPr>
        <w:t>Развитие двустороннего и многостороннего международного сотрудничества в целях снижения угроз здоровью и благополучию населения Российской Федерации и продвижения национальных интересов в области обеспечения санитарно-эпидемиологического благополучия населения, биологической безопасности и защиты прав потребителей</w:t>
      </w:r>
    </w:p>
    <w:p w:rsidR="00263AB5" w:rsidRPr="00A237CF" w:rsidRDefault="00263AB5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lastRenderedPageBreak/>
        <w:t>Основными задачами института  по реализации указанного направления будут являться:</w:t>
      </w:r>
    </w:p>
    <w:p w:rsidR="00263AB5" w:rsidRPr="00A237CF" w:rsidRDefault="00263AB5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t xml:space="preserve">- Участие в международном научном сотрудничестве,  в разработке и реализации  программ международного сотрудничества в области научно-практического взаимодействия по заданию </w:t>
      </w:r>
      <w:proofErr w:type="spellStart"/>
      <w:r w:rsidRPr="00A237CF">
        <w:rPr>
          <w:sz w:val="28"/>
          <w:szCs w:val="28"/>
        </w:rPr>
        <w:t>Роспотребнадзора</w:t>
      </w:r>
      <w:proofErr w:type="spellEnd"/>
      <w:r w:rsidRPr="00A237CF">
        <w:rPr>
          <w:sz w:val="28"/>
          <w:szCs w:val="28"/>
        </w:rPr>
        <w:t>;</w:t>
      </w:r>
    </w:p>
    <w:p w:rsidR="00263AB5" w:rsidRPr="00A237CF" w:rsidRDefault="00263AB5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t>- Участие в реализации международных обязательств Российской Федерации в области борьбы с инфекционными   болезнями;</w:t>
      </w:r>
    </w:p>
    <w:p w:rsidR="00263AB5" w:rsidRPr="00A237CF" w:rsidRDefault="00263AB5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t>- Осуществление содействия зарубежным странам (СНГ, Юго-Восточной Азии) в реализации мер по обеспечению санитарно-эпидемиологического благополучия и развитие научно-практического сотрудничества в данной сфере.</w:t>
      </w:r>
    </w:p>
    <w:p w:rsidR="00263AB5" w:rsidRPr="00A237CF" w:rsidRDefault="00263AB5" w:rsidP="0040249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63AB5" w:rsidRPr="00A237CF" w:rsidRDefault="00263AB5" w:rsidP="00402492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  <w:r w:rsidRPr="00A237CF">
        <w:rPr>
          <w:b/>
          <w:sz w:val="28"/>
          <w:szCs w:val="28"/>
        </w:rPr>
        <w:t>Ожидаемые результаты:</w:t>
      </w:r>
    </w:p>
    <w:p w:rsidR="00263AB5" w:rsidRPr="00A237CF" w:rsidRDefault="009A15A9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b/>
          <w:sz w:val="28"/>
          <w:szCs w:val="28"/>
        </w:rPr>
        <w:t xml:space="preserve">- </w:t>
      </w:r>
      <w:r w:rsidR="00263AB5" w:rsidRPr="00A237CF">
        <w:rPr>
          <w:sz w:val="28"/>
          <w:szCs w:val="28"/>
        </w:rPr>
        <w:t xml:space="preserve">Эффективное представление интересов Российской Федерации </w:t>
      </w:r>
      <w:proofErr w:type="spellStart"/>
      <w:r w:rsidR="00263AB5" w:rsidRPr="00A237CF">
        <w:rPr>
          <w:sz w:val="28"/>
          <w:szCs w:val="28"/>
        </w:rPr>
        <w:t>н</w:t>
      </w:r>
      <w:proofErr w:type="gramStart"/>
      <w:r w:rsidR="00263AB5" w:rsidRPr="00A237CF">
        <w:rPr>
          <w:sz w:val="28"/>
          <w:szCs w:val="28"/>
        </w:rPr>
        <w:t>a</w:t>
      </w:r>
      <w:proofErr w:type="spellEnd"/>
      <w:proofErr w:type="gramEnd"/>
      <w:r w:rsidR="00263AB5" w:rsidRPr="00A237CF">
        <w:rPr>
          <w:sz w:val="28"/>
          <w:szCs w:val="28"/>
        </w:rPr>
        <w:t xml:space="preserve"> международной арене по вопросам обеспечения санитарно-эпидемиолог</w:t>
      </w:r>
      <w:r w:rsidRPr="00A237CF">
        <w:rPr>
          <w:sz w:val="28"/>
          <w:szCs w:val="28"/>
        </w:rPr>
        <w:t>ического благополучия населения;</w:t>
      </w:r>
    </w:p>
    <w:p w:rsidR="00263AB5" w:rsidRPr="00A237CF" w:rsidRDefault="009A15A9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b/>
          <w:sz w:val="28"/>
          <w:szCs w:val="28"/>
        </w:rPr>
        <w:t xml:space="preserve">- </w:t>
      </w:r>
      <w:r w:rsidR="00263AB5" w:rsidRPr="00A237CF">
        <w:rPr>
          <w:sz w:val="28"/>
          <w:szCs w:val="28"/>
        </w:rPr>
        <w:t>Формирование международного имиджа Российской Федерации как ключевого партнера в реализации международных программ по бо</w:t>
      </w:r>
      <w:r w:rsidRPr="00A237CF">
        <w:rPr>
          <w:sz w:val="28"/>
          <w:szCs w:val="28"/>
        </w:rPr>
        <w:t>рьбе` с инфекционными болезнями;</w:t>
      </w:r>
    </w:p>
    <w:p w:rsidR="009A15A9" w:rsidRPr="00A237CF" w:rsidRDefault="009A15A9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t xml:space="preserve">- </w:t>
      </w:r>
      <w:r w:rsidR="00263AB5" w:rsidRPr="00A237CF">
        <w:rPr>
          <w:sz w:val="28"/>
          <w:szCs w:val="28"/>
        </w:rPr>
        <w:t xml:space="preserve">Развитие и укрепление международных связей </w:t>
      </w:r>
      <w:proofErr w:type="spellStart"/>
      <w:r w:rsidR="00263AB5" w:rsidRPr="00A237CF">
        <w:rPr>
          <w:sz w:val="28"/>
          <w:szCs w:val="28"/>
        </w:rPr>
        <w:t>Роспотребнадзора</w:t>
      </w:r>
      <w:proofErr w:type="spellEnd"/>
      <w:r w:rsidR="00263AB5" w:rsidRPr="00A237CF">
        <w:rPr>
          <w:sz w:val="28"/>
          <w:szCs w:val="28"/>
        </w:rPr>
        <w:t xml:space="preserve"> с органами исполнительной власти в сфере здравоохранения, санитарно-эпидемиологического благополучия с научными учреждениями зарубежных стран, </w:t>
      </w:r>
      <w:proofErr w:type="spellStart"/>
      <w:r w:rsidR="00263AB5" w:rsidRPr="00A237CF">
        <w:rPr>
          <w:sz w:val="28"/>
          <w:szCs w:val="28"/>
        </w:rPr>
        <w:t>a</w:t>
      </w:r>
      <w:proofErr w:type="spellEnd"/>
      <w:r w:rsidR="00263AB5" w:rsidRPr="00A237CF">
        <w:rPr>
          <w:sz w:val="28"/>
          <w:szCs w:val="28"/>
        </w:rPr>
        <w:t xml:space="preserve"> так</w:t>
      </w:r>
      <w:r w:rsidRPr="00A237CF">
        <w:rPr>
          <w:sz w:val="28"/>
          <w:szCs w:val="28"/>
        </w:rPr>
        <w:t xml:space="preserve">же с профильными организациями; </w:t>
      </w:r>
    </w:p>
    <w:p w:rsidR="009A15A9" w:rsidRPr="00A237CF" w:rsidRDefault="009A15A9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A237CF">
        <w:rPr>
          <w:sz w:val="28"/>
          <w:szCs w:val="28"/>
        </w:rPr>
        <w:t xml:space="preserve">- </w:t>
      </w:r>
      <w:r w:rsidR="00263AB5" w:rsidRPr="00A237CF">
        <w:rPr>
          <w:sz w:val="28"/>
          <w:szCs w:val="28"/>
        </w:rPr>
        <w:t xml:space="preserve"> Повышение регионального потенциала стран Восточной Европы и Центральной Азии в противодействии эпидемиям инфекционных болезней, </w:t>
      </w:r>
      <w:proofErr w:type="spellStart"/>
      <w:r w:rsidR="00263AB5" w:rsidRPr="00A237CF">
        <w:rPr>
          <w:sz w:val="28"/>
          <w:szCs w:val="28"/>
        </w:rPr>
        <w:t>a</w:t>
      </w:r>
      <w:proofErr w:type="spellEnd"/>
      <w:r w:rsidR="00263AB5" w:rsidRPr="00A237CF">
        <w:rPr>
          <w:sz w:val="28"/>
          <w:szCs w:val="28"/>
        </w:rPr>
        <w:t xml:space="preserve"> также эффективное выполнение текущих программ помощи государствам-участникам СНГ, странам  Юго-Восточной Азии и другим развивающимся странам, реализуемых </w:t>
      </w:r>
      <w:proofErr w:type="spellStart"/>
      <w:r w:rsidR="00263AB5" w:rsidRPr="00A237CF">
        <w:rPr>
          <w:sz w:val="28"/>
          <w:szCs w:val="28"/>
        </w:rPr>
        <w:t>Роспотребнадзором</w:t>
      </w:r>
      <w:proofErr w:type="spellEnd"/>
      <w:r w:rsidR="00263AB5" w:rsidRPr="00A237CF">
        <w:rPr>
          <w:sz w:val="28"/>
          <w:szCs w:val="28"/>
        </w:rPr>
        <w:t xml:space="preserve"> в сфере борьбы с инфекционными болезнями, с учетом необходимости достижения долгосрочных целей сотрудничества со странами-реципиентами в сфере лабораторной диа</w:t>
      </w:r>
      <w:r w:rsidRPr="00A237CF">
        <w:rPr>
          <w:sz w:val="28"/>
          <w:szCs w:val="28"/>
        </w:rPr>
        <w:t>гностики и научных исследований;</w:t>
      </w:r>
      <w:proofErr w:type="gramEnd"/>
    </w:p>
    <w:p w:rsidR="00263AB5" w:rsidRPr="00A237CF" w:rsidRDefault="009A15A9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t xml:space="preserve">- </w:t>
      </w:r>
      <w:r w:rsidR="00263AB5" w:rsidRPr="00A237CF">
        <w:rPr>
          <w:sz w:val="28"/>
          <w:szCs w:val="28"/>
        </w:rPr>
        <w:t xml:space="preserve"> Эффективное выполнение текущих программ помощи государствам ЮВА (Вьетнам)  и другим развивающимся странам, реализуемых </w:t>
      </w:r>
      <w:proofErr w:type="spellStart"/>
      <w:r w:rsidR="00263AB5" w:rsidRPr="00A237CF">
        <w:rPr>
          <w:sz w:val="28"/>
          <w:szCs w:val="28"/>
        </w:rPr>
        <w:t>Роспотребнадзором</w:t>
      </w:r>
      <w:proofErr w:type="spellEnd"/>
      <w:r w:rsidR="00263AB5" w:rsidRPr="00A237CF">
        <w:rPr>
          <w:sz w:val="28"/>
          <w:szCs w:val="28"/>
        </w:rPr>
        <w:t xml:space="preserve"> в сфере борьбы с инфекционными болезнями, с учетом необходимости достижения долгосрочных целей сотрудничества со странами-реципиентами в сфере лабораторной диа</w:t>
      </w:r>
      <w:r w:rsidRPr="00A237CF">
        <w:rPr>
          <w:sz w:val="28"/>
          <w:szCs w:val="28"/>
        </w:rPr>
        <w:t>гностики и научных исследований;</w:t>
      </w:r>
    </w:p>
    <w:p w:rsidR="009A15A9" w:rsidRPr="00A237CF" w:rsidRDefault="009A15A9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t xml:space="preserve">- </w:t>
      </w:r>
      <w:r w:rsidR="00263AB5" w:rsidRPr="00A237CF">
        <w:rPr>
          <w:sz w:val="28"/>
          <w:szCs w:val="28"/>
        </w:rPr>
        <w:t>Расширение научного обмена с органами здравоохранения и научно- исследовательскими организациями иностранных государств и</w:t>
      </w:r>
      <w:r w:rsidRPr="00A237CF">
        <w:rPr>
          <w:sz w:val="28"/>
          <w:szCs w:val="28"/>
        </w:rPr>
        <w:t xml:space="preserve"> </w:t>
      </w:r>
      <w:r w:rsidRPr="00A237CF">
        <w:rPr>
          <w:sz w:val="28"/>
          <w:szCs w:val="28"/>
        </w:rPr>
        <w:lastRenderedPageBreak/>
        <w:t>международными организациями по вопросам санитарно-эпидемиологического благополучия населения;</w:t>
      </w:r>
    </w:p>
    <w:p w:rsidR="009A15A9" w:rsidRPr="00CD7C86" w:rsidRDefault="009A15A9" w:rsidP="00402492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237CF">
        <w:rPr>
          <w:sz w:val="28"/>
          <w:szCs w:val="28"/>
        </w:rPr>
        <w:t>- Расширение кадрового  представительства специалистов  института    в рабочих и экспертных органах международных организаций по охране здоровья.</w:t>
      </w:r>
    </w:p>
    <w:p w:rsidR="00263AB5" w:rsidRPr="009A0486" w:rsidRDefault="00263AB5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:rsidR="00F46AA4" w:rsidRPr="0025364C" w:rsidRDefault="00F46AA4" w:rsidP="00F46AA4">
      <w:pPr>
        <w:pStyle w:val="a8"/>
        <w:widowControl w:val="0"/>
        <w:numPr>
          <w:ilvl w:val="0"/>
          <w:numId w:val="24"/>
        </w:numPr>
        <w:shd w:val="clear" w:color="auto" w:fill="FFFFFF"/>
        <w:tabs>
          <w:tab w:val="left" w:pos="1416"/>
          <w:tab w:val="left" w:pos="3768"/>
          <w:tab w:val="left" w:pos="5981"/>
          <w:tab w:val="left" w:pos="810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364C">
        <w:rPr>
          <w:b/>
          <w:bCs/>
          <w:sz w:val="28"/>
          <w:szCs w:val="28"/>
        </w:rPr>
        <w:t xml:space="preserve">Правовая регламентация сферы деятельности </w:t>
      </w:r>
    </w:p>
    <w:p w:rsidR="00F46AA4" w:rsidRPr="0025364C" w:rsidRDefault="00F46AA4" w:rsidP="00F46AA4">
      <w:pPr>
        <w:widowControl w:val="0"/>
        <w:shd w:val="clear" w:color="auto" w:fill="FFFFFF"/>
        <w:tabs>
          <w:tab w:val="left" w:pos="1416"/>
          <w:tab w:val="left" w:pos="3768"/>
          <w:tab w:val="left" w:pos="5981"/>
          <w:tab w:val="left" w:pos="810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364C">
        <w:rPr>
          <w:b/>
          <w:bCs/>
          <w:sz w:val="28"/>
          <w:szCs w:val="28"/>
        </w:rPr>
        <w:t xml:space="preserve"> </w:t>
      </w:r>
      <w:r w:rsidRPr="0025364C">
        <w:rPr>
          <w:spacing w:val="-6"/>
          <w:sz w:val="28"/>
          <w:szCs w:val="28"/>
        </w:rPr>
        <w:t xml:space="preserve">Основными     задачами   Управления    по  </w:t>
      </w:r>
      <w:r w:rsidRPr="0025364C">
        <w:rPr>
          <w:sz w:val="28"/>
          <w:szCs w:val="28"/>
        </w:rPr>
        <w:t>реализации  указанного направления будут являться:</w:t>
      </w:r>
    </w:p>
    <w:p w:rsidR="00F46AA4" w:rsidRPr="0025364C" w:rsidRDefault="00F46AA4" w:rsidP="00F46AA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-  Правовое сопровождение правоприменительной практики Кодекса Российской Федерации об административных правонарушениях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потребителей;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-  Информационно-правовая работа по вопросам, входящим в сферу деятельности Управления, в целях формирования единообразной правоприменительной практики;</w:t>
      </w:r>
    </w:p>
    <w:p w:rsidR="00F46AA4" w:rsidRPr="0025364C" w:rsidRDefault="00F46AA4" w:rsidP="00F46AA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 xml:space="preserve">-    Правовое сопровождение претензионной и судебно-исковой работы в целях защиты законных интересов Управления, представление интересов Управления в правоохранительных органах и в органах прокуратуры, а также </w:t>
      </w:r>
      <w:proofErr w:type="gramStart"/>
      <w:r w:rsidRPr="0025364C">
        <w:rPr>
          <w:sz w:val="28"/>
          <w:szCs w:val="28"/>
        </w:rPr>
        <w:t>контроль за</w:t>
      </w:r>
      <w:proofErr w:type="gramEnd"/>
      <w:r w:rsidRPr="0025364C">
        <w:rPr>
          <w:sz w:val="28"/>
          <w:szCs w:val="28"/>
        </w:rPr>
        <w:t xml:space="preserve"> деятельностью работы территориальных отделов Управления по представлению интересов в судах;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-  Проведение правового контроля в целях обеспечения законности принимаемых локальных нормативных актов Управления и соблюдения законодательства Российской Федерации при правоприменительной деятельности Управления и его территориальных отделов, организаций Управления.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- Разработка мер, направленных на повышение эффективности защиты имущественных интересов Управления в судах Российской Федерации;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 xml:space="preserve">- Обеспечение координации правовой работы в Управлении, его территориальных отделах и организациях. 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6AA4" w:rsidRPr="0025364C" w:rsidRDefault="00F46AA4" w:rsidP="00F46AA4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25364C">
        <w:rPr>
          <w:b/>
          <w:sz w:val="28"/>
          <w:szCs w:val="28"/>
        </w:rPr>
        <w:t>Ожидаемые результаты: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b/>
          <w:sz w:val="28"/>
          <w:szCs w:val="28"/>
        </w:rPr>
        <w:t xml:space="preserve">- </w:t>
      </w:r>
      <w:r w:rsidRPr="0025364C">
        <w:rPr>
          <w:sz w:val="28"/>
          <w:szCs w:val="28"/>
        </w:rPr>
        <w:t>Укрепление законности и предупреждение правонарушений при правоприменительной деятельности Управления, его территориальных органов и организаций;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- Повышение эффективности в защите прав и законных интересов Управления;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- Развитие информационно-правовой деятельности;</w:t>
      </w:r>
    </w:p>
    <w:p w:rsidR="00F46AA4" w:rsidRPr="0025364C" w:rsidRDefault="00F46AA4" w:rsidP="00F46A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- Повышение эффективности реализации административных полномочий в правоприменительной практике и при защите имущественных интересов Управления.</w:t>
      </w:r>
    </w:p>
    <w:p w:rsidR="00F46AA4" w:rsidRPr="0025364C" w:rsidRDefault="00F46AA4" w:rsidP="00F46AA4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ind w:right="82"/>
        <w:jc w:val="both"/>
        <w:rPr>
          <w:b/>
          <w:sz w:val="28"/>
          <w:szCs w:val="28"/>
        </w:rPr>
      </w:pPr>
    </w:p>
    <w:p w:rsidR="00F46AA4" w:rsidRPr="0025364C" w:rsidRDefault="00F46AA4" w:rsidP="00F46AA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ind w:right="34"/>
        <w:jc w:val="both"/>
        <w:outlineLvl w:val="0"/>
        <w:rPr>
          <w:b/>
          <w:sz w:val="28"/>
          <w:szCs w:val="28"/>
        </w:rPr>
      </w:pPr>
      <w:r w:rsidRPr="0025364C">
        <w:rPr>
          <w:b/>
          <w:sz w:val="28"/>
          <w:szCs w:val="28"/>
        </w:rPr>
        <w:t xml:space="preserve">Развитие  кадрового потенциала и реализация комплекса </w:t>
      </w:r>
      <w:r w:rsidRPr="0025364C">
        <w:rPr>
          <w:b/>
          <w:sz w:val="28"/>
          <w:szCs w:val="28"/>
        </w:rPr>
        <w:lastRenderedPageBreak/>
        <w:t>мер по профилактике коррупционных и иных правонарушений.</w:t>
      </w:r>
    </w:p>
    <w:p w:rsidR="00F46AA4" w:rsidRPr="0025364C" w:rsidRDefault="00F46AA4" w:rsidP="00F46AA4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sz w:val="28"/>
          <w:szCs w:val="28"/>
          <w:bdr w:val="none" w:sz="0" w:space="0" w:color="auto" w:frame="1"/>
        </w:rPr>
        <w:t>С целью реализации указанного направления необходимо решение следующих</w:t>
      </w:r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 задач:</w:t>
      </w:r>
    </w:p>
    <w:p w:rsidR="00F46AA4" w:rsidRPr="0025364C" w:rsidRDefault="00F46AA4" w:rsidP="00F46AA4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совершенствование механизмов кадрового подбора, учитывающих потребность Управления, ФБУЗ и научных организаций, по результатам оценки претендентов на основе единого комплекса квалификационных требований к профессиональным и личностным качествам кандидатов;</w:t>
      </w:r>
    </w:p>
    <w:p w:rsidR="00F46AA4" w:rsidRPr="0025364C" w:rsidRDefault="00F46AA4" w:rsidP="00F46AA4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совершенствование системы профессионального развития кадрового состава в течение всего периода профессиональной служебной деятельности, учитывающей уровень должности и специфику должностных обязанностей;</w:t>
      </w:r>
    </w:p>
    <w:p w:rsidR="00F46AA4" w:rsidRPr="0025364C" w:rsidRDefault="00F46AA4" w:rsidP="00F46AA4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совершенствование системы оплаты труда, в том числе выплат, обусловленных эффективностью профессиональной деятельности;</w:t>
      </w:r>
    </w:p>
    <w:p w:rsidR="00F46AA4" w:rsidRPr="0025364C" w:rsidRDefault="00F46AA4" w:rsidP="00F46AA4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внедрение нематериальной мотивации и обеспечения должностного роста наиболее результативных специалистов Управления, ФБУЗ и научных организаций;</w:t>
      </w:r>
    </w:p>
    <w:p w:rsidR="00F46AA4" w:rsidRPr="0025364C" w:rsidRDefault="00F46AA4" w:rsidP="00F46AA4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совершенствование механизмов профилактики коррупционных и иных правонарушений.</w:t>
      </w:r>
    </w:p>
    <w:p w:rsidR="00F46AA4" w:rsidRPr="0025364C" w:rsidRDefault="00F46AA4" w:rsidP="00F46AA4">
      <w:pPr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F46AA4" w:rsidRPr="0025364C" w:rsidRDefault="00F46AA4" w:rsidP="00F46AA4">
      <w:pPr>
        <w:ind w:firstLine="851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/>
          <w:bCs/>
          <w:color w:val="000000"/>
          <w:sz w:val="28"/>
          <w:szCs w:val="28"/>
          <w:bdr w:val="none" w:sz="0" w:space="0" w:color="auto" w:frame="1"/>
        </w:rPr>
        <w:t>Ожидаемые результаты: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формирование эффективной системы выявления абитуриентов, поддержки и развития способностей у студентов профильных образовательных организаций, в первую очередь у студентов медико-профилактических факультетов, направленной на самоопределение и профессиональную ориентацию;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формирование эффективной системы взаимодействия с образовательными организациями, осуществляющими образовательную деятельность по программам медико-профилактического направления, в том числе в целях участия в реализации адаптивных, практико-ориентированных образовательных программ;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формирование системы отбора кадров по результатам оценки претендентов;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- внедрение федеральной государственной информационной системы в области государственной службы в целях </w:t>
      </w:r>
      <w:proofErr w:type="spellStart"/>
      <w:r w:rsidRPr="0025364C">
        <w:rPr>
          <w:bCs/>
          <w:color w:val="000000"/>
          <w:sz w:val="28"/>
          <w:szCs w:val="28"/>
          <w:bdr w:val="none" w:sz="0" w:space="0" w:color="auto" w:frame="1"/>
        </w:rPr>
        <w:t>цифровизации</w:t>
      </w:r>
      <w:proofErr w:type="spellEnd"/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 отдела государственной службы и кадров Управления;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- организация образовательной деятельности </w:t>
      </w:r>
      <w:r w:rsidRPr="0025364C">
        <w:rPr>
          <w:sz w:val="28"/>
          <w:szCs w:val="28"/>
        </w:rPr>
        <w:t xml:space="preserve">ФБУН ННИИЭМ им. академика И.Н. Блохиной </w:t>
      </w:r>
      <w:proofErr w:type="spellStart"/>
      <w:r w:rsidRPr="0025364C">
        <w:rPr>
          <w:sz w:val="28"/>
          <w:szCs w:val="28"/>
        </w:rPr>
        <w:t>Роспотребнадзора</w:t>
      </w:r>
      <w:proofErr w:type="spellEnd"/>
      <w:r w:rsidRPr="0025364C">
        <w:rPr>
          <w:sz w:val="28"/>
          <w:szCs w:val="28"/>
        </w:rPr>
        <w:t xml:space="preserve"> в формате </w:t>
      </w:r>
      <w:proofErr w:type="spellStart"/>
      <w:r w:rsidRPr="0025364C">
        <w:rPr>
          <w:sz w:val="28"/>
          <w:szCs w:val="28"/>
        </w:rPr>
        <w:t>постдипломного</w:t>
      </w:r>
      <w:proofErr w:type="spellEnd"/>
      <w:r w:rsidRPr="0025364C">
        <w:rPr>
          <w:sz w:val="28"/>
          <w:szCs w:val="28"/>
        </w:rPr>
        <w:t xml:space="preserve"> образования в интересах органов и организаций </w:t>
      </w:r>
      <w:proofErr w:type="spellStart"/>
      <w:r w:rsidRPr="0025364C">
        <w:rPr>
          <w:sz w:val="28"/>
          <w:szCs w:val="28"/>
        </w:rPr>
        <w:t>Роспотребнадзора</w:t>
      </w:r>
      <w:proofErr w:type="spellEnd"/>
      <w:r w:rsidRPr="0025364C">
        <w:rPr>
          <w:sz w:val="28"/>
          <w:szCs w:val="28"/>
        </w:rPr>
        <w:t>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- развитие научно-образовательной базы научными организациями в интересах органов и организаций </w:t>
      </w:r>
      <w:proofErr w:type="spellStart"/>
      <w:r w:rsidRPr="0025364C">
        <w:rPr>
          <w:bCs/>
          <w:color w:val="000000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25364C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- формирование образовательной траектории кадрового состава, расширение использования </w:t>
      </w:r>
      <w:proofErr w:type="spellStart"/>
      <w:r w:rsidRPr="0025364C">
        <w:rPr>
          <w:bCs/>
          <w:color w:val="000000"/>
          <w:sz w:val="28"/>
          <w:szCs w:val="28"/>
          <w:bdr w:val="none" w:sz="0" w:space="0" w:color="auto" w:frame="1"/>
        </w:rPr>
        <w:t>онлайн-образования</w:t>
      </w:r>
      <w:proofErr w:type="spellEnd"/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 по дополнительным профессиональным программам, программ внутреннего обучения, практики служебных стажировок;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lastRenderedPageBreak/>
        <w:t>- использование ведомственной системы дистанционного образования (СДО), предусматривающую возможность свободного доступа к учебно-методическим материалам для самостоятельного обучения;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формирование системы материального и нематериального стимулирования кадрового состава в целях сохранения профессиональных кадров, обладающих специальными и уникальными знаниями и умениями в конкретной области профессиональной деятельности, а также сохранения молодых специалистов;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поддержание достигнутых уровней заработной платы отдельных категорий работников, определенных указами Президента Российской Федерации, а также проведение ежегодной индексации заработной платы работников органов бюджетной сферы в соответствии с решениями Правительства Российской Федерации;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- поддержание </w:t>
      </w:r>
      <w:proofErr w:type="gramStart"/>
      <w:r w:rsidRPr="0025364C">
        <w:rPr>
          <w:bCs/>
          <w:color w:val="000000"/>
          <w:sz w:val="28"/>
          <w:szCs w:val="28"/>
          <w:bdr w:val="none" w:sz="0" w:space="0" w:color="auto" w:frame="1"/>
        </w:rPr>
        <w:t>в актуальном состоянии действенной системы нуждаемости гражданских служащих в постановке на учет для получения единовременной субсидии на приобретение</w:t>
      </w:r>
      <w:proofErr w:type="gramEnd"/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 жилого помещения;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укрепление социального партнерства и взаимодействие с объединениями работодателей и профсоюзов в регулировании социально-трудовых отношений;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формирование системы кадровых резервов, сопряженной с внедрением технологий «карьерных лифтов», формирование актива «Молодые профессионалы», поддержка инициатив и проектов Совета молодых ученых и специалистов;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обеспечение подготовки и развития компетенций управленческих кадров, включая подготовку по вопросам стратегического и проектного управления, а также цифровой грамотности;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формирование системы профессиональной культуры и профессиональной миссии;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>- внедрение программ укрепления здоровья на рабочем месте;</w:t>
      </w:r>
    </w:p>
    <w:p w:rsidR="00F46AA4" w:rsidRPr="0025364C" w:rsidRDefault="00F46AA4" w:rsidP="00F46AA4">
      <w:pPr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- обеспечение эффективности </w:t>
      </w:r>
      <w:proofErr w:type="gramStart"/>
      <w:r w:rsidRPr="0025364C">
        <w:rPr>
          <w:bCs/>
          <w:color w:val="000000"/>
          <w:sz w:val="28"/>
          <w:szCs w:val="28"/>
          <w:bdr w:val="none" w:sz="0" w:space="0" w:color="auto" w:frame="1"/>
        </w:rPr>
        <w:t>контроля за</w:t>
      </w:r>
      <w:proofErr w:type="gramEnd"/>
      <w:r w:rsidRPr="0025364C">
        <w:rPr>
          <w:bCs/>
          <w:color w:val="000000"/>
          <w:sz w:val="28"/>
          <w:szCs w:val="28"/>
          <w:bdr w:val="none" w:sz="0" w:space="0" w:color="auto" w:frame="1"/>
        </w:rPr>
        <w:t xml:space="preserve"> доходами и расходами отдельных категорий гражданских служащих, мониторинга соблюдения системы запретов, ограничений и обязанностей.</w:t>
      </w:r>
    </w:p>
    <w:p w:rsidR="00F46AA4" w:rsidRPr="0025364C" w:rsidRDefault="00F46AA4" w:rsidP="00F46AA4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</w:p>
    <w:p w:rsidR="00F46AA4" w:rsidRPr="0025364C" w:rsidRDefault="00F46AA4" w:rsidP="00F46AA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ind w:right="34"/>
        <w:jc w:val="both"/>
        <w:outlineLvl w:val="0"/>
        <w:rPr>
          <w:b/>
          <w:sz w:val="28"/>
          <w:szCs w:val="28"/>
        </w:rPr>
      </w:pPr>
      <w:r w:rsidRPr="0025364C">
        <w:rPr>
          <w:b/>
          <w:sz w:val="28"/>
          <w:szCs w:val="28"/>
        </w:rPr>
        <w:t>Финансово-экономическое обеспечение деятельности, модернизация бюджетного процесса в условиях внедрения проектных методов управления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  <w:r w:rsidRPr="0025364C">
        <w:rPr>
          <w:rStyle w:val="FontStyle32"/>
        </w:rPr>
        <w:t>Основными задачами Управления, ФБУЗ и научных организаций по реализации указанного направления будут являться: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  <w:r w:rsidRPr="0025364C">
        <w:rPr>
          <w:rStyle w:val="FontStyle32"/>
        </w:rPr>
        <w:t>- Совершенствование организации бюджетного процесса;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  <w:r w:rsidRPr="0025364C">
        <w:rPr>
          <w:rStyle w:val="FontStyle32"/>
        </w:rPr>
        <w:t>- Оптимизация расходов;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  <w:r w:rsidRPr="0025364C">
        <w:rPr>
          <w:rStyle w:val="FontStyle32"/>
        </w:rPr>
        <w:t>- Совершенствование информационных технологий организации бюджетного процесса, внедрение финансовых подсистем ГИС ЗПП, ПО Электронный бюджет, СУФД.</w:t>
      </w:r>
    </w:p>
    <w:p w:rsidR="00F46AA4" w:rsidRPr="0025364C" w:rsidRDefault="00F46AA4" w:rsidP="00F46AA4">
      <w:pPr>
        <w:pStyle w:val="Style13"/>
        <w:widowControl/>
        <w:ind w:left="1070"/>
        <w:rPr>
          <w:rFonts w:ascii="Times New Roman" w:hAnsi="Times New Roman"/>
          <w:sz w:val="28"/>
          <w:szCs w:val="28"/>
        </w:rPr>
      </w:pPr>
    </w:p>
    <w:p w:rsidR="00F46AA4" w:rsidRPr="0025364C" w:rsidRDefault="00F46AA4" w:rsidP="00F46AA4">
      <w:pPr>
        <w:pStyle w:val="Style13"/>
        <w:widowControl/>
        <w:ind w:left="1070" w:hanging="219"/>
        <w:jc w:val="both"/>
        <w:rPr>
          <w:rStyle w:val="FontStyle33"/>
          <w:sz w:val="28"/>
          <w:szCs w:val="28"/>
        </w:rPr>
      </w:pPr>
      <w:r w:rsidRPr="0025364C">
        <w:rPr>
          <w:rStyle w:val="FontStyle33"/>
          <w:sz w:val="28"/>
          <w:szCs w:val="28"/>
        </w:rPr>
        <w:t>Ожидаемые результаты:</w:t>
      </w:r>
    </w:p>
    <w:p w:rsidR="00F46AA4" w:rsidRPr="0025364C" w:rsidRDefault="00F46AA4" w:rsidP="00F46AA4">
      <w:pPr>
        <w:pStyle w:val="Style13"/>
        <w:widowControl/>
        <w:ind w:firstLine="567"/>
        <w:jc w:val="both"/>
        <w:rPr>
          <w:rStyle w:val="FontStyle32"/>
        </w:rPr>
      </w:pPr>
      <w:r w:rsidRPr="0025364C">
        <w:rPr>
          <w:rStyle w:val="FontStyle33"/>
          <w:sz w:val="28"/>
          <w:szCs w:val="28"/>
        </w:rPr>
        <w:lastRenderedPageBreak/>
        <w:t xml:space="preserve">- </w:t>
      </w:r>
      <w:r w:rsidRPr="0025364C">
        <w:rPr>
          <w:rStyle w:val="FontStyle32"/>
        </w:rPr>
        <w:t>Обеспечение оптимального финансирования для выполнения поставленных целей и задач;</w:t>
      </w:r>
    </w:p>
    <w:p w:rsidR="00F46AA4" w:rsidRPr="0025364C" w:rsidRDefault="00F46AA4" w:rsidP="00F46AA4">
      <w:pPr>
        <w:pStyle w:val="Style13"/>
        <w:widowControl/>
        <w:ind w:firstLine="567"/>
        <w:jc w:val="both"/>
        <w:rPr>
          <w:rStyle w:val="FontStyle32"/>
        </w:rPr>
      </w:pPr>
      <w:r w:rsidRPr="0025364C">
        <w:rPr>
          <w:rStyle w:val="FontStyle32"/>
        </w:rPr>
        <w:t>- Эффективное расходование бюджетных средств, исходя из целей и планируемых показателей деятельности Управления, ФБУЗ и научных организаций;</w:t>
      </w:r>
    </w:p>
    <w:p w:rsidR="00F46AA4" w:rsidRPr="0025364C" w:rsidRDefault="00F46AA4" w:rsidP="00F46AA4">
      <w:pPr>
        <w:pStyle w:val="Style13"/>
        <w:widowControl/>
        <w:ind w:firstLine="567"/>
        <w:jc w:val="both"/>
        <w:rPr>
          <w:rStyle w:val="FontStyle32"/>
          <w:b/>
          <w:bCs/>
        </w:rPr>
      </w:pPr>
      <w:r w:rsidRPr="0025364C">
        <w:rPr>
          <w:rStyle w:val="FontStyle32"/>
        </w:rPr>
        <w:t>- Внедрение новых информационных технологий управления бюджетным процессом.</w:t>
      </w:r>
    </w:p>
    <w:p w:rsidR="00F46AA4" w:rsidRPr="0025364C" w:rsidRDefault="00F46AA4" w:rsidP="00F46AA4">
      <w:pPr>
        <w:widowControl w:val="0"/>
        <w:autoSpaceDE w:val="0"/>
        <w:autoSpaceDN w:val="0"/>
        <w:adjustRightInd w:val="0"/>
        <w:ind w:right="34"/>
        <w:jc w:val="both"/>
        <w:outlineLvl w:val="0"/>
        <w:rPr>
          <w:b/>
          <w:sz w:val="28"/>
          <w:szCs w:val="28"/>
        </w:rPr>
      </w:pPr>
    </w:p>
    <w:p w:rsidR="00F46AA4" w:rsidRPr="0025364C" w:rsidRDefault="00F46AA4" w:rsidP="00F46AA4">
      <w:pPr>
        <w:pStyle w:val="a8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1536"/>
        </w:tabs>
        <w:autoSpaceDE w:val="0"/>
        <w:autoSpaceDN w:val="0"/>
        <w:adjustRightInd w:val="0"/>
        <w:spacing w:before="5" w:line="331" w:lineRule="exact"/>
        <w:ind w:right="38" w:hanging="361"/>
        <w:jc w:val="both"/>
        <w:rPr>
          <w:sz w:val="28"/>
          <w:szCs w:val="28"/>
        </w:rPr>
      </w:pPr>
      <w:r w:rsidRPr="0025364C">
        <w:rPr>
          <w:b/>
          <w:sz w:val="28"/>
          <w:szCs w:val="28"/>
        </w:rPr>
        <w:t xml:space="preserve"> Совершенствование системы управлением государственным имуществом 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  <w:r w:rsidRPr="0025364C">
        <w:rPr>
          <w:rStyle w:val="FontStyle32"/>
        </w:rPr>
        <w:t>Основными задачами по реализации указанного направления будут: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  <w:r w:rsidRPr="0025364C">
        <w:rPr>
          <w:rStyle w:val="FontStyle32"/>
        </w:rPr>
        <w:t>- Проведение мероприятий по повышению эффективности учета и ведения реестра федерального имущества;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  <w:r w:rsidRPr="0025364C">
        <w:rPr>
          <w:rStyle w:val="FontStyle32"/>
        </w:rPr>
        <w:t>- Оптимизация расходов на содержание и использование федерального имущества и земельных участков;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64C">
        <w:rPr>
          <w:rStyle w:val="FontStyle32"/>
        </w:rPr>
        <w:t xml:space="preserve">- </w:t>
      </w:r>
      <w:r w:rsidRPr="0025364C">
        <w:rPr>
          <w:rFonts w:ascii="Times New Roman" w:hAnsi="Times New Roman" w:cs="Times New Roman"/>
          <w:sz w:val="28"/>
          <w:szCs w:val="28"/>
        </w:rPr>
        <w:t>Осуществление анализа системы финансирования капитальных вложений в объекты Управления, ФБУЗ и научных организаций.</w:t>
      </w:r>
    </w:p>
    <w:p w:rsidR="00F46AA4" w:rsidRPr="0025364C" w:rsidRDefault="00F46AA4" w:rsidP="00F46AA4">
      <w:pPr>
        <w:pStyle w:val="Style15"/>
        <w:widowControl/>
        <w:spacing w:line="240" w:lineRule="auto"/>
        <w:ind w:firstLine="567"/>
        <w:jc w:val="both"/>
        <w:rPr>
          <w:rStyle w:val="FontStyle32"/>
        </w:rPr>
      </w:pPr>
    </w:p>
    <w:p w:rsidR="00F46AA4" w:rsidRPr="0025364C" w:rsidRDefault="00F46AA4" w:rsidP="00F46AA4">
      <w:pPr>
        <w:pStyle w:val="Style13"/>
        <w:widowControl/>
        <w:ind w:left="993" w:hanging="142"/>
        <w:jc w:val="both"/>
        <w:rPr>
          <w:rStyle w:val="FontStyle33"/>
          <w:sz w:val="28"/>
          <w:szCs w:val="28"/>
        </w:rPr>
      </w:pPr>
      <w:r w:rsidRPr="0025364C">
        <w:rPr>
          <w:rStyle w:val="FontStyle33"/>
          <w:sz w:val="28"/>
          <w:szCs w:val="28"/>
        </w:rPr>
        <w:t>Ожидаемые результаты:</w:t>
      </w:r>
    </w:p>
    <w:p w:rsidR="00F46AA4" w:rsidRPr="0025364C" w:rsidRDefault="00F46AA4" w:rsidP="00F46AA4">
      <w:pPr>
        <w:pStyle w:val="Style13"/>
        <w:widowControl/>
        <w:ind w:left="993" w:hanging="426"/>
        <w:jc w:val="both"/>
        <w:rPr>
          <w:rStyle w:val="FontStyle32"/>
        </w:rPr>
      </w:pPr>
      <w:r w:rsidRPr="0025364C">
        <w:rPr>
          <w:rStyle w:val="FontStyle33"/>
          <w:sz w:val="28"/>
          <w:szCs w:val="28"/>
        </w:rPr>
        <w:t xml:space="preserve">- </w:t>
      </w:r>
      <w:r w:rsidRPr="0025364C">
        <w:rPr>
          <w:rStyle w:val="FontStyle32"/>
        </w:rPr>
        <w:t xml:space="preserve">Снижение объема неэффективно используемого имущества; </w:t>
      </w:r>
    </w:p>
    <w:p w:rsidR="00F46AA4" w:rsidRPr="0025364C" w:rsidRDefault="00F46AA4" w:rsidP="00F46AA4">
      <w:pPr>
        <w:pStyle w:val="Style13"/>
        <w:widowControl/>
        <w:ind w:left="993" w:hanging="426"/>
        <w:jc w:val="both"/>
        <w:rPr>
          <w:rStyle w:val="FontStyle32"/>
        </w:rPr>
      </w:pPr>
      <w:r w:rsidRPr="0025364C">
        <w:rPr>
          <w:rStyle w:val="FontStyle33"/>
          <w:sz w:val="28"/>
          <w:szCs w:val="28"/>
        </w:rPr>
        <w:t xml:space="preserve">- </w:t>
      </w:r>
      <w:r w:rsidRPr="0025364C">
        <w:rPr>
          <w:rStyle w:val="FontStyle32"/>
        </w:rPr>
        <w:t>Укрепление материально-технической базы.</w:t>
      </w:r>
    </w:p>
    <w:p w:rsidR="00F46AA4" w:rsidRPr="0025364C" w:rsidRDefault="00F46AA4" w:rsidP="00F46AA4">
      <w:pPr>
        <w:tabs>
          <w:tab w:val="left" w:pos="0"/>
        </w:tabs>
        <w:autoSpaceDE w:val="0"/>
        <w:autoSpaceDN w:val="0"/>
        <w:adjustRightInd w:val="0"/>
        <w:ind w:right="34"/>
        <w:jc w:val="both"/>
        <w:outlineLvl w:val="0"/>
        <w:rPr>
          <w:color w:val="FF0000"/>
          <w:sz w:val="28"/>
          <w:szCs w:val="28"/>
        </w:rPr>
      </w:pPr>
    </w:p>
    <w:p w:rsidR="00F46AA4" w:rsidRPr="0025364C" w:rsidRDefault="00F46AA4" w:rsidP="00F46AA4">
      <w:pPr>
        <w:pStyle w:val="a8"/>
        <w:numPr>
          <w:ilvl w:val="0"/>
          <w:numId w:val="24"/>
        </w:numPr>
        <w:tabs>
          <w:tab w:val="left" w:pos="0"/>
          <w:tab w:val="left" w:pos="709"/>
        </w:tabs>
        <w:ind w:right="38"/>
        <w:jc w:val="both"/>
        <w:rPr>
          <w:b/>
          <w:sz w:val="28"/>
          <w:szCs w:val="28"/>
        </w:rPr>
      </w:pPr>
      <w:r w:rsidRPr="0025364C">
        <w:rPr>
          <w:b/>
          <w:sz w:val="28"/>
          <w:szCs w:val="28"/>
        </w:rPr>
        <w:t xml:space="preserve"> Развитие  деятельности по информатизации и обеспечению безопасности информации, не содержащей сведения, составляющие государственную тайну </w:t>
      </w:r>
    </w:p>
    <w:p w:rsidR="00F46AA4" w:rsidRPr="0025364C" w:rsidRDefault="00F46AA4" w:rsidP="00F46AA4">
      <w:pPr>
        <w:tabs>
          <w:tab w:val="left" w:pos="0"/>
          <w:tab w:val="left" w:pos="709"/>
        </w:tabs>
        <w:ind w:right="38" w:firstLine="567"/>
        <w:jc w:val="both"/>
        <w:rPr>
          <w:rStyle w:val="FontStyle32"/>
        </w:rPr>
      </w:pPr>
      <w:r w:rsidRPr="0025364C">
        <w:rPr>
          <w:b/>
          <w:sz w:val="28"/>
          <w:szCs w:val="28"/>
        </w:rPr>
        <w:t xml:space="preserve">-  </w:t>
      </w:r>
      <w:r w:rsidRPr="0025364C">
        <w:rPr>
          <w:rStyle w:val="FontStyle32"/>
        </w:rPr>
        <w:t xml:space="preserve">Участие в создании единой информационно-аналитической системы </w:t>
      </w:r>
      <w:proofErr w:type="spellStart"/>
      <w:r w:rsidRPr="0025364C">
        <w:rPr>
          <w:rStyle w:val="FontStyle32"/>
        </w:rPr>
        <w:t>Роспотребнадзора</w:t>
      </w:r>
      <w:proofErr w:type="spellEnd"/>
      <w:r w:rsidRPr="0025364C">
        <w:rPr>
          <w:rStyle w:val="FontStyle32"/>
        </w:rPr>
        <w:t>;</w:t>
      </w:r>
    </w:p>
    <w:p w:rsidR="00F46AA4" w:rsidRPr="0025364C" w:rsidRDefault="00F46AA4" w:rsidP="00F46AA4">
      <w:pPr>
        <w:tabs>
          <w:tab w:val="left" w:pos="0"/>
          <w:tab w:val="left" w:pos="709"/>
        </w:tabs>
        <w:ind w:right="38" w:firstLine="567"/>
        <w:jc w:val="both"/>
        <w:rPr>
          <w:rStyle w:val="FontStyle32"/>
        </w:rPr>
      </w:pPr>
      <w:r w:rsidRPr="0025364C">
        <w:rPr>
          <w:rStyle w:val="FontStyle32"/>
        </w:rPr>
        <w:t xml:space="preserve">- Участие в развитии единой системы электронного документооборота (СЭД) </w:t>
      </w:r>
      <w:proofErr w:type="spellStart"/>
      <w:r w:rsidRPr="0025364C">
        <w:rPr>
          <w:rStyle w:val="FontStyle32"/>
        </w:rPr>
        <w:t>Роспотребнадзора</w:t>
      </w:r>
      <w:proofErr w:type="spellEnd"/>
      <w:r w:rsidRPr="0025364C">
        <w:rPr>
          <w:rStyle w:val="FontStyle32"/>
        </w:rPr>
        <w:t>;</w:t>
      </w:r>
    </w:p>
    <w:p w:rsidR="00F46AA4" w:rsidRPr="0025364C" w:rsidRDefault="00F46AA4" w:rsidP="00F46AA4">
      <w:pPr>
        <w:tabs>
          <w:tab w:val="left" w:pos="0"/>
          <w:tab w:val="left" w:pos="709"/>
        </w:tabs>
        <w:ind w:right="38" w:firstLine="567"/>
        <w:jc w:val="both"/>
        <w:rPr>
          <w:rStyle w:val="FontStyle32"/>
          <w:b/>
          <w:color w:val="FF0000"/>
        </w:rPr>
      </w:pPr>
      <w:r w:rsidRPr="0025364C">
        <w:rPr>
          <w:rStyle w:val="FontStyle32"/>
        </w:rPr>
        <w:t xml:space="preserve">- Обеспечение информационной безопасности при ее обработке в открытых информационных системах </w:t>
      </w:r>
      <w:proofErr w:type="spellStart"/>
      <w:r w:rsidRPr="0025364C">
        <w:rPr>
          <w:rStyle w:val="FontStyle32"/>
        </w:rPr>
        <w:t>Роспотребнадзора</w:t>
      </w:r>
      <w:proofErr w:type="spellEnd"/>
      <w:r w:rsidRPr="0025364C">
        <w:rPr>
          <w:rStyle w:val="FontStyle32"/>
        </w:rPr>
        <w:t>.</w:t>
      </w:r>
    </w:p>
    <w:p w:rsidR="00F46AA4" w:rsidRPr="0025364C" w:rsidRDefault="00F46AA4" w:rsidP="00F46AA4">
      <w:pPr>
        <w:pStyle w:val="Style13"/>
        <w:widowControl/>
        <w:ind w:left="993"/>
        <w:rPr>
          <w:rFonts w:ascii="Times New Roman" w:hAnsi="Times New Roman"/>
          <w:sz w:val="28"/>
          <w:szCs w:val="28"/>
        </w:rPr>
      </w:pPr>
    </w:p>
    <w:p w:rsidR="00F46AA4" w:rsidRPr="0025364C" w:rsidRDefault="00F46AA4" w:rsidP="00F46AA4">
      <w:pPr>
        <w:pStyle w:val="Style13"/>
        <w:widowControl/>
        <w:ind w:left="993" w:hanging="142"/>
        <w:rPr>
          <w:rStyle w:val="FontStyle33"/>
          <w:sz w:val="28"/>
          <w:szCs w:val="28"/>
        </w:rPr>
      </w:pPr>
      <w:r w:rsidRPr="0025364C">
        <w:rPr>
          <w:rStyle w:val="FontStyle33"/>
          <w:sz w:val="28"/>
          <w:szCs w:val="28"/>
        </w:rPr>
        <w:t>Ожидаемые результаты:</w:t>
      </w:r>
    </w:p>
    <w:p w:rsidR="00F46AA4" w:rsidRPr="0025364C" w:rsidRDefault="00F46AA4" w:rsidP="00F46AA4">
      <w:pPr>
        <w:pStyle w:val="Style13"/>
        <w:widowControl/>
        <w:ind w:firstLine="567"/>
        <w:jc w:val="both"/>
        <w:rPr>
          <w:rStyle w:val="FontStyle33"/>
          <w:b w:val="0"/>
          <w:sz w:val="28"/>
          <w:szCs w:val="28"/>
        </w:rPr>
      </w:pPr>
      <w:r w:rsidRPr="0025364C">
        <w:rPr>
          <w:rStyle w:val="FontStyle33"/>
          <w:b w:val="0"/>
          <w:sz w:val="28"/>
          <w:szCs w:val="28"/>
        </w:rPr>
        <w:t>- Информационное взаимодействие между органами государственного контроля (надзора), органами муниципального контроля, органами прокуратуры, иными государственными органами, а также организациями, в рамках проведения мероприятий по государственному контролю (надзору), путем предоставления доступа к информации о деятельности юридических лиц и индивидуальных предпринимателей, государственному контроль (надзору)  и об используемых производственных объектах;</w:t>
      </w:r>
    </w:p>
    <w:p w:rsidR="00F46AA4" w:rsidRPr="0025364C" w:rsidRDefault="00F46AA4" w:rsidP="00F46AA4">
      <w:pPr>
        <w:pStyle w:val="Style13"/>
        <w:widowControl/>
        <w:ind w:firstLine="567"/>
        <w:jc w:val="both"/>
        <w:rPr>
          <w:rStyle w:val="FontStyle33"/>
          <w:b w:val="0"/>
          <w:sz w:val="28"/>
          <w:szCs w:val="28"/>
        </w:rPr>
      </w:pPr>
      <w:r w:rsidRPr="0025364C">
        <w:rPr>
          <w:rStyle w:val="FontStyle33"/>
          <w:b w:val="0"/>
          <w:sz w:val="28"/>
          <w:szCs w:val="28"/>
        </w:rPr>
        <w:t>- Объединение в единую информационную среду и прохождение электронных документов центрального аппарата, Управления и ФБУЗ;</w:t>
      </w:r>
    </w:p>
    <w:p w:rsidR="00F46AA4" w:rsidRPr="0025364C" w:rsidRDefault="00F46AA4" w:rsidP="00F46AA4">
      <w:pPr>
        <w:pStyle w:val="Style13"/>
        <w:widowControl/>
        <w:ind w:firstLine="567"/>
        <w:jc w:val="both"/>
        <w:rPr>
          <w:rStyle w:val="FontStyle32"/>
        </w:rPr>
      </w:pPr>
      <w:r w:rsidRPr="0025364C">
        <w:rPr>
          <w:rStyle w:val="FontStyle33"/>
          <w:b w:val="0"/>
          <w:sz w:val="28"/>
          <w:szCs w:val="28"/>
        </w:rPr>
        <w:lastRenderedPageBreak/>
        <w:t xml:space="preserve">- </w:t>
      </w:r>
      <w:r w:rsidRPr="0025364C">
        <w:rPr>
          <w:rStyle w:val="FontStyle32"/>
        </w:rPr>
        <w:t xml:space="preserve">Поэтапное подключение и объединение в единую информационную </w:t>
      </w:r>
      <w:proofErr w:type="gramStart"/>
      <w:r w:rsidRPr="0025364C">
        <w:rPr>
          <w:rStyle w:val="FontStyle32"/>
        </w:rPr>
        <w:t>среду</w:t>
      </w:r>
      <w:proofErr w:type="gramEnd"/>
      <w:r w:rsidRPr="0025364C">
        <w:rPr>
          <w:rStyle w:val="FontStyle32"/>
        </w:rPr>
        <w:t xml:space="preserve"> и прохождение электронных документов центрального аппарата и ФБУЗ;</w:t>
      </w:r>
    </w:p>
    <w:p w:rsidR="00F46AA4" w:rsidRPr="0025364C" w:rsidRDefault="00F46AA4" w:rsidP="00F46AA4">
      <w:pPr>
        <w:pStyle w:val="Style13"/>
        <w:widowControl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364C">
        <w:rPr>
          <w:rStyle w:val="FontStyle32"/>
        </w:rPr>
        <w:t>- Обеспечение аттестации объектов информатизации, выполняющих обработку персональных данных.</w:t>
      </w:r>
    </w:p>
    <w:p w:rsidR="00F46AA4" w:rsidRPr="0025364C" w:rsidRDefault="00F46AA4" w:rsidP="00F46AA4">
      <w:pPr>
        <w:tabs>
          <w:tab w:val="left" w:pos="0"/>
        </w:tabs>
        <w:autoSpaceDE w:val="0"/>
        <w:autoSpaceDN w:val="0"/>
        <w:adjustRightInd w:val="0"/>
        <w:ind w:left="851" w:right="34"/>
        <w:jc w:val="both"/>
        <w:outlineLvl w:val="0"/>
        <w:rPr>
          <w:color w:val="FF0000"/>
          <w:sz w:val="28"/>
          <w:szCs w:val="28"/>
        </w:rPr>
      </w:pPr>
    </w:p>
    <w:p w:rsidR="00F46AA4" w:rsidRPr="0025364C" w:rsidRDefault="00F46AA4" w:rsidP="00F46AA4">
      <w:pPr>
        <w:pStyle w:val="a8"/>
        <w:widowControl w:val="0"/>
        <w:numPr>
          <w:ilvl w:val="0"/>
          <w:numId w:val="2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before="5"/>
        <w:ind w:right="34"/>
        <w:jc w:val="both"/>
        <w:rPr>
          <w:b/>
          <w:sz w:val="28"/>
          <w:szCs w:val="28"/>
        </w:rPr>
      </w:pPr>
      <w:r w:rsidRPr="0025364C">
        <w:rPr>
          <w:b/>
          <w:sz w:val="28"/>
          <w:szCs w:val="28"/>
        </w:rPr>
        <w:t xml:space="preserve"> Информирование и гигиеническое просвещение населения </w:t>
      </w:r>
    </w:p>
    <w:p w:rsidR="00F46AA4" w:rsidRPr="0025364C" w:rsidRDefault="00F46AA4" w:rsidP="00F46AA4">
      <w:pPr>
        <w:tabs>
          <w:tab w:val="left" w:pos="600"/>
          <w:tab w:val="left" w:pos="840"/>
        </w:tabs>
        <w:ind w:right="38" w:firstLine="709"/>
        <w:jc w:val="both"/>
        <w:rPr>
          <w:sz w:val="28"/>
          <w:szCs w:val="28"/>
        </w:rPr>
      </w:pPr>
      <w:r w:rsidRPr="0025364C">
        <w:rPr>
          <w:sz w:val="28"/>
          <w:szCs w:val="28"/>
        </w:rPr>
        <w:t>Основными задачами Управления  и ФБУЗ по реализации указанного направления будут являться:</w:t>
      </w:r>
    </w:p>
    <w:p w:rsidR="00F46AA4" w:rsidRPr="0025364C" w:rsidRDefault="00F46AA4" w:rsidP="00F46AA4">
      <w:pPr>
        <w:tabs>
          <w:tab w:val="left" w:pos="600"/>
          <w:tab w:val="left" w:pos="840"/>
        </w:tabs>
        <w:ind w:right="38" w:firstLine="567"/>
        <w:jc w:val="both"/>
        <w:rPr>
          <w:rStyle w:val="FontStyle32"/>
          <w:color w:val="FF0000"/>
        </w:rPr>
      </w:pPr>
      <w:r w:rsidRPr="0025364C">
        <w:rPr>
          <w:sz w:val="28"/>
          <w:szCs w:val="28"/>
        </w:rPr>
        <w:t xml:space="preserve">- </w:t>
      </w:r>
      <w:r w:rsidRPr="0025364C">
        <w:rPr>
          <w:rStyle w:val="FontStyle32"/>
        </w:rPr>
        <w:t>участие в реализации федерального проекта «Формирование системы мотивации граждан к здоровому образу жизни, включая здоровое питание и отказ от вредных привычек» и «Старшее поколение» национального проекта «Демография»;</w:t>
      </w:r>
    </w:p>
    <w:p w:rsidR="00F46AA4" w:rsidRPr="0025364C" w:rsidRDefault="00F46AA4" w:rsidP="00F46AA4">
      <w:pPr>
        <w:pStyle w:val="Style14"/>
        <w:widowControl/>
        <w:spacing w:line="240" w:lineRule="auto"/>
        <w:ind w:firstLine="583"/>
        <w:rPr>
          <w:rStyle w:val="FontStyle32"/>
        </w:rPr>
      </w:pPr>
      <w:r w:rsidRPr="0025364C">
        <w:rPr>
          <w:rStyle w:val="FontStyle32"/>
        </w:rPr>
        <w:t>- участие в реализации ведомственной целевой программы «Организация государственного санитарно-эпидемиологического надзора и обеспечение санитарно-эпидемиологического благополучия населения» Государственной программы «Развитие здравоохранения».</w:t>
      </w:r>
    </w:p>
    <w:p w:rsidR="00F46AA4" w:rsidRPr="0025364C" w:rsidRDefault="00F46AA4" w:rsidP="00F46AA4">
      <w:pPr>
        <w:pStyle w:val="Style13"/>
        <w:widowControl/>
        <w:ind w:left="583" w:firstLine="268"/>
        <w:rPr>
          <w:rStyle w:val="FontStyle33"/>
          <w:sz w:val="28"/>
          <w:szCs w:val="28"/>
        </w:rPr>
      </w:pPr>
      <w:r w:rsidRPr="0025364C">
        <w:rPr>
          <w:rStyle w:val="FontStyle33"/>
          <w:sz w:val="28"/>
          <w:szCs w:val="28"/>
        </w:rPr>
        <w:t>Ожидаемые результаты:</w:t>
      </w:r>
    </w:p>
    <w:p w:rsidR="00F46AA4" w:rsidRPr="0025364C" w:rsidRDefault="00F46AA4" w:rsidP="00F46AA4">
      <w:pPr>
        <w:pStyle w:val="Style14"/>
        <w:widowControl/>
        <w:spacing w:line="240" w:lineRule="auto"/>
        <w:ind w:firstLine="583"/>
        <w:rPr>
          <w:rStyle w:val="FontStyle32"/>
        </w:rPr>
      </w:pPr>
      <w:r w:rsidRPr="0025364C">
        <w:rPr>
          <w:rStyle w:val="FontStyle32"/>
        </w:rPr>
        <w:t xml:space="preserve">- Сформирована система мониторинга достижения </w:t>
      </w:r>
      <w:proofErr w:type="spellStart"/>
      <w:r w:rsidRPr="0025364C">
        <w:rPr>
          <w:rStyle w:val="FontStyle32"/>
        </w:rPr>
        <w:t>Роспотребнадзором</w:t>
      </w:r>
      <w:proofErr w:type="spellEnd"/>
      <w:r w:rsidRPr="0025364C">
        <w:rPr>
          <w:rStyle w:val="FontStyle32"/>
        </w:rPr>
        <w:t xml:space="preserve"> целей и задач федерального проекта и ВЦП;</w:t>
      </w:r>
    </w:p>
    <w:p w:rsidR="00F46AA4" w:rsidRPr="00F46AA4" w:rsidRDefault="00F46AA4" w:rsidP="00F46AA4">
      <w:pPr>
        <w:pStyle w:val="Style14"/>
        <w:widowControl/>
        <w:spacing w:line="240" w:lineRule="auto"/>
        <w:ind w:firstLine="583"/>
        <w:rPr>
          <w:rStyle w:val="FontStyle32"/>
        </w:rPr>
      </w:pPr>
      <w:r w:rsidRPr="0025364C">
        <w:rPr>
          <w:rStyle w:val="FontStyle32"/>
        </w:rPr>
        <w:t>- Достигнуты запланированные индикативные показатели деятельности в рамках реализации федерального проекта и ведомственной целевой программы.</w:t>
      </w:r>
    </w:p>
    <w:p w:rsidR="00F46AA4" w:rsidRPr="00F46AA4" w:rsidRDefault="00F46AA4" w:rsidP="00F46AA4">
      <w:pPr>
        <w:ind w:right="424" w:firstLine="708"/>
        <w:jc w:val="both"/>
        <w:rPr>
          <w:rStyle w:val="FontStyle34"/>
          <w:rFonts w:eastAsia="Trebuchet MS"/>
          <w:sz w:val="28"/>
          <w:szCs w:val="28"/>
        </w:rPr>
      </w:pPr>
    </w:p>
    <w:p w:rsidR="00F46AA4" w:rsidRPr="00F46AA4" w:rsidRDefault="00F46AA4" w:rsidP="00F46AA4">
      <w:pPr>
        <w:tabs>
          <w:tab w:val="left" w:pos="600"/>
          <w:tab w:val="left" w:pos="840"/>
        </w:tabs>
        <w:ind w:right="38" w:firstLine="709"/>
        <w:jc w:val="both"/>
        <w:rPr>
          <w:color w:val="FF0000"/>
          <w:sz w:val="28"/>
          <w:szCs w:val="28"/>
        </w:rPr>
      </w:pPr>
    </w:p>
    <w:p w:rsidR="00F46AA4" w:rsidRPr="00F46AA4" w:rsidRDefault="00F46AA4" w:rsidP="00F46AA4">
      <w:pPr>
        <w:rPr>
          <w:color w:val="FF0000"/>
          <w:sz w:val="28"/>
          <w:szCs w:val="28"/>
        </w:rPr>
      </w:pPr>
    </w:p>
    <w:p w:rsidR="00F46AA4" w:rsidRPr="00F46AA4" w:rsidRDefault="00F46AA4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:rsidR="00A44EA8" w:rsidRPr="00F46AA4" w:rsidRDefault="00A44EA8" w:rsidP="00402492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:rsidR="00657D2F" w:rsidRPr="00F46AA4" w:rsidRDefault="00657D2F" w:rsidP="00402492">
      <w:pPr>
        <w:tabs>
          <w:tab w:val="left" w:pos="0"/>
        </w:tabs>
        <w:autoSpaceDE w:val="0"/>
        <w:autoSpaceDN w:val="0"/>
        <w:adjustRightInd w:val="0"/>
        <w:spacing w:line="276" w:lineRule="auto"/>
        <w:ind w:left="851" w:right="34"/>
        <w:jc w:val="both"/>
        <w:outlineLvl w:val="0"/>
        <w:rPr>
          <w:color w:val="FF0000"/>
          <w:sz w:val="28"/>
          <w:szCs w:val="28"/>
        </w:rPr>
      </w:pPr>
    </w:p>
    <w:p w:rsidR="00C63C4D" w:rsidRPr="00F46AA4" w:rsidRDefault="00C63C4D">
      <w:pPr>
        <w:rPr>
          <w:color w:val="FF0000"/>
          <w:sz w:val="28"/>
          <w:szCs w:val="28"/>
        </w:rPr>
      </w:pPr>
    </w:p>
    <w:sectPr w:rsidR="00C63C4D" w:rsidRPr="00F46AA4" w:rsidSect="00FC604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3C" w:rsidRDefault="00DD043C" w:rsidP="00A222E5">
      <w:r>
        <w:separator/>
      </w:r>
    </w:p>
  </w:endnote>
  <w:endnote w:type="continuationSeparator" w:id="0">
    <w:p w:rsidR="00DD043C" w:rsidRDefault="00DD043C" w:rsidP="00A22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B5" w:rsidRDefault="001C06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3A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AB5" w:rsidRDefault="00263AB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B5" w:rsidRDefault="00263AB5">
    <w:pPr>
      <w:pStyle w:val="a3"/>
      <w:framePr w:wrap="around" w:vAnchor="text" w:hAnchor="margin" w:xAlign="right" w:y="1"/>
      <w:rPr>
        <w:rStyle w:val="a5"/>
      </w:rPr>
    </w:pPr>
  </w:p>
  <w:p w:rsidR="00263AB5" w:rsidRDefault="00263AB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3C" w:rsidRDefault="00DD043C" w:rsidP="00A222E5">
      <w:r>
        <w:separator/>
      </w:r>
    </w:p>
  </w:footnote>
  <w:footnote w:type="continuationSeparator" w:id="0">
    <w:p w:rsidR="00DD043C" w:rsidRDefault="00DD043C" w:rsidP="00A22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B5" w:rsidRDefault="001C06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A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AB5" w:rsidRDefault="00263AB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B5" w:rsidRDefault="001C06B6">
    <w:pPr>
      <w:pStyle w:val="a6"/>
      <w:jc w:val="center"/>
    </w:pPr>
    <w:r>
      <w:rPr>
        <w:noProof/>
      </w:rPr>
      <w:fldChar w:fldCharType="begin"/>
    </w:r>
    <w:r w:rsidR="009705BC">
      <w:rPr>
        <w:noProof/>
      </w:rPr>
      <w:instrText xml:space="preserve"> PAGE   \* MERGEFORMAT </w:instrText>
    </w:r>
    <w:r>
      <w:rPr>
        <w:noProof/>
      </w:rPr>
      <w:fldChar w:fldCharType="separate"/>
    </w:r>
    <w:r w:rsidR="0025364C">
      <w:rPr>
        <w:noProof/>
      </w:rPr>
      <w:t>19</w:t>
    </w:r>
    <w:r>
      <w:rPr>
        <w:noProof/>
      </w:rPr>
      <w:fldChar w:fldCharType="end"/>
    </w:r>
  </w:p>
  <w:p w:rsidR="00263AB5" w:rsidRDefault="00263A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4EFA88"/>
    <w:lvl w:ilvl="0">
      <w:numFmt w:val="bullet"/>
      <w:lvlText w:val="*"/>
      <w:lvlJc w:val="left"/>
    </w:lvl>
  </w:abstractNum>
  <w:abstractNum w:abstractNumId="1">
    <w:nsid w:val="006E3B3F"/>
    <w:multiLevelType w:val="hybridMultilevel"/>
    <w:tmpl w:val="8F8C8018"/>
    <w:lvl w:ilvl="0" w:tplc="4E6CE040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974C0E"/>
    <w:multiLevelType w:val="hybridMultilevel"/>
    <w:tmpl w:val="ED348474"/>
    <w:lvl w:ilvl="0" w:tplc="F4DEB1F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2B2D56"/>
    <w:multiLevelType w:val="multilevel"/>
    <w:tmpl w:val="42869E2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  <w:b/>
      </w:rPr>
    </w:lvl>
  </w:abstractNum>
  <w:abstractNum w:abstractNumId="4">
    <w:nsid w:val="19905041"/>
    <w:multiLevelType w:val="hybridMultilevel"/>
    <w:tmpl w:val="3598812C"/>
    <w:lvl w:ilvl="0" w:tplc="DDBAC8A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A6834B7"/>
    <w:multiLevelType w:val="multilevel"/>
    <w:tmpl w:val="ADEA78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E044891"/>
    <w:multiLevelType w:val="hybridMultilevel"/>
    <w:tmpl w:val="A9E8A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7F2CCD"/>
    <w:multiLevelType w:val="multilevel"/>
    <w:tmpl w:val="42869E2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  <w:b/>
      </w:rPr>
    </w:lvl>
  </w:abstractNum>
  <w:abstractNum w:abstractNumId="8">
    <w:nsid w:val="29654FB0"/>
    <w:multiLevelType w:val="hybridMultilevel"/>
    <w:tmpl w:val="ABE8801A"/>
    <w:lvl w:ilvl="0" w:tplc="DE723C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C2713"/>
    <w:multiLevelType w:val="hybridMultilevel"/>
    <w:tmpl w:val="58E22B0C"/>
    <w:lvl w:ilvl="0" w:tplc="03D69B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38A833AF"/>
    <w:multiLevelType w:val="hybridMultilevel"/>
    <w:tmpl w:val="E272E8A4"/>
    <w:lvl w:ilvl="0" w:tplc="F4DEB1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3DEB2937"/>
    <w:multiLevelType w:val="hybridMultilevel"/>
    <w:tmpl w:val="B978BE04"/>
    <w:lvl w:ilvl="0" w:tplc="03D69BC0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2">
    <w:nsid w:val="48C746E6"/>
    <w:multiLevelType w:val="hybridMultilevel"/>
    <w:tmpl w:val="5FCA1BEA"/>
    <w:lvl w:ilvl="0" w:tplc="03D69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957B53"/>
    <w:multiLevelType w:val="multilevel"/>
    <w:tmpl w:val="42869E2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  <w:b/>
      </w:rPr>
    </w:lvl>
  </w:abstractNum>
  <w:abstractNum w:abstractNumId="14">
    <w:nsid w:val="6C0E1AD7"/>
    <w:multiLevelType w:val="hybridMultilevel"/>
    <w:tmpl w:val="46F6D790"/>
    <w:lvl w:ilvl="0" w:tplc="AF306E12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D476A15"/>
    <w:multiLevelType w:val="multilevel"/>
    <w:tmpl w:val="42869E2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12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3"/>
  </w:num>
  <w:num w:numId="25">
    <w:abstractNumId w:val="15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3D3"/>
    <w:rsid w:val="00000F2A"/>
    <w:rsid w:val="00001E31"/>
    <w:rsid w:val="00003D08"/>
    <w:rsid w:val="00031523"/>
    <w:rsid w:val="0004042A"/>
    <w:rsid w:val="00040C8A"/>
    <w:rsid w:val="000513CF"/>
    <w:rsid w:val="000520E9"/>
    <w:rsid w:val="00057420"/>
    <w:rsid w:val="00057625"/>
    <w:rsid w:val="000640C3"/>
    <w:rsid w:val="00072773"/>
    <w:rsid w:val="00073AF0"/>
    <w:rsid w:val="00085F14"/>
    <w:rsid w:val="00093136"/>
    <w:rsid w:val="000A2FE3"/>
    <w:rsid w:val="000B113F"/>
    <w:rsid w:val="000E6434"/>
    <w:rsid w:val="00100A9D"/>
    <w:rsid w:val="00107094"/>
    <w:rsid w:val="00111A0F"/>
    <w:rsid w:val="00124F64"/>
    <w:rsid w:val="00125F1F"/>
    <w:rsid w:val="00146DCD"/>
    <w:rsid w:val="00150E4C"/>
    <w:rsid w:val="00153ED2"/>
    <w:rsid w:val="001633F7"/>
    <w:rsid w:val="00165258"/>
    <w:rsid w:val="00183DBC"/>
    <w:rsid w:val="00185F5B"/>
    <w:rsid w:val="00195A29"/>
    <w:rsid w:val="001A05C3"/>
    <w:rsid w:val="001A3039"/>
    <w:rsid w:val="001A5544"/>
    <w:rsid w:val="001A7470"/>
    <w:rsid w:val="001C06B6"/>
    <w:rsid w:val="001C6425"/>
    <w:rsid w:val="001D3779"/>
    <w:rsid w:val="001D5210"/>
    <w:rsid w:val="001D67AE"/>
    <w:rsid w:val="001F76D1"/>
    <w:rsid w:val="00203821"/>
    <w:rsid w:val="0020701C"/>
    <w:rsid w:val="00213A2C"/>
    <w:rsid w:val="002159F0"/>
    <w:rsid w:val="00234170"/>
    <w:rsid w:val="0024017B"/>
    <w:rsid w:val="00252E42"/>
    <w:rsid w:val="0025364C"/>
    <w:rsid w:val="00255C21"/>
    <w:rsid w:val="00256693"/>
    <w:rsid w:val="00257C60"/>
    <w:rsid w:val="00263AB5"/>
    <w:rsid w:val="00264801"/>
    <w:rsid w:val="00266581"/>
    <w:rsid w:val="00297D35"/>
    <w:rsid w:val="002A2AC2"/>
    <w:rsid w:val="002A5635"/>
    <w:rsid w:val="002B2334"/>
    <w:rsid w:val="002B6440"/>
    <w:rsid w:val="002B64F3"/>
    <w:rsid w:val="002B7BC7"/>
    <w:rsid w:val="002C5DFC"/>
    <w:rsid w:val="002D63CC"/>
    <w:rsid w:val="002E2DE9"/>
    <w:rsid w:val="002E420D"/>
    <w:rsid w:val="002E62F8"/>
    <w:rsid w:val="002E709E"/>
    <w:rsid w:val="002F79A8"/>
    <w:rsid w:val="00302BBF"/>
    <w:rsid w:val="0031092E"/>
    <w:rsid w:val="00320F7D"/>
    <w:rsid w:val="003215D3"/>
    <w:rsid w:val="00327E1E"/>
    <w:rsid w:val="00330786"/>
    <w:rsid w:val="00331681"/>
    <w:rsid w:val="0033421B"/>
    <w:rsid w:val="003343D2"/>
    <w:rsid w:val="00336C89"/>
    <w:rsid w:val="00341C0B"/>
    <w:rsid w:val="00343F66"/>
    <w:rsid w:val="00353BE7"/>
    <w:rsid w:val="0036106D"/>
    <w:rsid w:val="00373C60"/>
    <w:rsid w:val="0037417F"/>
    <w:rsid w:val="0038189E"/>
    <w:rsid w:val="00382B0F"/>
    <w:rsid w:val="0038395C"/>
    <w:rsid w:val="003A2588"/>
    <w:rsid w:val="003A450D"/>
    <w:rsid w:val="003A62F0"/>
    <w:rsid w:val="003A6395"/>
    <w:rsid w:val="003A6E0B"/>
    <w:rsid w:val="003B42EE"/>
    <w:rsid w:val="003C686B"/>
    <w:rsid w:val="003D0FC2"/>
    <w:rsid w:val="003D2C5A"/>
    <w:rsid w:val="003E1C84"/>
    <w:rsid w:val="003E5FCD"/>
    <w:rsid w:val="003E7548"/>
    <w:rsid w:val="00402492"/>
    <w:rsid w:val="00405447"/>
    <w:rsid w:val="004109AC"/>
    <w:rsid w:val="00414C8C"/>
    <w:rsid w:val="00421AED"/>
    <w:rsid w:val="00422A75"/>
    <w:rsid w:val="004264C2"/>
    <w:rsid w:val="00426847"/>
    <w:rsid w:val="00426CFD"/>
    <w:rsid w:val="00452A9D"/>
    <w:rsid w:val="00455D6B"/>
    <w:rsid w:val="00455E60"/>
    <w:rsid w:val="00465FDE"/>
    <w:rsid w:val="00466803"/>
    <w:rsid w:val="004710B8"/>
    <w:rsid w:val="004846BB"/>
    <w:rsid w:val="00493C24"/>
    <w:rsid w:val="004A0EF0"/>
    <w:rsid w:val="004A4727"/>
    <w:rsid w:val="004B1518"/>
    <w:rsid w:val="004B5131"/>
    <w:rsid w:val="004B5458"/>
    <w:rsid w:val="004B5860"/>
    <w:rsid w:val="004B6E65"/>
    <w:rsid w:val="004C1F8E"/>
    <w:rsid w:val="004C6713"/>
    <w:rsid w:val="004D34B7"/>
    <w:rsid w:val="004E795F"/>
    <w:rsid w:val="004E7CCA"/>
    <w:rsid w:val="004F53D0"/>
    <w:rsid w:val="004F580A"/>
    <w:rsid w:val="00500323"/>
    <w:rsid w:val="00501DFE"/>
    <w:rsid w:val="0050270D"/>
    <w:rsid w:val="005073D3"/>
    <w:rsid w:val="005211B3"/>
    <w:rsid w:val="00521849"/>
    <w:rsid w:val="00525489"/>
    <w:rsid w:val="0052606C"/>
    <w:rsid w:val="00540B03"/>
    <w:rsid w:val="005507BE"/>
    <w:rsid w:val="0055248D"/>
    <w:rsid w:val="005525D1"/>
    <w:rsid w:val="00575DCA"/>
    <w:rsid w:val="00586711"/>
    <w:rsid w:val="00594A1D"/>
    <w:rsid w:val="005A663A"/>
    <w:rsid w:val="005B4138"/>
    <w:rsid w:val="005B4794"/>
    <w:rsid w:val="005B76A8"/>
    <w:rsid w:val="005C66C0"/>
    <w:rsid w:val="005D234F"/>
    <w:rsid w:val="005D5C3C"/>
    <w:rsid w:val="005E2840"/>
    <w:rsid w:val="005E5A3B"/>
    <w:rsid w:val="005F2E52"/>
    <w:rsid w:val="00602495"/>
    <w:rsid w:val="00606010"/>
    <w:rsid w:val="00606826"/>
    <w:rsid w:val="00611A0D"/>
    <w:rsid w:val="0061306B"/>
    <w:rsid w:val="00615B93"/>
    <w:rsid w:val="00622F6E"/>
    <w:rsid w:val="00627379"/>
    <w:rsid w:val="0063438D"/>
    <w:rsid w:val="00637FC1"/>
    <w:rsid w:val="00641F7A"/>
    <w:rsid w:val="00643017"/>
    <w:rsid w:val="006459BE"/>
    <w:rsid w:val="00657D2F"/>
    <w:rsid w:val="0067160D"/>
    <w:rsid w:val="00676977"/>
    <w:rsid w:val="00685BC4"/>
    <w:rsid w:val="00690D5E"/>
    <w:rsid w:val="006A7B8D"/>
    <w:rsid w:val="006D1365"/>
    <w:rsid w:val="006E2086"/>
    <w:rsid w:val="006E60D0"/>
    <w:rsid w:val="006F774B"/>
    <w:rsid w:val="0070688B"/>
    <w:rsid w:val="00707F3C"/>
    <w:rsid w:val="007117F5"/>
    <w:rsid w:val="0071521B"/>
    <w:rsid w:val="00715F84"/>
    <w:rsid w:val="007215A8"/>
    <w:rsid w:val="00743E78"/>
    <w:rsid w:val="00755336"/>
    <w:rsid w:val="007603D8"/>
    <w:rsid w:val="0077165E"/>
    <w:rsid w:val="00772073"/>
    <w:rsid w:val="0077750D"/>
    <w:rsid w:val="0078069A"/>
    <w:rsid w:val="007A2FE6"/>
    <w:rsid w:val="007B7A79"/>
    <w:rsid w:val="007D2B95"/>
    <w:rsid w:val="007D2B9A"/>
    <w:rsid w:val="007D679C"/>
    <w:rsid w:val="007E08C4"/>
    <w:rsid w:val="007E3406"/>
    <w:rsid w:val="007E36CF"/>
    <w:rsid w:val="007E4089"/>
    <w:rsid w:val="007E4CD5"/>
    <w:rsid w:val="007F36CB"/>
    <w:rsid w:val="00801EA3"/>
    <w:rsid w:val="00804C6B"/>
    <w:rsid w:val="00807766"/>
    <w:rsid w:val="00820D82"/>
    <w:rsid w:val="008266A4"/>
    <w:rsid w:val="00832176"/>
    <w:rsid w:val="00835FCF"/>
    <w:rsid w:val="00836344"/>
    <w:rsid w:val="008413BC"/>
    <w:rsid w:val="00843D86"/>
    <w:rsid w:val="00847BAF"/>
    <w:rsid w:val="0085212C"/>
    <w:rsid w:val="0086091F"/>
    <w:rsid w:val="00883ECC"/>
    <w:rsid w:val="00894311"/>
    <w:rsid w:val="008A1C16"/>
    <w:rsid w:val="008A2836"/>
    <w:rsid w:val="008B2F2E"/>
    <w:rsid w:val="008B3D08"/>
    <w:rsid w:val="008C6E79"/>
    <w:rsid w:val="008C71E9"/>
    <w:rsid w:val="008D09D3"/>
    <w:rsid w:val="008D5E16"/>
    <w:rsid w:val="008E0760"/>
    <w:rsid w:val="008E5015"/>
    <w:rsid w:val="008F6B1C"/>
    <w:rsid w:val="00907134"/>
    <w:rsid w:val="0090790A"/>
    <w:rsid w:val="00911D1B"/>
    <w:rsid w:val="009330B2"/>
    <w:rsid w:val="00935E1B"/>
    <w:rsid w:val="00937C25"/>
    <w:rsid w:val="00947DE6"/>
    <w:rsid w:val="0096253D"/>
    <w:rsid w:val="009705BC"/>
    <w:rsid w:val="009715E4"/>
    <w:rsid w:val="00984FA1"/>
    <w:rsid w:val="009927A7"/>
    <w:rsid w:val="00993BCA"/>
    <w:rsid w:val="00996FBE"/>
    <w:rsid w:val="009A0486"/>
    <w:rsid w:val="009A1595"/>
    <w:rsid w:val="009A15A9"/>
    <w:rsid w:val="009A297D"/>
    <w:rsid w:val="009B2E49"/>
    <w:rsid w:val="009B4F46"/>
    <w:rsid w:val="009B4FA7"/>
    <w:rsid w:val="009C1BBB"/>
    <w:rsid w:val="009C6EED"/>
    <w:rsid w:val="009C707D"/>
    <w:rsid w:val="009D477E"/>
    <w:rsid w:val="009E2724"/>
    <w:rsid w:val="009E3BC5"/>
    <w:rsid w:val="009F57C1"/>
    <w:rsid w:val="00A11295"/>
    <w:rsid w:val="00A12CBF"/>
    <w:rsid w:val="00A222E5"/>
    <w:rsid w:val="00A237CF"/>
    <w:rsid w:val="00A35FD7"/>
    <w:rsid w:val="00A42C98"/>
    <w:rsid w:val="00A44EA8"/>
    <w:rsid w:val="00A46792"/>
    <w:rsid w:val="00A46D1F"/>
    <w:rsid w:val="00A50FCC"/>
    <w:rsid w:val="00A7588A"/>
    <w:rsid w:val="00A83094"/>
    <w:rsid w:val="00A853EF"/>
    <w:rsid w:val="00A860C0"/>
    <w:rsid w:val="00AA7AC2"/>
    <w:rsid w:val="00AB24B1"/>
    <w:rsid w:val="00AB6193"/>
    <w:rsid w:val="00AE027E"/>
    <w:rsid w:val="00AE14E1"/>
    <w:rsid w:val="00AF4BF2"/>
    <w:rsid w:val="00AF6907"/>
    <w:rsid w:val="00AF7E29"/>
    <w:rsid w:val="00B03B58"/>
    <w:rsid w:val="00B0465D"/>
    <w:rsid w:val="00B0537C"/>
    <w:rsid w:val="00B332D2"/>
    <w:rsid w:val="00B403B3"/>
    <w:rsid w:val="00B41997"/>
    <w:rsid w:val="00B41EDB"/>
    <w:rsid w:val="00B4376A"/>
    <w:rsid w:val="00B43980"/>
    <w:rsid w:val="00B535E3"/>
    <w:rsid w:val="00B53C21"/>
    <w:rsid w:val="00B72471"/>
    <w:rsid w:val="00B81707"/>
    <w:rsid w:val="00B82851"/>
    <w:rsid w:val="00BA4A5C"/>
    <w:rsid w:val="00BA7B39"/>
    <w:rsid w:val="00BA7B58"/>
    <w:rsid w:val="00BB2AB7"/>
    <w:rsid w:val="00BB3B7F"/>
    <w:rsid w:val="00BB3D0E"/>
    <w:rsid w:val="00BB59D4"/>
    <w:rsid w:val="00BC52FA"/>
    <w:rsid w:val="00BD4DDE"/>
    <w:rsid w:val="00BE4D28"/>
    <w:rsid w:val="00BE6258"/>
    <w:rsid w:val="00BF63E6"/>
    <w:rsid w:val="00BF747F"/>
    <w:rsid w:val="00BF7A5D"/>
    <w:rsid w:val="00C03E7B"/>
    <w:rsid w:val="00C04380"/>
    <w:rsid w:val="00C10783"/>
    <w:rsid w:val="00C10B37"/>
    <w:rsid w:val="00C11298"/>
    <w:rsid w:val="00C1320E"/>
    <w:rsid w:val="00C14EC7"/>
    <w:rsid w:val="00C179BE"/>
    <w:rsid w:val="00C21297"/>
    <w:rsid w:val="00C328F3"/>
    <w:rsid w:val="00C33489"/>
    <w:rsid w:val="00C35F9A"/>
    <w:rsid w:val="00C479B4"/>
    <w:rsid w:val="00C63C4D"/>
    <w:rsid w:val="00C82993"/>
    <w:rsid w:val="00C938B0"/>
    <w:rsid w:val="00C9438C"/>
    <w:rsid w:val="00CA02A7"/>
    <w:rsid w:val="00CA6053"/>
    <w:rsid w:val="00CB0793"/>
    <w:rsid w:val="00CB1D6D"/>
    <w:rsid w:val="00CC6699"/>
    <w:rsid w:val="00CD0C82"/>
    <w:rsid w:val="00CD38AE"/>
    <w:rsid w:val="00CD6CFD"/>
    <w:rsid w:val="00CD7C86"/>
    <w:rsid w:val="00CE71BA"/>
    <w:rsid w:val="00CE7D4B"/>
    <w:rsid w:val="00D01E16"/>
    <w:rsid w:val="00D100B0"/>
    <w:rsid w:val="00D107D2"/>
    <w:rsid w:val="00D15B2C"/>
    <w:rsid w:val="00D16C98"/>
    <w:rsid w:val="00D20CA0"/>
    <w:rsid w:val="00D215B5"/>
    <w:rsid w:val="00D253C8"/>
    <w:rsid w:val="00D42520"/>
    <w:rsid w:val="00D4594E"/>
    <w:rsid w:val="00D6490E"/>
    <w:rsid w:val="00D66DF2"/>
    <w:rsid w:val="00D7482C"/>
    <w:rsid w:val="00D844FD"/>
    <w:rsid w:val="00D90161"/>
    <w:rsid w:val="00D93009"/>
    <w:rsid w:val="00D96B7B"/>
    <w:rsid w:val="00D97B60"/>
    <w:rsid w:val="00DA096F"/>
    <w:rsid w:val="00DA2814"/>
    <w:rsid w:val="00DA31F9"/>
    <w:rsid w:val="00DA7F7B"/>
    <w:rsid w:val="00DB0F02"/>
    <w:rsid w:val="00DB5572"/>
    <w:rsid w:val="00DB61B8"/>
    <w:rsid w:val="00DC0BF9"/>
    <w:rsid w:val="00DD043C"/>
    <w:rsid w:val="00DF3289"/>
    <w:rsid w:val="00DF4BD9"/>
    <w:rsid w:val="00E00FDB"/>
    <w:rsid w:val="00E0148B"/>
    <w:rsid w:val="00E047C4"/>
    <w:rsid w:val="00E07F23"/>
    <w:rsid w:val="00E23062"/>
    <w:rsid w:val="00E278BD"/>
    <w:rsid w:val="00E33323"/>
    <w:rsid w:val="00E33FAE"/>
    <w:rsid w:val="00E3707D"/>
    <w:rsid w:val="00E51890"/>
    <w:rsid w:val="00E5443E"/>
    <w:rsid w:val="00E565D9"/>
    <w:rsid w:val="00E616AA"/>
    <w:rsid w:val="00E64CEB"/>
    <w:rsid w:val="00E65EE2"/>
    <w:rsid w:val="00E70AD2"/>
    <w:rsid w:val="00E7689D"/>
    <w:rsid w:val="00E76DE7"/>
    <w:rsid w:val="00E84267"/>
    <w:rsid w:val="00E8575F"/>
    <w:rsid w:val="00EC2516"/>
    <w:rsid w:val="00EC329D"/>
    <w:rsid w:val="00EC5942"/>
    <w:rsid w:val="00EC5EF2"/>
    <w:rsid w:val="00ED03AA"/>
    <w:rsid w:val="00EE56DE"/>
    <w:rsid w:val="00EF0B42"/>
    <w:rsid w:val="00EF4E3C"/>
    <w:rsid w:val="00F02619"/>
    <w:rsid w:val="00F054A4"/>
    <w:rsid w:val="00F10D45"/>
    <w:rsid w:val="00F15AA5"/>
    <w:rsid w:val="00F2016C"/>
    <w:rsid w:val="00F23419"/>
    <w:rsid w:val="00F3094D"/>
    <w:rsid w:val="00F35009"/>
    <w:rsid w:val="00F43030"/>
    <w:rsid w:val="00F43E6B"/>
    <w:rsid w:val="00F4450D"/>
    <w:rsid w:val="00F46A6D"/>
    <w:rsid w:val="00F46AA4"/>
    <w:rsid w:val="00F51857"/>
    <w:rsid w:val="00F6624C"/>
    <w:rsid w:val="00F66949"/>
    <w:rsid w:val="00F673F1"/>
    <w:rsid w:val="00F730E4"/>
    <w:rsid w:val="00F8122E"/>
    <w:rsid w:val="00F814A1"/>
    <w:rsid w:val="00F8530A"/>
    <w:rsid w:val="00F93669"/>
    <w:rsid w:val="00F970AA"/>
    <w:rsid w:val="00FA1ADB"/>
    <w:rsid w:val="00FA3609"/>
    <w:rsid w:val="00FA3E80"/>
    <w:rsid w:val="00FA405E"/>
    <w:rsid w:val="00FA71AB"/>
    <w:rsid w:val="00FA7803"/>
    <w:rsid w:val="00FB3381"/>
    <w:rsid w:val="00FB4933"/>
    <w:rsid w:val="00FC40A0"/>
    <w:rsid w:val="00FC6048"/>
    <w:rsid w:val="00FC7031"/>
    <w:rsid w:val="00FF3C3F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3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73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73D3"/>
  </w:style>
  <w:style w:type="paragraph" w:styleId="a6">
    <w:name w:val="header"/>
    <w:basedOn w:val="a"/>
    <w:link w:val="a7"/>
    <w:rsid w:val="005073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7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73D3"/>
    <w:pPr>
      <w:ind w:left="720"/>
      <w:contextualSpacing/>
    </w:pPr>
  </w:style>
  <w:style w:type="paragraph" w:customStyle="1" w:styleId="ConsPlusNormal">
    <w:name w:val="ConsPlusNormal"/>
    <w:rsid w:val="005073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Normal (Web)"/>
    <w:basedOn w:val="a"/>
    <w:rsid w:val="005073D3"/>
    <w:pPr>
      <w:spacing w:after="240"/>
    </w:pPr>
  </w:style>
  <w:style w:type="character" w:customStyle="1" w:styleId="apple-converted-space">
    <w:name w:val="apple-converted-space"/>
    <w:basedOn w:val="a0"/>
    <w:rsid w:val="007E36CF"/>
  </w:style>
  <w:style w:type="paragraph" w:customStyle="1" w:styleId="Style14">
    <w:name w:val="Style14"/>
    <w:basedOn w:val="a"/>
    <w:uiPriority w:val="99"/>
    <w:rsid w:val="00832176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Georgia" w:eastAsiaTheme="minorEastAsia" w:hAnsi="Georgia" w:cstheme="minorBidi"/>
    </w:rPr>
  </w:style>
  <w:style w:type="character" w:customStyle="1" w:styleId="FontStyle34">
    <w:name w:val="Font Style34"/>
    <w:basedOn w:val="a0"/>
    <w:uiPriority w:val="99"/>
    <w:rsid w:val="00832176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uiPriority w:val="99"/>
    <w:rsid w:val="00832176"/>
    <w:pPr>
      <w:widowControl w:val="0"/>
      <w:autoSpaceDE w:val="0"/>
      <w:autoSpaceDN w:val="0"/>
      <w:adjustRightInd w:val="0"/>
      <w:spacing w:line="449" w:lineRule="exact"/>
      <w:ind w:firstLine="533"/>
      <w:jc w:val="both"/>
    </w:pPr>
    <w:rPr>
      <w:rFonts w:ascii="Arial" w:hAnsi="Arial"/>
    </w:rPr>
  </w:style>
  <w:style w:type="character" w:customStyle="1" w:styleId="FontStyle32">
    <w:name w:val="Font Style32"/>
    <w:basedOn w:val="a0"/>
    <w:uiPriority w:val="99"/>
    <w:rsid w:val="00832176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4054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rebuchetMS5pt">
    <w:name w:val="Колонтитул + Trebuchet MS;5 pt;Не полужирный;Курсив"/>
    <w:basedOn w:val="a0"/>
    <w:rsid w:val="0040544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05447"/>
    <w:pPr>
      <w:widowControl w:val="0"/>
      <w:shd w:val="clear" w:color="auto" w:fill="FFFFFF"/>
      <w:spacing w:line="0" w:lineRule="atLeast"/>
      <w:jc w:val="center"/>
    </w:pPr>
    <w:rPr>
      <w:sz w:val="26"/>
      <w:szCs w:val="26"/>
      <w:lang w:eastAsia="en-US"/>
    </w:rPr>
  </w:style>
  <w:style w:type="paragraph" w:customStyle="1" w:styleId="Style16">
    <w:name w:val="Style16"/>
    <w:basedOn w:val="a"/>
    <w:uiPriority w:val="99"/>
    <w:rsid w:val="0067160D"/>
    <w:pPr>
      <w:widowControl w:val="0"/>
      <w:autoSpaceDE w:val="0"/>
      <w:autoSpaceDN w:val="0"/>
      <w:adjustRightInd w:val="0"/>
      <w:spacing w:line="320" w:lineRule="exact"/>
      <w:ind w:firstLine="1123"/>
    </w:pPr>
    <w:rPr>
      <w:rFonts w:ascii="Georgia" w:eastAsiaTheme="minorEastAsia" w:hAnsi="Georgia" w:cstheme="minorBidi"/>
    </w:rPr>
  </w:style>
  <w:style w:type="character" w:customStyle="1" w:styleId="FontStyle33">
    <w:name w:val="Font Style33"/>
    <w:basedOn w:val="a0"/>
    <w:uiPriority w:val="99"/>
    <w:rsid w:val="0067160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uiPriority w:val="99"/>
    <w:rsid w:val="001D67AE"/>
    <w:pPr>
      <w:widowControl w:val="0"/>
      <w:autoSpaceDE w:val="0"/>
      <w:autoSpaceDN w:val="0"/>
      <w:adjustRightInd w:val="0"/>
      <w:spacing w:line="320" w:lineRule="exact"/>
      <w:ind w:firstLine="713"/>
    </w:pPr>
    <w:rPr>
      <w:rFonts w:ascii="Georgia" w:eastAsiaTheme="minorEastAsia" w:hAnsi="Georgia" w:cstheme="minorBidi"/>
    </w:rPr>
  </w:style>
  <w:style w:type="character" w:customStyle="1" w:styleId="FontStyle31">
    <w:name w:val="Font Style31"/>
    <w:basedOn w:val="a0"/>
    <w:uiPriority w:val="99"/>
    <w:rsid w:val="001D67A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FB493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6">
    <w:name w:val="Font Style26"/>
    <w:basedOn w:val="a0"/>
    <w:uiPriority w:val="99"/>
    <w:rsid w:val="00FB493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1">
    <w:name w:val="Style11"/>
    <w:basedOn w:val="a"/>
    <w:uiPriority w:val="99"/>
    <w:rsid w:val="00BA4A5C"/>
    <w:pPr>
      <w:widowControl w:val="0"/>
      <w:autoSpaceDE w:val="0"/>
      <w:autoSpaceDN w:val="0"/>
      <w:adjustRightInd w:val="0"/>
      <w:spacing w:line="324" w:lineRule="exact"/>
      <w:ind w:firstLine="1246"/>
      <w:jc w:val="both"/>
    </w:pPr>
    <w:rPr>
      <w:rFonts w:ascii="Georgia" w:eastAsiaTheme="minorEastAsia" w:hAnsi="Georgia" w:cstheme="minorBidi"/>
    </w:rPr>
  </w:style>
  <w:style w:type="paragraph" w:customStyle="1" w:styleId="Style6">
    <w:name w:val="Style6"/>
    <w:basedOn w:val="a"/>
    <w:uiPriority w:val="99"/>
    <w:rsid w:val="00BA4A5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23pt">
    <w:name w:val="Основной текст (2) + Интервал 3 pt"/>
    <w:basedOn w:val="2"/>
    <w:rsid w:val="00263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Style20">
    <w:name w:val="Style20"/>
    <w:basedOn w:val="a"/>
    <w:uiPriority w:val="99"/>
    <w:rsid w:val="00E84267"/>
    <w:pPr>
      <w:widowControl w:val="0"/>
      <w:autoSpaceDE w:val="0"/>
      <w:autoSpaceDN w:val="0"/>
      <w:adjustRightInd w:val="0"/>
      <w:spacing w:line="324" w:lineRule="exact"/>
      <w:ind w:firstLine="1541"/>
    </w:pPr>
    <w:rPr>
      <w:rFonts w:ascii="Georgia" w:eastAsiaTheme="minorEastAsia" w:hAnsi="Georgia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CFD1B-D43F-47BA-B0C9-4253254D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19</Pages>
  <Words>5649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37774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user</cp:lastModifiedBy>
  <cp:revision>249</cp:revision>
  <cp:lastPrinted>2018-11-02T08:32:00Z</cp:lastPrinted>
  <dcterms:created xsi:type="dcterms:W3CDTF">2015-11-11T09:06:00Z</dcterms:created>
  <dcterms:modified xsi:type="dcterms:W3CDTF">2018-11-02T09:24:00Z</dcterms:modified>
</cp:coreProperties>
</file>