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385" w:rsidRPr="00692595" w:rsidRDefault="00B27385" w:rsidP="00692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 w:rsidRPr="00692595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 xml:space="preserve">А вдруг это </w:t>
      </w:r>
      <w:proofErr w:type="spellStart"/>
      <w:r w:rsidRPr="00692595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энтеровирус</w:t>
      </w:r>
      <w:proofErr w:type="spellEnd"/>
      <w:r w:rsidRPr="00692595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?</w:t>
      </w:r>
    </w:p>
    <w:p w:rsidR="00B27385" w:rsidRPr="00692595" w:rsidRDefault="00B27385" w:rsidP="006925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5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2259330</wp:posOffset>
            </wp:positionH>
            <wp:positionV relativeFrom="paragraph">
              <wp:posOffset>41910</wp:posOffset>
            </wp:positionV>
            <wp:extent cx="4592320" cy="2581275"/>
            <wp:effectExtent l="0" t="0" r="0" b="0"/>
            <wp:wrapSquare wrapText="bothSides"/>
            <wp:docPr id="1" name="Рисунок 1" descr="https://admin.cgon.ru/storage/cbYmQ01QOdlROkwpjKry4yadpFwoTob5Xu4Q1yz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cbYmQ01QOdlROkwpjKry4yadpFwoTob5Xu4Q1yz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32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259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Жарко-то как! Скорее бы окунуться в воду! Но не все так просто…</w:t>
      </w:r>
    </w:p>
    <w:p w:rsidR="00B27385" w:rsidRPr="00692595" w:rsidRDefault="00B27385" w:rsidP="0069259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Теплое время года – это не только период отпусков, но и период подъема инфекционной заболеваемости, связанной с </w:t>
      </w:r>
      <w:proofErr w:type="spellStart"/>
      <w:r w:rsidRPr="00692595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энтеровирусами</w:t>
      </w:r>
      <w:proofErr w:type="spellEnd"/>
      <w:r w:rsidRPr="00692595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это за вирусы? Мы сейчас все расскажем.</w:t>
      </w:r>
    </w:p>
    <w:p w:rsidR="00B27385" w:rsidRPr="00692595" w:rsidRDefault="00B27385" w:rsidP="0069259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Энтеровирусные инфекции – большая группа острых вирусных заболеваний, которые </w:t>
      </w:r>
      <w:bookmarkStart w:id="0" w:name="_GoBack"/>
      <w:bookmarkEnd w:id="0"/>
      <w:r w:rsidRPr="0069259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встречаются везде. Иногда они протекают бессимптомно, а бывает, что очень тяжело: могут даже вызвать менингит!</w:t>
      </w:r>
      <w:r w:rsidR="0069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259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Плохо, что от энтеровирусных инфекций нет вакцин, а значит нельзя заранее подготовиться к встрече с ними, как например, в случае с ветрянкой или гепатитом В. Есть еще плохая новость - эти вирусы очень устойчивы во внешней среде.</w:t>
      </w:r>
      <w:r w:rsidR="0069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2595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Энтеровирусы</w:t>
      </w:r>
      <w:proofErr w:type="spellEnd"/>
      <w:r w:rsidRPr="0069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длительное время могут сохраняться в сточных водах, плавательных бассейнах, открытых водоемах, предметах обихода, продуктах питания (молоко, фрукты, овощи).</w:t>
      </w:r>
      <w:r w:rsidR="0069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25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энтеровирусной инфекции - всегда только человек: больной или носитель возбудителя.</w:t>
      </w:r>
      <w:r w:rsidR="0069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25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пути передачи – водный и контактно-бытовой, дополнительный путь — воздушно-капельный при развитии у больных симптомов поражения верхних дыхательных путей.</w:t>
      </w:r>
    </w:p>
    <w:p w:rsidR="00B27385" w:rsidRPr="00692595" w:rsidRDefault="00B27385" w:rsidP="0069259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59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Факторами передачи инфекции могут быть вода, плохо вымытые овощи, фрукты, зелень, грязные руки, игрушки, приготовленный из некачественной воды лед.</w:t>
      </w:r>
      <w:r w:rsidR="0069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25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болеют энтеровирусной инфекцией чаще и тяжелее, чем взрослые.</w:t>
      </w:r>
      <w:r w:rsidR="0069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2595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 тоже могут заразиться, но болеют они чаще бессимптомно или легкой форме.</w:t>
      </w:r>
    </w:p>
    <w:p w:rsidR="00B27385" w:rsidRPr="00692595" w:rsidRDefault="00B27385" w:rsidP="0069259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59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энтеровирусной инфекции разнообразны. Это заболевание может протекать в виде герпетической ангины, высыпаний на коже туловища, конечностей, на лице в области ротовой полости, расстройств пищеварения. Перечисленные симптомы могут сопровождаться подъемом температуры, слабостью, насморком и другими симптомами респираторных заболеваний, головными и мышечными болями. Самая опасная форма энтеровирусной инфекции - серозный вирусный менингит.</w:t>
      </w:r>
    </w:p>
    <w:p w:rsidR="00B27385" w:rsidRPr="00692595" w:rsidRDefault="00B27385" w:rsidP="0069259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5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симптомами менингита являются: острое начало заболевания с высокой лихорадкой, головная боль, рвота, мышечные боли, боли в животе, судороги у детей раннего возраста.</w:t>
      </w:r>
      <w:r w:rsidR="0069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25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появлении перечисленных жалоб необходимо срочно изолировать больного, так как он является источником заражения для окружающих, и обратиться к врачу.</w:t>
      </w:r>
      <w:r w:rsidR="0069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259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яркую клинику и выраженность проявлений течение энтеровирусной инфекции чаще благоприятное, осложнения встречаются редко.</w:t>
      </w:r>
    </w:p>
    <w:p w:rsidR="00B27385" w:rsidRPr="00692595" w:rsidRDefault="00B27385" w:rsidP="00692595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же защитить себя от </w:t>
      </w:r>
      <w:proofErr w:type="spellStart"/>
      <w:r w:rsidRPr="00692595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энтеровируса</w:t>
      </w:r>
      <w:proofErr w:type="spellEnd"/>
      <w:r w:rsidRPr="00692595">
        <w:rPr>
          <w:rFonts w:ascii="Times New Roman" w:eastAsia="Times New Roman" w:hAnsi="Times New Roman" w:cs="Times New Roman"/>
          <w:sz w:val="24"/>
          <w:szCs w:val="24"/>
          <w:lang w:eastAsia="ru-RU"/>
        </w:rPr>
        <w:t>? Необходимо соблюдать простые правила:</w:t>
      </w:r>
    </w:p>
    <w:p w:rsidR="00B27385" w:rsidRPr="00692595" w:rsidRDefault="00B27385" w:rsidP="0069259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595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 руки с мылом после посещения туалета, перед едой;</w:t>
      </w:r>
    </w:p>
    <w:p w:rsidR="00B27385" w:rsidRPr="00692595" w:rsidRDefault="00B27385" w:rsidP="0069259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 мыть фрукты и овощи;</w:t>
      </w:r>
    </w:p>
    <w:p w:rsidR="00B27385" w:rsidRPr="00692595" w:rsidRDefault="00B27385" w:rsidP="0069259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59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пить только бутилированную воду промышленного производства или кипяченую;</w:t>
      </w:r>
    </w:p>
    <w:p w:rsidR="00B27385" w:rsidRPr="00692595" w:rsidRDefault="00B27385" w:rsidP="0069259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5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 контактов с людьми с признаками инфекционных заболеваний, с сыпью, температурой, кашлем и другими симптомами;</w:t>
      </w:r>
    </w:p>
    <w:p w:rsidR="00B27385" w:rsidRPr="00692595" w:rsidRDefault="00B27385" w:rsidP="0069259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59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купаться только на специально оборудованных пляжах или в бассейнах, в которых проводится обеззараживание и контроль качества воды;</w:t>
      </w:r>
    </w:p>
    <w:p w:rsidR="00B27385" w:rsidRPr="00692595" w:rsidRDefault="00B27385" w:rsidP="0069259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5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защищать пищу от мух и других насекомых;</w:t>
      </w:r>
    </w:p>
    <w:p w:rsidR="00B27385" w:rsidRPr="00692595" w:rsidRDefault="00B27385" w:rsidP="0069259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59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использовать для охлаждения напитков лед, приготовленный из воды неизвестного качества;</w:t>
      </w:r>
    </w:p>
    <w:p w:rsidR="00B27385" w:rsidRPr="00692595" w:rsidRDefault="00B27385" w:rsidP="0069259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59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трогать грязными руками лицо, нос, глаза.</w:t>
      </w:r>
    </w:p>
    <w:p w:rsidR="00F90AB1" w:rsidRPr="00692595" w:rsidRDefault="00B27385" w:rsidP="00692595">
      <w:pPr>
        <w:spacing w:before="150" w:after="15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9259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Берегите себя и будьте здоровы!</w:t>
      </w:r>
    </w:p>
    <w:sectPr w:rsidR="00F90AB1" w:rsidRPr="00692595" w:rsidSect="00692595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84400B"/>
    <w:multiLevelType w:val="multilevel"/>
    <w:tmpl w:val="9FC8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7385"/>
    <w:rsid w:val="003F5C53"/>
    <w:rsid w:val="00692595"/>
    <w:rsid w:val="00B27385"/>
    <w:rsid w:val="00BB7D51"/>
    <w:rsid w:val="00F9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3FF99-E951-4F63-991E-4FAE65FE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4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7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56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56808129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45327931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449</Words>
  <Characters>2560</Characters>
  <Application>Microsoft Office Word</Application>
  <DocSecurity>0</DocSecurity>
  <Lines>21</Lines>
  <Paragraphs>6</Paragraphs>
  <ScaleCrop>false</ScaleCrop>
  <Company>.</Company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</cp:lastModifiedBy>
  <cp:revision>2</cp:revision>
  <dcterms:created xsi:type="dcterms:W3CDTF">2021-05-20T13:09:00Z</dcterms:created>
  <dcterms:modified xsi:type="dcterms:W3CDTF">2021-05-20T13:09:00Z</dcterms:modified>
</cp:coreProperties>
</file>