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B9F" w:rsidRPr="001C0583" w:rsidRDefault="00E03B9F" w:rsidP="001C0583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FF0000"/>
          <w:sz w:val="56"/>
          <w:szCs w:val="56"/>
          <w:lang w:eastAsia="ru-RU"/>
        </w:rPr>
      </w:pPr>
      <w:r w:rsidRPr="001C0583">
        <w:rPr>
          <w:rFonts w:ascii="PT Astra Serif" w:eastAsia="Times New Roman" w:hAnsi="PT Astra Serif" w:cs="Times New Roman"/>
          <w:color w:val="FF0000"/>
          <w:sz w:val="56"/>
          <w:szCs w:val="56"/>
          <w:lang w:eastAsia="ru-RU"/>
        </w:rPr>
        <w:t>Безопасность на курортах</w:t>
      </w:r>
    </w:p>
    <w:p w:rsidR="00E03B9F" w:rsidRPr="001C0583" w:rsidRDefault="00E03B9F" w:rsidP="001C0583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5952097" cy="3371850"/>
            <wp:effectExtent l="19050" t="0" r="0" b="0"/>
            <wp:docPr id="1" name="Рисунок 1" descr="https://admin.cgon.ru/storage/rfWPBSnDP8g4DF4M33Wu2yDHLDG7FzshWHwbO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rfWPBSnDP8g4DF4M33Wu2yDHLDG7FzshWHwbObE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31" cy="3375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583" w:rsidRDefault="001C0583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Наступило долгожданное лето. Давайте поговорим о том, как вести себя на отдыхе.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Если вы отправляетесь в страны Евразии, Африки, Южной Америки, Океании с экваториально-тропическим климатом, помните, там нередки инфекционные и паразитарные заболевания, которые не характерны или очень редко встречаются на территории нашей страны. Малярия, лихорадка </w:t>
      </w:r>
      <w:proofErr w:type="spellStart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Эбола</w:t>
      </w:r>
      <w:proofErr w:type="spellEnd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амёбиаз — это неполный список. Они передаются через воду, загрязнённые и недостаточно обработанные продукты питания, с укусами кровососущих насекомых (комаров, блох, слепней, москитов, мошек, клещей и других), при контакте с больным человеком или загрязнённым объектом окружающей среды, половым путём.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Тропические инфекции часто сопровождаются поражением кишечника, кожи, глаз, различных систем и органов человека, нередко протекают в тяжёлой форме и трудно поддаются лечению.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Этот факт нужно учитывать и для своей защиты обязательно соблюдать </w:t>
      </w:r>
      <w:hyperlink r:id="rId5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правила безопасного питания</w:t>
        </w:r>
      </w:hyperlink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 </w:t>
      </w:r>
      <w:hyperlink r:id="rId6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личной гигиены</w:t>
        </w:r>
      </w:hyperlink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защищаться от насекомых.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Этих же правил нужно придерживаться при путешествии на любые курорты, в том числе при поездках по России. К сожалению, </w:t>
      </w:r>
      <w:proofErr w:type="spellStart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ротавирусная</w:t>
      </w:r>
      <w:proofErr w:type="spellEnd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или энтеровирусная инфекция не редкость, особенно в случае отдыха с детьми.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Собираясь за границу, узнайте заранее, не является ли страна, в которую вы планируете поехать </w:t>
      </w:r>
      <w:proofErr w:type="spellStart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эндемичной</w:t>
      </w:r>
      <w:proofErr w:type="spellEnd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по жёлтой лихорадке. Если опасность заражения есть — нужно пройти вакцинацию против этой инфекции и получить международное свидетельство о вакцинации.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Выезжая в страны, неблагополучные по малярии, узнайте у врача о профилактических лекарственных препаратах и способах их применения.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Куда бы вы ни поехали, берите с собой аптечку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Возьмите отдельную косметичку для лекарств, так будет удобнее быстро найти то, что нужно. В состав аптечки должен входить запас необходимых лекарственных сре</w:t>
      </w:r>
      <w:proofErr w:type="gramStart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дств дл</w:t>
      </w:r>
      <w:proofErr w:type="gramEnd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я всех членов семьи: лекарства, которые нужны для постоянного приёма при хронических заболеваниях и для экстренных случаев, например, жаропонижающее, сорбенты, растворы для </w:t>
      </w:r>
      <w:proofErr w:type="spellStart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регидратации</w:t>
      </w:r>
      <w:proofErr w:type="spellEnd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антигистаминные средства, пластырь, термометр, антисептические растворы.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Купайтесь в разрешённых местах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Почему это так важно?</w:t>
      </w:r>
      <w:hyperlink r:id="rId7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 </w:t>
        </w:r>
      </w:hyperlink>
      <w:hyperlink r:id="rId8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Купание в необорудованных</w:t>
        </w:r>
      </w:hyperlink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, не предназначенных для этого местах может быть опасно для здоровья и жизни ввиду того, что требования по обеспечению безопасного купания на данном объекте рекреации не выполнены.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Не купайтесь в стоячих водоёмах, а при купании никогда не заглатывайте воду.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lastRenderedPageBreak/>
        <w:t>Защитите себя от солнца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Большинству людей нравится проводить время на солнце. Конечно, ведь именно за солнцем и морским воздухом мы отправляемся на курорт. Но следует помнить, что легко недооценить время, проведённое на солнце, и не осознать, что опасность рядом.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Солнечные ожоги, перегрев, тепловой удар – последствия чрезмерного пребывания на солнце.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Узнайте, как</w:t>
      </w:r>
      <w:hyperlink r:id="rId9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 </w:t>
        </w:r>
      </w:hyperlink>
      <w:hyperlink r:id="rId10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не получить солнечный удар</w:t>
        </w:r>
      </w:hyperlink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и</w:t>
      </w:r>
      <w:hyperlink r:id="rId11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 </w:t>
        </w:r>
      </w:hyperlink>
      <w:hyperlink r:id="rId12" w:history="1">
        <w:r w:rsidRPr="001C0583">
          <w:rPr>
            <w:rFonts w:ascii="Arial" w:eastAsia="Times New Roman" w:hAnsi="Arial" w:cs="Arial"/>
            <w:color w:val="8CB8E8"/>
            <w:sz w:val="24"/>
            <w:szCs w:val="24"/>
            <w:lang w:eastAsia="ru-RU"/>
          </w:rPr>
          <w:t>как выбрать средство для защиты от солнца?</w:t>
        </w:r>
      </w:hyperlink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Носите с собой бутылку воды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Обезвоживание и длительное пребывание на солнце —</w:t>
      </w:r>
      <w:r w:rsid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</w:t>
      </w: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важные факторы, которые могут привести к тепловому удару. </w:t>
      </w:r>
    </w:p>
    <w:p w:rsidR="00E03B9F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Объём потребляемой жидкости в жаркую погоду должен быть увеличен. </w:t>
      </w:r>
    </w:p>
    <w:p w:rsidR="001C0583" w:rsidRPr="001C0583" w:rsidRDefault="001C0583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Соблюдайте правила безопасного питания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Всегда мойте руки с мылом перед едой.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Ешьте только ту еду, в качестве которой вы уверены, пейте только </w:t>
      </w:r>
      <w:proofErr w:type="spellStart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бутилированную</w:t>
      </w:r>
      <w:proofErr w:type="spellEnd"/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или кипячёную воду, напитки в производственной упаковке.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 тропических странах не пробуйте незнакомые продукты, не покупайте еду на рынках, у местных жителей. Если нужны продукты – лучше купите их в магазине. </w:t>
      </w:r>
    </w:p>
    <w:p w:rsidR="00E03B9F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Обязательно мойте фрукты и овощи и обдавайте их кипятком. Мясо, рыба, морепродукты должны всегда подвергаться термической обработке. </w:t>
      </w:r>
    </w:p>
    <w:p w:rsidR="001C0583" w:rsidRPr="001C0583" w:rsidRDefault="001C0583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Вооружитесь против насекомых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Куда бы вы ни отправились, возьмите средства, отпугивающие и уничтожающие насекомых (репелленты и инсектициды).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Собираясь в поход или на вечернюю прогулку, надевайте такую одежду, которая максимально закрывает открытые участки тела: длинные брюки и высокие носки, одежду с длинными рукавами.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Обратите внимание на то, чтобы на окнах были москитные сетки; в противном случае, старайтесь не открывать окна нараспашку, особенно в вечернее и ночное время. </w:t>
      </w:r>
    </w:p>
    <w:p w:rsidR="00E03B9F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Если необходимо — включайте в помещении фумигатор. </w:t>
      </w:r>
    </w:p>
    <w:p w:rsidR="001C0583" w:rsidRPr="001C0583" w:rsidRDefault="001C0583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Следите за детьми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Всегда держите своего ребёнка в поле зрения: у бассейна, моря или другого водоёма, даже в номере, на детской площадке. Контролируйте, чтобы ребёнок мыл руки с мылом, не пил воду из крана. Дети активны, за их жизнь и здоровье ответственны только родители. </w:t>
      </w:r>
    </w:p>
    <w:p w:rsidR="00E03B9F" w:rsidRPr="001C0583" w:rsidRDefault="00E03B9F" w:rsidP="001C0583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1C0583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Пусть этот отпуск оставит самые лучшие впечатления в вашей памяти! Желаем хорошего отдыха! </w:t>
      </w:r>
    </w:p>
    <w:p w:rsidR="00090497" w:rsidRPr="001C0583" w:rsidRDefault="00090497" w:rsidP="001C0583">
      <w:pPr>
        <w:spacing w:after="0"/>
        <w:ind w:firstLine="709"/>
        <w:jc w:val="both"/>
        <w:rPr>
          <w:sz w:val="24"/>
          <w:szCs w:val="24"/>
        </w:rPr>
      </w:pPr>
    </w:p>
    <w:sectPr w:rsidR="00090497" w:rsidRPr="001C0583" w:rsidSect="001C058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B9F"/>
    <w:rsid w:val="00090497"/>
    <w:rsid w:val="001C0583"/>
    <w:rsid w:val="00AC12F4"/>
    <w:rsid w:val="00E03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3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03B9F"/>
    <w:rPr>
      <w:color w:val="0000FF"/>
      <w:u w:val="single"/>
    </w:rPr>
  </w:style>
  <w:style w:type="character" w:styleId="a5">
    <w:name w:val="Strong"/>
    <w:basedOn w:val="a0"/>
    <w:uiPriority w:val="22"/>
    <w:qFormat/>
    <w:rsid w:val="00E03B9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0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3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32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on.rospotrebnadzor.ru/content/62/265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content/62/2658" TargetMode="External"/><Relationship Id="rId12" Type="http://schemas.openxmlformats.org/officeDocument/2006/relationships/hyperlink" Target="http://cgon.rospotrebnadzor.ru/content/633/faktor-zashhity-ot-solnca-sp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n.cgon.ru/storage/multimedia/9DtTrsZ0YMCM2FsKas2sIsN1lsVcMiPOYoflIUMV.png" TargetMode="External"/><Relationship Id="rId11" Type="http://schemas.openxmlformats.org/officeDocument/2006/relationships/hyperlink" Target="http://cgon.rospotrebnadzor.ru/content/633/faktor-zashhity-ot-solnca-spf" TargetMode="External"/><Relationship Id="rId5" Type="http://schemas.openxmlformats.org/officeDocument/2006/relationships/hyperlink" Target="https://admin.cgon.ru/storage/multimedia/w0ezsUH1HNQe8adYwJhF6TMZ1GS6WnOEtiNWuASO.pdf" TargetMode="External"/><Relationship Id="rId10" Type="http://schemas.openxmlformats.org/officeDocument/2006/relationships/hyperlink" Target="http://cgon.rospotrebnadzor.ru/content/62/4345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cgon.rospotrebnadzor.ru/content/62/4345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757</Words>
  <Characters>4316</Characters>
  <Application>Microsoft Office Word</Application>
  <DocSecurity>0</DocSecurity>
  <Lines>35</Lines>
  <Paragraphs>10</Paragraphs>
  <ScaleCrop>false</ScaleCrop>
  <Company>.</Company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2022-06-20T13:11:00Z</dcterms:created>
  <dcterms:modified xsi:type="dcterms:W3CDTF">2022-06-20T13:17:00Z</dcterms:modified>
</cp:coreProperties>
</file>