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ADA" w:rsidRPr="00CC1186" w:rsidRDefault="00CC1186" w:rsidP="00CC1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CC1186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429895</wp:posOffset>
            </wp:positionV>
            <wp:extent cx="6726555" cy="3571875"/>
            <wp:effectExtent l="0" t="0" r="0" b="0"/>
            <wp:wrapSquare wrapText="bothSides"/>
            <wp:docPr id="1" name="Рисунок 1" descr="https://admin.cgon.ru/storage/vHhTx1nqqaCBIdIHnrUBqnukTJUIVqDJSzM9PB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vHhTx1nqqaCBIdIHnrUBqnukTJUIVqDJSzM9PBp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2ADA" w:rsidRPr="00CC118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Зачем привитым носить маски?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Распространенное заблуждение, что привитым можно перестать носить маску, на первый взгляд кажется очень логичным. Но все не так просто! О том, зачем привитым носить маску, расскажем в этой статье.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Начнем с того, что основная задача вакцинации от COVID-19 — «натренировать» иммунитет так, чтобы при встрече с вирусом организм уже знал, как с ним бороться. 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Полноценный иммунитет формируется спустя 42 дня после первой прививки, а значит, в этот период вакцинированный наиболее уязвим. Но и после этого срока не стоит пренебрегать средствами защиты. </w:t>
      </w:r>
    </w:p>
    <w:p w:rsidR="005D2ADA" w:rsidRPr="00CC1186" w:rsidRDefault="005D2ADA" w:rsidP="005D2ADA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  <w:t>Важно понимать, что прививка снижает риск заболевания COVID-19, а не гарантирует стопроцентную защиту.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В случае заражения вакцинированный переболеет в легкой форме, без развития осложнений, а иногда и вовсе бессимптомно. 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А теперь вернемся вопросу, зачем привитым носить маски. В первую очередь, потому что риск заболеть, пусть и в легкой форме, но остается. </w:t>
      </w:r>
      <w:bookmarkStart w:id="0" w:name="_GoBack"/>
      <w:bookmarkEnd w:id="0"/>
    </w:p>
    <w:p w:rsidR="005D2ADA" w:rsidRPr="00CC1186" w:rsidRDefault="005D2ADA" w:rsidP="005D2ADA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  <w:t>Вторая причина - вакцинированный может болеть бессимптомно и стать источником инфекции для других людей.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Третья причина - административная. Использование средств индивидуальной защиты обязательно для всех граждан в местах массового пребывания людей, в том числе в общественном транспорте, вне зависимости от факта перенесенного заболевания COVID-19 или вакцинации - это регламентируют нормативные документы в каждом регионе страны. </w:t>
      </w:r>
    </w:p>
    <w:p w:rsidR="005D2ADA" w:rsidRPr="00CC1186" w:rsidRDefault="005D2ADA" w:rsidP="005D2ADA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5E35B1"/>
          <w:sz w:val="26"/>
          <w:szCs w:val="26"/>
          <w:lang w:eastAsia="ru-RU"/>
        </w:rPr>
        <w:t>Важно: за отсутствие средств защиты в общественном месте можно получить штраф.</w:t>
      </w:r>
    </w:p>
    <w:p w:rsidR="005D2ADA" w:rsidRPr="00CC1186" w:rsidRDefault="005D2ADA" w:rsidP="005D2ADA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CC1186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Кроме того, напоминаем, что для эффективной защиты от COVID-19 необходимо также соблюдать социальную дистанцию и гигиену рук. </w:t>
      </w:r>
    </w:p>
    <w:p w:rsidR="00F90AB1" w:rsidRPr="00CC1186" w:rsidRDefault="005D2ADA" w:rsidP="00CC1186">
      <w:pPr>
        <w:spacing w:before="150" w:after="15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118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Носите маски и будьте здоровы!</w:t>
      </w:r>
    </w:p>
    <w:sectPr w:rsidR="00F90AB1" w:rsidRPr="00CC1186" w:rsidSect="00CC1186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2ADA"/>
    <w:rsid w:val="003F5C53"/>
    <w:rsid w:val="005D2ADA"/>
    <w:rsid w:val="00647EB8"/>
    <w:rsid w:val="00CC1186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31BA7-4499-475E-9DBB-CCFF6596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90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36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67702997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1945353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</Words>
  <Characters>1369</Characters>
  <Application>Microsoft Office Word</Application>
  <DocSecurity>0</DocSecurity>
  <Lines>11</Lines>
  <Paragraphs>3</Paragraphs>
  <ScaleCrop>false</ScaleCrop>
  <Company>.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2021-07-21T14:25:00Z</dcterms:created>
  <dcterms:modified xsi:type="dcterms:W3CDTF">2021-07-26T13:48:00Z</dcterms:modified>
</cp:coreProperties>
</file>