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43" w:rsidRPr="006C0443" w:rsidRDefault="006C0443" w:rsidP="006C0443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6C0443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Сломались телефон, компьютер или планшет. Что делать?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314825" cy="3381375"/>
            <wp:effectExtent l="0" t="0" r="9525" b="9525"/>
            <wp:docPr id="1" name="Рисунок 1" descr="http://cgon.rospotrebnadzor.ru/upload/medialibrary/f84/f840bba8e087b8ebc12ce9b19f5fe9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f84/f840bba8e087b8ebc12ce9b19f5fe9c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нашем стремительно развивающемся мире радиоэлектронная аппаратура, средства связи, фото и киноаппаратура, музыкальные товары, электробытовые приборы, и другие технически сложные товары плотно вошли в нашу жизнь.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Для большинства граждан телефоны, компьютеры, планшеты являются повседневными спутниками, без которых многие уже не мыслят своего существования. Однако, даже самые современные электронные устройства могут выйти из строя и сломаться.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Так что же делать, если Ваш любимый девайс вдруг дал сбой или вовсе перестал работать.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Попробуем разобраться!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Для начала, посмотрите в сопроводительной документации (гарантийном талоне) закончился ли у товара срок годности или гарантийный срок.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u w:val="single"/>
          <w:lang w:eastAsia="ru-RU"/>
        </w:rPr>
        <w:t>Гарантийный срок </w:t>
      </w: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– период, в течение которого в случае обнаружения в товаре недостатка изготовитель, продавец, уполномоченная организация или уполномоченный индивидуальный предприниматель, импортер обязаны удовлетворить требования потребителя.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u w:val="single"/>
          <w:lang w:eastAsia="ru-RU"/>
        </w:rPr>
        <w:t>Срок годности</w:t>
      </w: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– определяется периодом, исчисляемым со дня изготовления товара, в течение которого он пригоден к использованию, или датой, до наступления которой товар пригоден к использованию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Гарантийный срок товара, а также срок его службы исчисляется со дня продажи Вам технического устройства. Если день продажи товара установить невозможно, этот срок исчисляется со дня изготовления товара.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гарантийный срок не закончился, Вы вправе потребовать у продавца:</w:t>
      </w:r>
    </w:p>
    <w:p w:rsidR="006C0443" w:rsidRPr="006C0443" w:rsidRDefault="006C0443" w:rsidP="006C044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замены на товар аналогичной марки (модели, артикула);</w:t>
      </w:r>
    </w:p>
    <w:p w:rsidR="006C0443" w:rsidRPr="006C0443" w:rsidRDefault="006C0443" w:rsidP="006C044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замены на такой же товар другой марки (модели, артикула) с соответствующим перерасчетом покупной цены;</w:t>
      </w:r>
    </w:p>
    <w:p w:rsidR="006C0443" w:rsidRPr="006C0443" w:rsidRDefault="006C0443" w:rsidP="006C044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соразмерного уменьшения покупной цены;</w:t>
      </w:r>
    </w:p>
    <w:p w:rsidR="006C0443" w:rsidRPr="006C0443" w:rsidRDefault="006C0443" w:rsidP="006C044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незамедлительного безвозмездного устранения недостатков товара;</w:t>
      </w:r>
    </w:p>
    <w:p w:rsidR="006C0443" w:rsidRPr="006C0443" w:rsidRDefault="006C0443" w:rsidP="006C044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возмещения расходов, понесенных Вами или третьим лицом, на устранение недостатков товара.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Однако, технически сложные товары Вам гарантированно должны заменить на новый только в том случае, если будут обнаружены существенные недостатки, или недостатки, которые не могут быть устранены без больших денежных и временных затрат. Заменить товар на новый Вам также должны, если недостатки проявлялись неоднократно, в том числе и после их устранения.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 этом Вы должны вернуть некачественный товар, если этого потребует продавец.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подавляющем большинстве случаев при поломке телефона, планшета или компьютера Вам будет предложен ремонт устройства.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 период ремонта Вам должны дать во временное пользование аналогичный качественный товар.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спорных ситуациях (если сложно определить произошла ли поломка по Вашей вине или товар изначально был ненадлежащего качества) Вам должны предложить провести экспертизу товара.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не согласны с заключением экспертизы, то можно оспорить ее результаты в судебном порядке.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случае если гарантийный срок составляет менее двух лет и недостатки товара обнаружены Вами по истечении этого срока, но в пределах двух лет, продавец несет ответственность, если Вы докажете, что недостатки товара возникли до его покупки.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провели экспертизу за свой счет, и она установила, что Вам изначально был продан некачественный товар, то все расходы за экспертизу продавец Вам должен возместить.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Сроки, в течении которого Вам должны отремонтировать Ваше устройство, если не определены в договоре купли-продажи, должны быть объективно минимальными и быть указаны в письменной форме (не более пяти дней).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 что же делать, если продавец нарушает Ваши права и отказывается ремонтировать сломавшееся устройство или проводить его экспертизу?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этом случае необходимо составить претензию и представить ее продавцу в двух экземплярах. В претензии обязательно укажите причину, по которой хотите вернуть или обменять данный товар, вашу фамилию, имя и отчество, а также Ваш адрес или контактный телефон.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6"/>
      </w:tblGrid>
      <w:tr w:rsidR="006C0443" w:rsidRPr="006C0443" w:rsidTr="006C04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443" w:rsidRPr="006C0443" w:rsidRDefault="006C0443" w:rsidP="006C0443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6C044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 </w:t>
            </w:r>
            <w:r w:rsidRPr="006C0443">
              <w:rPr>
                <w:rFonts w:ascii="Helvetica" w:eastAsia="Times New Roman" w:hAnsi="Helvetica" w:cs="Helvetica"/>
                <w:noProof/>
                <w:color w:val="4F4F4F"/>
                <w:sz w:val="18"/>
                <w:szCs w:val="18"/>
                <w:lang w:eastAsia="ru-RU"/>
              </w:rPr>
              <w:drawing>
                <wp:inline distT="0" distB="0" distL="0" distR="0">
                  <wp:extent cx="4352925" cy="6478177"/>
                  <wp:effectExtent l="0" t="0" r="0" b="0"/>
                  <wp:docPr id="2" name="Рисунок 2" descr="http://cgon.rospotrebnadzor.ru/upload/medialibrary/3c6/3c65672c918d76c4536f4e153a58ff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gon.rospotrebnadzor.ru/upload/medialibrary/3c6/3c65672c918d76c4536f4e153a58ff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5540" cy="6482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 претензии целесообразно будет приложить копию чека, товарной квитанции либо другой документ, относящийся к данной покупке.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Желательно, чтобы на одном из экземпляров претензии продавец, либо иное лицо, принявшее претензию, проставило свою подпись с указанием Ф.И.О. и должности, а также дату принятия претензии и печать продавца (при наличии). Этот экземпляр претензии оставьте себе в подтверждение вашего обращения к продавцу.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 отказе продавца принять претензию или проставить на втором ее экземпляре отметку о приеме, рекомендуем направить претензию почтой с описью вложения и уведомлением, что позволит в случае обращения в суд подтвердить соблюдение претензионного порядка.</w:t>
      </w:r>
    </w:p>
    <w:p w:rsidR="006C0443" w:rsidRPr="006C0443" w:rsidRDefault="006C0443" w:rsidP="006C044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C044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же продавец добровольно отказывается вернуть Вам денежные средства, провести ремонт или обменять некачественный товар, Вам следует обратиться с исковым заявлением в суд.</w:t>
      </w:r>
    </w:p>
    <w:p w:rsidR="006C0443" w:rsidRPr="000731F2" w:rsidRDefault="006C0443" w:rsidP="006C044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0731F2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ru-RU"/>
        </w:rPr>
        <w:t>Удачных Вам покупок и отличного настроения.</w:t>
      </w:r>
    </w:p>
    <w:p w:rsidR="00655235" w:rsidRPr="000731F2" w:rsidRDefault="00655235">
      <w:pPr>
        <w:rPr>
          <w:color w:val="FF0000"/>
        </w:rPr>
      </w:pPr>
    </w:p>
    <w:sectPr w:rsidR="00655235" w:rsidRPr="000731F2" w:rsidSect="006C044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B094F"/>
    <w:multiLevelType w:val="multilevel"/>
    <w:tmpl w:val="B694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443"/>
    <w:rsid w:val="000731F2"/>
    <w:rsid w:val="00655235"/>
    <w:rsid w:val="006C0443"/>
    <w:rsid w:val="00B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2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2</cp:revision>
  <dcterms:created xsi:type="dcterms:W3CDTF">2019-12-27T10:53:00Z</dcterms:created>
  <dcterms:modified xsi:type="dcterms:W3CDTF">2019-12-27T11:11:00Z</dcterms:modified>
</cp:coreProperties>
</file>