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66E" w:rsidRPr="009A366E" w:rsidRDefault="009A366E" w:rsidP="009A366E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proofErr w:type="spellStart"/>
      <w:r w:rsidRPr="009A366E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Коронавирус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. Дети, подростки и их роль в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эпидпроцессе</w:t>
      </w:r>
      <w:proofErr w:type="spellEnd"/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219710</wp:posOffset>
            </wp:positionV>
            <wp:extent cx="4067175" cy="2195830"/>
            <wp:effectExtent l="0" t="0" r="9525" b="0"/>
            <wp:wrapSquare wrapText="bothSides"/>
            <wp:docPr id="3" name="Рисунок 3" descr="http://cgon.rospotrebnadzor.ru/upload/medialibrary/f31/f318f71ebebb9be6925897931018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31/f318f71ebebb9be6925897931018e43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Насколько в действительности опасен COVID-19 для подрастающего поколения и как часто дети заражают взрослых?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Международные данные показывают, что дети не являются основным источником распространения COVID-19.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В Москве и </w:t>
      </w:r>
      <w:bookmarkStart w:id="0" w:name="_GoBack"/>
      <w:bookmarkEnd w:id="0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в других регионах школьникам старших классов рекомендовано учиться дистанционно и реже бывать в общественных местах. А вот на школьников младших классов и детей дошкольного возраста эти рекомендации не распространяются. На них даже маски надевать не требуют – во всяком случае, за вход в магазин с малолетним ребенком без защитной повязки, родителям претензий, как правило, не предъявляют. Насколько это оправдано с медицинской, эпидемиологической точек зрения?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229870</wp:posOffset>
            </wp:positionV>
            <wp:extent cx="3924300" cy="2401570"/>
            <wp:effectExtent l="0" t="0" r="0" b="0"/>
            <wp:wrapSquare wrapText="bothSides"/>
            <wp:docPr id="4" name="Рисунок 4" descr="http://cgon.rospotrebnadzor.ru/upload/medialibrary/69f/69fc6593f72a301caeaf8156a6df3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69f/69fc6593f72a301caeaf8156a6df36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 – ГЛАВНЫЕ РАСПРОСТРАНИТЕЛИ ИНФЕКЦИИ ИЛИ БЕЗОБИДНЫЕ НОСИТЕЛИ SARS-CoV-2?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Международные данные показывают, что дети не являются основным источником распространения COVID-19. При этом, если говорить о малышах, то как раз они сами чаще заражаются от родителей. А в коллективах – детских садах, школах - дети младшего возраста, как правило, не распространяют инфекцию, даже если возникают очаги заражения.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Могут ли вообще дети, которые зачастую болеют бессимптомно, заражать взрослых – учителей, членов семьи? Да, если речь идет о замкнутом пространстве и длительном контакте. Это условия, которые обеспечивают легкий перенос инфекции. Но всё-таки в большей степени распространителями COVID-19 становятся дети подросткового и старшего возраста. В этом плане их роль в эпидемиологическом процессе ближе к роли молодых людей, которые также болеют часто бессимптомно, но выделяют вирус в количестве, достаточном для заражения окружающих.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ОПРАВДАНА ЛИ ДИСТАНЦИОННАЯ УЧЕБА ТОЛЬКО ДЛЯ СТАРШЕКЛАССНИКОВ?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-553720</wp:posOffset>
            </wp:positionV>
            <wp:extent cx="3471545" cy="2314575"/>
            <wp:effectExtent l="0" t="0" r="0" b="9525"/>
            <wp:wrapSquare wrapText="bothSides"/>
            <wp:docPr id="5" name="Рисунок 5" descr="http://cgon.rospotrebnadzor.ru/upload/medialibrary/1a5/1a59f8339ace69cab7fb2c30b088c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1a5/1a59f8339ace69cab7fb2c30b088c2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Очная учеба для младших школьников и дистанционное обучение для школьников старших классов с эпидемиологической точки зрения вполне оправдано.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Москва приняла такое решение не на пустом месте, а после наблюдения за развитием эпидемиологического процесса </w:t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lastRenderedPageBreak/>
        <w:t>после 1 сентября. Аналогичная статистика есть и по другим странам, где эпидемией удалось довольно эффективно управлять – в Южной Корее, Японии. Там не вводились и не вводятся до сих пор ограничения на посещения учебных заведений для школьников младшего возраста. Появление очагов инфекции в школах, детских садах не обязывают полностью прерывать общение детей младшего возраста вне этих очагов.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А вот с подростками и студентами ситуация другая. Они ведут гораздо более активный образ жизни, собираются в компании, гуляют и ездят по разным местам. И тем самым создают отличные условия для распространения и заражения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коронавирусной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инфекцией большого количества людей.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ПРАВДА ЛИ, ЧТО РОСТ ЧИСЛА СЛУЧАЕВ ЗАРАЖЕНИЯ ДЕТЕЙ – СВИДЕТЕЛЬСТВО АДАПТАЦИИ ВИРУСА?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579120</wp:posOffset>
            </wp:positionV>
            <wp:extent cx="4171950" cy="2700020"/>
            <wp:effectExtent l="0" t="0" r="0" b="5080"/>
            <wp:wrapSquare wrapText="bothSides"/>
            <wp:docPr id="6" name="Рисунок 6" descr="http://cgon.rospotrebnadzor.ru/upload/medialibrary/38b/38bb61ed9cc17a21d2b8ce11a4927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38b/38bb61ed9cc17a21d2b8ce11a49273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В Интернете можно встретить версию о том, что восприимчивость детей к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коронавирусу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повышается, и это даже хорошо, поскольку означает, что возбудитель инфекции адаптируется к человеку и все больше будет походить на обычную безобидную простуду. Так ли это на самом деле?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Чем большее количество людей, включая детей, перенесет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коронавирусную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инфекцию, в том числе, в бессимптомной форме, тем выше будет иммунная прослойка, способная хотя бы временно приостановить цепочку передачи инфекции. Именно благодаря такой прослойке, эпидемический процесс обычно замедляется и ограничивается определенным возрастом. В этом смысле можно найти некоторый условно положительный факт в росте заражений. Но нельзя забывать, что случаи тяжелых заболеваний есть не только среди пожилых людей, но и среди молодежи, подростков и детей, у которых отмечается такое нечастое, но тяжелое осложнение –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мультисистемный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воспалительный синдром.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672465</wp:posOffset>
            </wp:positionV>
            <wp:extent cx="3867150" cy="2578100"/>
            <wp:effectExtent l="0" t="0" r="0" b="0"/>
            <wp:wrapSquare wrapText="bothSides"/>
            <wp:docPr id="7" name="Рисунок 7" descr="http://cgon.rospotrebnadzor.ru/upload/medialibrary/fed/fed46ecab8ee00c13876fac8496e81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fed/fed46ecab8ee00c13876fac8496e81a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ОПЕРАТИВНЫЙ ШТАБ ПО КОНТРОЛЮ И МОНИТОРИНГУ СИТУАЦИИ С COVID-19 В МОСКВЕ ПРИЗВАЛ СОКРАТИТЬ КОНТАКТЫ ДЕТЕЙ С ПОЖИЛЫМИ РОДСТВЕННИКАМИ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На основе аналитических данных, полученных в результате эпидемиологического расследования по каждому случаю, за период с 1 июня по 21 октября 2020 года зафиксировано 17% инфицированных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коронавирусом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детей, независимо от тяжести течения болезни, которые впоследствии заразили совместно с ними проживающих членов семьи. При этом среди заболевшего взрослого населения инфекцию передали лишь 11%. Масштабное исследование было </w:t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lastRenderedPageBreak/>
        <w:t>проведено на основе изучения более 280 тысяч случаев.</w:t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В штабе напомнили, что дети чаще всего переносят болезнь в легкой форме или бессимптомно, но при этом представляют угрозу для взрослых, особенно пожилых людей. В связи с этим оперативный штаб попросил соблюдать меры безопасности и по возможности сократить контакты с пожилыми родственниками.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233045</wp:posOffset>
            </wp:positionV>
            <wp:extent cx="4128770" cy="2752725"/>
            <wp:effectExtent l="0" t="0" r="5080" b="9525"/>
            <wp:wrapSquare wrapText="bothSides"/>
            <wp:docPr id="8" name="Рисунок 8" descr="http://cgon.rospotrebnadzor.ru/upload/medialibrary/7f5/7f53a064fa858af55be14f44126cbf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7f5/7f53a064fa858af55be14f44126cbf3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НУЖНО ЛИ НОСИТЬ МАСКИ ДЕТЯМ И С КАКОГО ВОЗРАСТА?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Ношение масок детям до 5-7 лет не рекомендуется. В таком возрасте ребенок не является активным распространителем вируса и источником инфекции для окружающих, коме семейного окружения. К тому же малолетние дети зачастую плохо или неправильно пользуются антисептиками, зачастую не соблюдают правила личной гигиены при чихании и кашле.</w:t>
      </w:r>
    </w:p>
    <w:p w:rsidR="009A366E" w:rsidRPr="009A366E" w:rsidRDefault="009A366E" w:rsidP="009A36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С другой стороны, сейчас кроме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коронавируса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наблюдается много случаев ОРВИ, активен сезон гриппа. В отличие от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коронавируса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, эти инфекции не щадят детей и могут протекать у них даже тяжелее, чем у взрослых. Поэтому в любом случае сегодня нужно стараться ограничивать посещения детьми общественных мест, не брать их с собой в магазины и реже ездить с ними в общественном транспорте. А также необходимо обязательно сделать прививку от гриппа, особенно детям до 5 лет.</w:t>
      </w:r>
    </w:p>
    <w:p w:rsidR="009A366E" w:rsidRPr="009A366E" w:rsidRDefault="009A366E" w:rsidP="003A65E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241300</wp:posOffset>
            </wp:positionV>
            <wp:extent cx="3982720" cy="2438400"/>
            <wp:effectExtent l="0" t="0" r="0" b="0"/>
            <wp:wrapSquare wrapText="bothSides"/>
            <wp:docPr id="9" name="Рисунок 9" descr="http://cgon.rospotrebnadzor.ru/upload/medialibrary/a25/a25dbc05c49aa8e9d891d2f8c3655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a25/a25dbc05c49aa8e9d891d2f8c36553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СКОЛЬКО ДЕТЕЙ И ПОДРОСТКОВ БОЛЕЮТ КОРОНАВИРУСОМ В РОССИИ?</w:t>
      </w:r>
    </w:p>
    <w:p w:rsidR="009A366E" w:rsidRPr="009A366E" w:rsidRDefault="009A366E" w:rsidP="003A65E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По данным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Роспотребнадзора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на первое полугодие нынешнего года в нашей стране зарегистрировано 47 172 случая COVID-19 у детей. Это 8,4% от общего числа заболевших. У половины пациентов (49,9%)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коронавирусная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инфекция протекала в легкой форме.</w:t>
      </w:r>
    </w:p>
    <w:p w:rsidR="009A366E" w:rsidRPr="009A366E" w:rsidRDefault="009A366E" w:rsidP="009A366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Специалисты ведомства объясняют этот факт конкуренцией вирусов, которые могут одновременно присутствовать на слизистой оболочке органов дыхания, а также тем, что у детей меньше рецепторов, к которым может прикрепиться вирус. Большинство заболевших детей переносят </w:t>
      </w:r>
      <w:proofErr w:type="spellStart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коронавирусную</w:t>
      </w:r>
      <w:proofErr w:type="spellEnd"/>
      <w:r w:rsidRPr="009A366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инфекцию с небольшим повышением температуры тела, першением в горле, умеренным сухим кашлем, реже – с потерей обоняния и вкуса. Тяжелую форму болезни регистрировали в 0,2% всех случаев, в основном у детей в возрасте до 1 года.</w:t>
      </w:r>
    </w:p>
    <w:p w:rsidR="001B74EA" w:rsidRPr="009A366E" w:rsidRDefault="001B74EA">
      <w:pPr>
        <w:rPr>
          <w:rFonts w:ascii="Times New Roman" w:hAnsi="Times New Roman" w:cs="Times New Roman"/>
        </w:rPr>
      </w:pPr>
    </w:p>
    <w:sectPr w:rsidR="001B74EA" w:rsidRPr="009A366E" w:rsidSect="009A366E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6E"/>
    <w:rsid w:val="001B74EA"/>
    <w:rsid w:val="003A65E6"/>
    <w:rsid w:val="009A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150B4-82B4-41E5-9E3A-E86D5838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2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3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2020-10-26T10:34:00Z</dcterms:created>
  <dcterms:modified xsi:type="dcterms:W3CDTF">2020-10-26T10:46:00Z</dcterms:modified>
</cp:coreProperties>
</file>