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157" w:rsidRPr="00B6492E" w:rsidRDefault="008E0157" w:rsidP="00B6492E">
      <w:pPr>
        <w:shd w:val="clear" w:color="auto" w:fill="FFFFFF"/>
        <w:spacing w:after="0" w:line="240" w:lineRule="auto"/>
        <w:jc w:val="center"/>
        <w:rPr>
          <w:rFonts w:ascii="PT Astra Serif" w:eastAsia="Times New Roman" w:hAnsi="PT Astra Serif" w:cs="Arial"/>
          <w:b/>
          <w:color w:val="FF0000"/>
          <w:sz w:val="56"/>
          <w:szCs w:val="56"/>
          <w:lang w:eastAsia="ru-RU"/>
        </w:rPr>
      </w:pPr>
      <w:r w:rsidRPr="00B6492E">
        <w:rPr>
          <w:rFonts w:ascii="PT Astra Serif" w:eastAsia="Times New Roman" w:hAnsi="PT Astra Serif" w:cs="Arial"/>
          <w:b/>
          <w:color w:val="FF0000"/>
          <w:sz w:val="56"/>
          <w:szCs w:val="56"/>
          <w:lang w:eastAsia="ru-RU"/>
        </w:rPr>
        <w:t>Косметика для подростков</w:t>
      </w:r>
    </w:p>
    <w:p w:rsidR="008E0157" w:rsidRPr="008E0157" w:rsidRDefault="008E0157" w:rsidP="008E0157">
      <w:pPr>
        <w:shd w:val="clear" w:color="auto" w:fill="FFFFFF"/>
        <w:spacing w:before="100" w:beforeAutospacing="1" w:after="100" w:afterAutospacing="1" w:line="435" w:lineRule="atLeast"/>
        <w:jc w:val="center"/>
        <w:rPr>
          <w:rFonts w:ascii="inherit" w:eastAsia="Times New Roman" w:hAnsi="inherit" w:cs="Arial"/>
          <w:color w:val="212529"/>
          <w:sz w:val="27"/>
          <w:szCs w:val="27"/>
          <w:lang w:eastAsia="ru-RU"/>
        </w:rPr>
      </w:pPr>
      <w:r>
        <w:rPr>
          <w:rFonts w:ascii="inherit" w:eastAsia="Times New Roman" w:hAnsi="inherit" w:cs="Arial"/>
          <w:noProof/>
          <w:color w:val="212529"/>
          <w:sz w:val="27"/>
          <w:szCs w:val="27"/>
          <w:lang w:eastAsia="ru-RU"/>
        </w:rPr>
        <w:drawing>
          <wp:inline distT="0" distB="0" distL="0" distR="0">
            <wp:extent cx="6834231" cy="3841115"/>
            <wp:effectExtent l="0" t="0" r="0" b="0"/>
            <wp:docPr id="1" name="Рисунок 1" descr="https://admin.cgon.ru/storage/d6OHZIQ9B0aFGrdncfVS7H4yhzpMfEmzub2Im6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d6OHZIQ9B0aFGrdncfVS7H4yhzpMfEmzub2Im6QD.png"/>
                    <pic:cNvPicPr>
                      <a:picLocks noChangeAspect="1" noChangeArrowheads="1"/>
                    </pic:cNvPicPr>
                  </pic:nvPicPr>
                  <pic:blipFill>
                    <a:blip r:embed="rId4" cstate="print"/>
                    <a:srcRect/>
                    <a:stretch>
                      <a:fillRect/>
                    </a:stretch>
                  </pic:blipFill>
                  <pic:spPr bwMode="auto">
                    <a:xfrm>
                      <a:off x="0" y="0"/>
                      <a:ext cx="6849711" cy="3849815"/>
                    </a:xfrm>
                    <a:prstGeom prst="rect">
                      <a:avLst/>
                    </a:prstGeom>
                    <a:noFill/>
                    <a:ln w="9525">
                      <a:noFill/>
                      <a:miter lim="800000"/>
                      <a:headEnd/>
                      <a:tailEnd/>
                    </a:ln>
                  </pic:spPr>
                </pic:pic>
              </a:graphicData>
            </a:graphic>
          </wp:inline>
        </w:drawing>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Ребёнок вырос. Теперь он подросток, а это значит, что кроме обычных средств гигиены ему может потребоваться личный дезодорант, дополнительные средства для ухода за кожей лица, средства для интимной гигиены. Выбор большой, подскажем, на что стоит обратить особое внимание.</w:t>
      </w:r>
    </w:p>
    <w:p w:rsidR="008E0157" w:rsidRPr="00B6492E" w:rsidRDefault="008E0157" w:rsidP="00B6492E">
      <w:pPr>
        <w:shd w:val="clear" w:color="auto" w:fill="ECF5FF"/>
        <w:spacing w:after="0" w:line="240" w:lineRule="auto"/>
        <w:ind w:firstLine="567"/>
        <w:jc w:val="both"/>
        <w:rPr>
          <w:rFonts w:ascii="Arial" w:eastAsia="Times New Roman" w:hAnsi="Arial" w:cs="Arial"/>
          <w:color w:val="5E35B1"/>
          <w:sz w:val="28"/>
          <w:szCs w:val="28"/>
          <w:lang w:eastAsia="ru-RU"/>
        </w:rPr>
      </w:pPr>
      <w:r w:rsidRPr="00B6492E">
        <w:rPr>
          <w:rFonts w:ascii="Arial" w:eastAsia="Times New Roman" w:hAnsi="Arial" w:cs="Arial"/>
          <w:color w:val="5E35B1"/>
          <w:sz w:val="28"/>
          <w:szCs w:val="28"/>
          <w:lang w:eastAsia="ru-RU"/>
        </w:rPr>
        <w:t xml:space="preserve">Одна из частых проблем с кожей у подростков — </w:t>
      </w:r>
      <w:proofErr w:type="spellStart"/>
      <w:r w:rsidRPr="00B6492E">
        <w:rPr>
          <w:rFonts w:ascii="Arial" w:eastAsia="Times New Roman" w:hAnsi="Arial" w:cs="Arial"/>
          <w:color w:val="5E35B1"/>
          <w:sz w:val="28"/>
          <w:szCs w:val="28"/>
          <w:lang w:eastAsia="ru-RU"/>
        </w:rPr>
        <w:t>акне</w:t>
      </w:r>
      <w:proofErr w:type="spellEnd"/>
      <w:r w:rsidRPr="00B6492E">
        <w:rPr>
          <w:rFonts w:ascii="Arial" w:eastAsia="Times New Roman" w:hAnsi="Arial" w:cs="Arial"/>
          <w:color w:val="5E35B1"/>
          <w:sz w:val="28"/>
          <w:szCs w:val="28"/>
          <w:lang w:eastAsia="ru-RU"/>
        </w:rPr>
        <w:t>.</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 xml:space="preserve">В период полового созревания из-за гормонального скачка появление </w:t>
      </w:r>
      <w:proofErr w:type="spellStart"/>
      <w:r w:rsidRPr="00B6492E">
        <w:rPr>
          <w:rFonts w:ascii="Arial" w:eastAsia="Times New Roman" w:hAnsi="Arial" w:cs="Arial"/>
          <w:color w:val="212529"/>
          <w:sz w:val="28"/>
          <w:szCs w:val="28"/>
          <w:lang w:eastAsia="ru-RU"/>
        </w:rPr>
        <w:t>акне</w:t>
      </w:r>
      <w:proofErr w:type="spellEnd"/>
      <w:r w:rsidRPr="00B6492E">
        <w:rPr>
          <w:rFonts w:ascii="Arial" w:eastAsia="Times New Roman" w:hAnsi="Arial" w:cs="Arial"/>
          <w:color w:val="212529"/>
          <w:sz w:val="28"/>
          <w:szCs w:val="28"/>
          <w:lang w:eastAsia="ru-RU"/>
        </w:rPr>
        <w:t xml:space="preserve"> или угрей — не редкость. Обычно у девочек высыпания на коже впервые возникают в возрасте 12-15 лет, у мальчиков чуть позже — в 14-15. </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 xml:space="preserve">Кроме дисбаланса гормонов, среди причин </w:t>
      </w:r>
      <w:proofErr w:type="spellStart"/>
      <w:r w:rsidRPr="00B6492E">
        <w:rPr>
          <w:rFonts w:ascii="Arial" w:eastAsia="Times New Roman" w:hAnsi="Arial" w:cs="Arial"/>
          <w:color w:val="212529"/>
          <w:sz w:val="28"/>
          <w:szCs w:val="28"/>
          <w:lang w:eastAsia="ru-RU"/>
        </w:rPr>
        <w:t>акне</w:t>
      </w:r>
      <w:proofErr w:type="spellEnd"/>
      <w:r w:rsidRPr="00B6492E">
        <w:rPr>
          <w:rFonts w:ascii="Arial" w:eastAsia="Times New Roman" w:hAnsi="Arial" w:cs="Arial"/>
          <w:color w:val="212529"/>
          <w:sz w:val="28"/>
          <w:szCs w:val="28"/>
          <w:lang w:eastAsia="ru-RU"/>
        </w:rPr>
        <w:t xml:space="preserve"> — неправильное питание (сладости, газировка, </w:t>
      </w:r>
      <w:proofErr w:type="spellStart"/>
      <w:r w:rsidRPr="00B6492E">
        <w:rPr>
          <w:rFonts w:ascii="Arial" w:eastAsia="Times New Roman" w:hAnsi="Arial" w:cs="Arial"/>
          <w:color w:val="212529"/>
          <w:sz w:val="28"/>
          <w:szCs w:val="28"/>
          <w:lang w:eastAsia="ru-RU"/>
        </w:rPr>
        <w:t>фастфуд</w:t>
      </w:r>
      <w:proofErr w:type="spellEnd"/>
      <w:r w:rsidRPr="00B6492E">
        <w:rPr>
          <w:rFonts w:ascii="Arial" w:eastAsia="Times New Roman" w:hAnsi="Arial" w:cs="Arial"/>
          <w:color w:val="212529"/>
          <w:sz w:val="28"/>
          <w:szCs w:val="28"/>
          <w:lang w:eastAsia="ru-RU"/>
        </w:rPr>
        <w:t>), недостаток сна и напряженная учёба.</w:t>
      </w:r>
    </w:p>
    <w:p w:rsidR="008E0157" w:rsidRPr="00B6492E" w:rsidRDefault="008E0157" w:rsidP="00B6492E">
      <w:pPr>
        <w:shd w:val="clear" w:color="auto" w:fill="ECF5FF"/>
        <w:spacing w:after="0" w:line="240" w:lineRule="auto"/>
        <w:ind w:firstLine="567"/>
        <w:jc w:val="both"/>
        <w:rPr>
          <w:rFonts w:ascii="Arial" w:eastAsia="Times New Roman" w:hAnsi="Arial" w:cs="Arial"/>
          <w:color w:val="5E35B1"/>
          <w:sz w:val="28"/>
          <w:szCs w:val="28"/>
          <w:lang w:eastAsia="ru-RU"/>
        </w:rPr>
      </w:pPr>
      <w:r w:rsidRPr="00B6492E">
        <w:rPr>
          <w:rFonts w:ascii="Arial" w:eastAsia="Times New Roman" w:hAnsi="Arial" w:cs="Arial"/>
          <w:color w:val="5E35B1"/>
          <w:sz w:val="28"/>
          <w:szCs w:val="28"/>
          <w:lang w:eastAsia="ru-RU"/>
        </w:rPr>
        <w:t>Чтобы уменьшить количество высыпаний, предотвратить присоединение инфекции, появление рубцов, пигментации, важен правильный уход за кожей лица.</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 xml:space="preserve">Умывать лицо нужно два раза в день (не чаще) тёплой водой и средством, предназначенным для кожи, склонной к </w:t>
      </w:r>
      <w:proofErr w:type="spellStart"/>
      <w:r w:rsidRPr="00B6492E">
        <w:rPr>
          <w:rFonts w:ascii="Arial" w:eastAsia="Times New Roman" w:hAnsi="Arial" w:cs="Arial"/>
          <w:color w:val="212529"/>
          <w:sz w:val="28"/>
          <w:szCs w:val="28"/>
          <w:lang w:eastAsia="ru-RU"/>
        </w:rPr>
        <w:t>акне</w:t>
      </w:r>
      <w:proofErr w:type="spellEnd"/>
      <w:r w:rsidRPr="00B6492E">
        <w:rPr>
          <w:rFonts w:ascii="Arial" w:eastAsia="Times New Roman" w:hAnsi="Arial" w:cs="Arial"/>
          <w:color w:val="212529"/>
          <w:sz w:val="28"/>
          <w:szCs w:val="28"/>
          <w:lang w:eastAsia="ru-RU"/>
        </w:rPr>
        <w:t>. </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 xml:space="preserve">Умываться аккуратно, не тереть, отказаться от использования </w:t>
      </w:r>
      <w:proofErr w:type="spellStart"/>
      <w:r w:rsidRPr="00B6492E">
        <w:rPr>
          <w:rFonts w:ascii="Arial" w:eastAsia="Times New Roman" w:hAnsi="Arial" w:cs="Arial"/>
          <w:color w:val="212529"/>
          <w:sz w:val="28"/>
          <w:szCs w:val="28"/>
          <w:lang w:eastAsia="ru-RU"/>
        </w:rPr>
        <w:t>скрабов</w:t>
      </w:r>
      <w:proofErr w:type="spellEnd"/>
      <w:r w:rsidRPr="00B6492E">
        <w:rPr>
          <w:rFonts w:ascii="Arial" w:eastAsia="Times New Roman" w:hAnsi="Arial" w:cs="Arial"/>
          <w:color w:val="212529"/>
          <w:sz w:val="28"/>
          <w:szCs w:val="28"/>
          <w:lang w:eastAsia="ru-RU"/>
        </w:rPr>
        <w:t>, щёточек, чтобы не вызвать раздражения. </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Лосьон, увлажняющий крем или мазь, для проблемной кожи назначит врач. </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 xml:space="preserve">Не нужно выдавливать прыщи. При механическом воздействии на кожу лица может произойти инфицирование глубоких слоёв </w:t>
      </w:r>
      <w:proofErr w:type="spellStart"/>
      <w:r w:rsidRPr="00B6492E">
        <w:rPr>
          <w:rFonts w:ascii="Arial" w:eastAsia="Times New Roman" w:hAnsi="Arial" w:cs="Arial"/>
          <w:color w:val="212529"/>
          <w:sz w:val="28"/>
          <w:szCs w:val="28"/>
          <w:lang w:eastAsia="ru-RU"/>
        </w:rPr>
        <w:t>ожи</w:t>
      </w:r>
      <w:proofErr w:type="spellEnd"/>
      <w:r w:rsidRPr="00B6492E">
        <w:rPr>
          <w:rFonts w:ascii="Arial" w:eastAsia="Times New Roman" w:hAnsi="Arial" w:cs="Arial"/>
          <w:color w:val="212529"/>
          <w:sz w:val="28"/>
          <w:szCs w:val="28"/>
          <w:lang w:eastAsia="ru-RU"/>
        </w:rPr>
        <w:t>, что приведет к ещё большему воспалению и образованию рубцов. </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Не нужно касаться лица пальцами в течение дня. Прикосновение к лицу может стать причиной распространения бактерий. </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 xml:space="preserve">Необходимо тщательно вымыть руки с мылом перед нанесением на лицо любого косметического средства, будь то </w:t>
      </w:r>
      <w:proofErr w:type="spellStart"/>
      <w:r w:rsidRPr="00B6492E">
        <w:rPr>
          <w:rFonts w:ascii="Arial" w:eastAsia="Times New Roman" w:hAnsi="Arial" w:cs="Arial"/>
          <w:color w:val="212529"/>
          <w:sz w:val="28"/>
          <w:szCs w:val="28"/>
          <w:lang w:eastAsia="ru-RU"/>
        </w:rPr>
        <w:t>уходовая</w:t>
      </w:r>
      <w:proofErr w:type="spellEnd"/>
      <w:r w:rsidRPr="00B6492E">
        <w:rPr>
          <w:rFonts w:ascii="Arial" w:eastAsia="Times New Roman" w:hAnsi="Arial" w:cs="Arial"/>
          <w:color w:val="212529"/>
          <w:sz w:val="28"/>
          <w:szCs w:val="28"/>
          <w:lang w:eastAsia="ru-RU"/>
        </w:rPr>
        <w:t>, декоративная или лечебная косметика. </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lastRenderedPageBreak/>
        <w:t>Девушки, использующие декоративную косметику, должны обязательно удалять остатки макияжа перед сном. </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Также очень важно проверять сроки годности косметики, внешний её вид и, если появился посторонний запах или изменился цвет — это средство выбросить. </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 xml:space="preserve">В период </w:t>
      </w:r>
      <w:proofErr w:type="spellStart"/>
      <w:r w:rsidRPr="00B6492E">
        <w:rPr>
          <w:rFonts w:ascii="Arial" w:eastAsia="Times New Roman" w:hAnsi="Arial" w:cs="Arial"/>
          <w:color w:val="212529"/>
          <w:sz w:val="28"/>
          <w:szCs w:val="28"/>
          <w:lang w:eastAsia="ru-RU"/>
        </w:rPr>
        <w:t>акне</w:t>
      </w:r>
      <w:proofErr w:type="spellEnd"/>
      <w:r w:rsidRPr="00B6492E">
        <w:rPr>
          <w:rFonts w:ascii="Arial" w:eastAsia="Times New Roman" w:hAnsi="Arial" w:cs="Arial"/>
          <w:color w:val="212529"/>
          <w:sz w:val="28"/>
          <w:szCs w:val="28"/>
          <w:lang w:eastAsia="ru-RU"/>
        </w:rPr>
        <w:t xml:space="preserve"> лучше избегать использования плотных тональных средств, убирать от лица волосы. </w:t>
      </w:r>
    </w:p>
    <w:p w:rsidR="008E0157" w:rsidRPr="00B6492E" w:rsidRDefault="008E0157" w:rsidP="00B6492E">
      <w:pPr>
        <w:shd w:val="clear" w:color="auto" w:fill="ECF5FF"/>
        <w:spacing w:after="0" w:line="240" w:lineRule="auto"/>
        <w:ind w:firstLine="567"/>
        <w:jc w:val="both"/>
        <w:rPr>
          <w:rFonts w:ascii="Arial" w:eastAsia="Times New Roman" w:hAnsi="Arial" w:cs="Arial"/>
          <w:color w:val="5E35B1"/>
          <w:sz w:val="28"/>
          <w:szCs w:val="28"/>
          <w:lang w:eastAsia="ru-RU"/>
        </w:rPr>
      </w:pPr>
      <w:r w:rsidRPr="00B6492E">
        <w:rPr>
          <w:rFonts w:ascii="Arial" w:eastAsia="Times New Roman" w:hAnsi="Arial" w:cs="Arial"/>
          <w:color w:val="5E35B1"/>
          <w:sz w:val="28"/>
          <w:szCs w:val="28"/>
          <w:lang w:eastAsia="ru-RU"/>
        </w:rPr>
        <w:t>Любая косметика может вызывать аллергические реакции.</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 xml:space="preserve">Первый признак аллергии — покраснение и раздражение кожи. </w:t>
      </w:r>
      <w:proofErr w:type="spellStart"/>
      <w:r w:rsidRPr="00B6492E">
        <w:rPr>
          <w:rFonts w:ascii="Arial" w:eastAsia="Times New Roman" w:hAnsi="Arial" w:cs="Arial"/>
          <w:color w:val="212529"/>
          <w:sz w:val="28"/>
          <w:szCs w:val="28"/>
          <w:lang w:eastAsia="ru-RU"/>
        </w:rPr>
        <w:t>Ароматизаторы</w:t>
      </w:r>
      <w:proofErr w:type="spellEnd"/>
      <w:r w:rsidRPr="00B6492E">
        <w:rPr>
          <w:rFonts w:ascii="Arial" w:eastAsia="Times New Roman" w:hAnsi="Arial" w:cs="Arial"/>
          <w:color w:val="212529"/>
          <w:sz w:val="28"/>
          <w:szCs w:val="28"/>
          <w:lang w:eastAsia="ru-RU"/>
        </w:rPr>
        <w:t xml:space="preserve"> и консерванты наиболее распространённые причины проблем с кожей. При появлении реакции лучше сразу отказаться от использования данной косметики. Чтобы подобрать «своё» средство, возможно придётся испробовать несколько разных. </w:t>
      </w:r>
    </w:p>
    <w:p w:rsidR="008E0157" w:rsidRPr="00B6492E" w:rsidRDefault="008E0157" w:rsidP="00B6492E">
      <w:pPr>
        <w:shd w:val="clear" w:color="auto" w:fill="ECF5FF"/>
        <w:spacing w:after="0" w:line="240" w:lineRule="auto"/>
        <w:ind w:firstLine="567"/>
        <w:jc w:val="both"/>
        <w:rPr>
          <w:rFonts w:ascii="Arial" w:eastAsia="Times New Roman" w:hAnsi="Arial" w:cs="Arial"/>
          <w:color w:val="5E35B1"/>
          <w:sz w:val="28"/>
          <w:szCs w:val="28"/>
          <w:lang w:eastAsia="ru-RU"/>
        </w:rPr>
      </w:pPr>
      <w:r w:rsidRPr="00B6492E">
        <w:rPr>
          <w:rFonts w:ascii="Arial" w:eastAsia="Times New Roman" w:hAnsi="Arial" w:cs="Arial"/>
          <w:color w:val="5E35B1"/>
          <w:sz w:val="28"/>
          <w:szCs w:val="28"/>
          <w:lang w:eastAsia="ru-RU"/>
        </w:rPr>
        <w:t>Средства по уходу за кожей, склонной к угревой сыпи, лучше покупать после консультации с врачом.</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 xml:space="preserve">Дерматолог поможет определить тип кожи, увидит проблему и подберёт тот метод лечения, который лучше всего подходит в конкретном случае. Лучше обратиться к врачу, чем пробовать рецепты и рекомендации знакомых или интернета. Врач даст много полезных советов по борьбе с </w:t>
      </w:r>
      <w:proofErr w:type="spellStart"/>
      <w:r w:rsidRPr="00B6492E">
        <w:rPr>
          <w:rFonts w:ascii="Arial" w:eastAsia="Times New Roman" w:hAnsi="Arial" w:cs="Arial"/>
          <w:color w:val="212529"/>
          <w:sz w:val="28"/>
          <w:szCs w:val="28"/>
          <w:lang w:eastAsia="ru-RU"/>
        </w:rPr>
        <w:t>акне</w:t>
      </w:r>
      <w:proofErr w:type="spellEnd"/>
      <w:r w:rsidRPr="00B6492E">
        <w:rPr>
          <w:rFonts w:ascii="Arial" w:eastAsia="Times New Roman" w:hAnsi="Arial" w:cs="Arial"/>
          <w:color w:val="212529"/>
          <w:sz w:val="28"/>
          <w:szCs w:val="28"/>
          <w:lang w:eastAsia="ru-RU"/>
        </w:rPr>
        <w:t xml:space="preserve"> и уходу за кожей. </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b/>
          <w:bCs/>
          <w:color w:val="212529"/>
          <w:sz w:val="28"/>
          <w:szCs w:val="28"/>
          <w:lang w:eastAsia="ru-RU"/>
        </w:rPr>
        <w:t>Дезодорант или антиперспирант. </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 xml:space="preserve">Если впервые возникла необходимость покупки средства от запаха пота, нужно учесть, что есть дезодорант — он борется с запахом пота и антиперспирант — он регулирует потоотделение, временно блокируя работу потовых желёз. </w:t>
      </w:r>
      <w:r w:rsidRPr="00B6492E">
        <w:rPr>
          <w:rFonts w:ascii="Arial" w:eastAsia="Times New Roman" w:hAnsi="Arial" w:cs="Arial"/>
          <w:sz w:val="28"/>
          <w:szCs w:val="28"/>
          <w:lang w:eastAsia="ru-RU"/>
        </w:rPr>
        <w:t>При </w:t>
      </w:r>
      <w:hyperlink r:id="rId5" w:history="1">
        <w:r w:rsidRPr="00B6492E">
          <w:rPr>
            <w:rFonts w:ascii="Arial" w:eastAsia="Times New Roman" w:hAnsi="Arial" w:cs="Arial"/>
            <w:sz w:val="28"/>
            <w:szCs w:val="28"/>
            <w:lang w:eastAsia="ru-RU"/>
          </w:rPr>
          <w:t>выборе</w:t>
        </w:r>
      </w:hyperlink>
      <w:r w:rsidRPr="00B6492E">
        <w:rPr>
          <w:rFonts w:ascii="Arial" w:eastAsia="Times New Roman" w:hAnsi="Arial" w:cs="Arial"/>
          <w:color w:val="212529"/>
          <w:sz w:val="28"/>
          <w:szCs w:val="28"/>
          <w:lang w:eastAsia="ru-RU"/>
        </w:rPr>
        <w:t> такого средства для подростка, можно начать с обычного дезодоранта, и, если эффекта не будет— купить антиперспирант. </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b/>
          <w:bCs/>
          <w:color w:val="212529"/>
          <w:sz w:val="28"/>
          <w:szCs w:val="28"/>
          <w:lang w:eastAsia="ru-RU"/>
        </w:rPr>
        <w:t>Помните о защите от солнца.</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Защита от солнца необходима, когда индекс УФ-излучения равен 3 или выше. Этот показатель можно посмотреть в мобильных приложениях “Погода”. </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Солнцезащитные средства помогут избежать ожогов и снизят риск рака кожи в будущем. </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Защита от солнца без использования косметики включает в себя ношение одежды, головных уборов и солнцезащитных очков, избегание полуденного солнца и нахождение в тени.</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Кстати, некоторые средства от прыщей (</w:t>
      </w:r>
      <w:proofErr w:type="spellStart"/>
      <w:r w:rsidRPr="00B6492E">
        <w:rPr>
          <w:rFonts w:ascii="Arial" w:eastAsia="Times New Roman" w:hAnsi="Arial" w:cs="Arial"/>
          <w:color w:val="212529"/>
          <w:sz w:val="28"/>
          <w:szCs w:val="28"/>
          <w:lang w:eastAsia="ru-RU"/>
        </w:rPr>
        <w:t>ретиноиды</w:t>
      </w:r>
      <w:proofErr w:type="spellEnd"/>
      <w:r w:rsidRPr="00B6492E">
        <w:rPr>
          <w:rFonts w:ascii="Arial" w:eastAsia="Times New Roman" w:hAnsi="Arial" w:cs="Arial"/>
          <w:color w:val="212529"/>
          <w:sz w:val="28"/>
          <w:szCs w:val="28"/>
          <w:lang w:eastAsia="ru-RU"/>
        </w:rPr>
        <w:t>), могут повысить чувствительность кожи к солнцу (и к солярию), тем самым увеличив риск ожогов. </w:t>
      </w:r>
    </w:p>
    <w:p w:rsidR="008E0157" w:rsidRPr="00B6492E" w:rsidRDefault="008E0157" w:rsidP="00B6492E">
      <w:pPr>
        <w:shd w:val="clear" w:color="auto" w:fill="ECF5FF"/>
        <w:spacing w:after="0" w:line="240" w:lineRule="auto"/>
        <w:ind w:firstLine="567"/>
        <w:jc w:val="both"/>
        <w:rPr>
          <w:rFonts w:ascii="Arial" w:eastAsia="Times New Roman" w:hAnsi="Arial" w:cs="Arial"/>
          <w:color w:val="5E35B1"/>
          <w:sz w:val="28"/>
          <w:szCs w:val="28"/>
          <w:lang w:eastAsia="ru-RU"/>
        </w:rPr>
      </w:pPr>
      <w:r w:rsidRPr="00B6492E">
        <w:rPr>
          <w:rFonts w:ascii="Arial" w:eastAsia="Times New Roman" w:hAnsi="Arial" w:cs="Arial"/>
          <w:color w:val="5E35B1"/>
          <w:sz w:val="28"/>
          <w:szCs w:val="28"/>
          <w:lang w:eastAsia="ru-RU"/>
        </w:rPr>
        <w:t>Не рекомендовано совместное использование декоративной косметики и средств личной гигиены.</w:t>
      </w:r>
    </w:p>
    <w:p w:rsidR="008E0157" w:rsidRPr="00B6492E" w:rsidRDefault="008E0157" w:rsidP="00B6492E">
      <w:pPr>
        <w:shd w:val="clear" w:color="auto" w:fill="FFFFFF"/>
        <w:spacing w:after="0" w:line="240" w:lineRule="auto"/>
        <w:ind w:firstLine="567"/>
        <w:jc w:val="both"/>
        <w:rPr>
          <w:rFonts w:ascii="Arial" w:eastAsia="Times New Roman" w:hAnsi="Arial" w:cs="Arial"/>
          <w:color w:val="212529"/>
          <w:sz w:val="28"/>
          <w:szCs w:val="28"/>
          <w:lang w:eastAsia="ru-RU"/>
        </w:rPr>
      </w:pPr>
      <w:r w:rsidRPr="00B6492E">
        <w:rPr>
          <w:rFonts w:ascii="Arial" w:eastAsia="Times New Roman" w:hAnsi="Arial" w:cs="Arial"/>
          <w:color w:val="212529"/>
          <w:sz w:val="28"/>
          <w:szCs w:val="28"/>
          <w:lang w:eastAsia="ru-RU"/>
        </w:rPr>
        <w:t>Тушь для ресниц, подводка для глаз — идеальная среда для размножения микроорганизмов. Например, в туши для ресниц чаще всего размножаются бактерии и грибки благодаря тёмной и влажной среде. Совместное пользование косметикой для глаз опасно передачей инфекции, поражающей слизистую глаз, например</w:t>
      </w:r>
      <w:r w:rsidR="00B6492E">
        <w:rPr>
          <w:rFonts w:ascii="Arial" w:eastAsia="Times New Roman" w:hAnsi="Arial" w:cs="Arial"/>
          <w:color w:val="212529"/>
          <w:sz w:val="28"/>
          <w:szCs w:val="28"/>
          <w:lang w:eastAsia="ru-RU"/>
        </w:rPr>
        <w:t>,</w:t>
      </w:r>
      <w:r w:rsidRPr="00B6492E">
        <w:rPr>
          <w:rFonts w:ascii="Arial" w:eastAsia="Times New Roman" w:hAnsi="Arial" w:cs="Arial"/>
          <w:color w:val="212529"/>
          <w:sz w:val="28"/>
          <w:szCs w:val="28"/>
          <w:lang w:eastAsia="ru-RU"/>
        </w:rPr>
        <w:t xml:space="preserve"> конъюнктивита. Использование чужих помад, бальзамов, карандашей для губ — риск инфицирования вирусом, вызывающим герпес. </w:t>
      </w:r>
    </w:p>
    <w:p w:rsidR="008E0157" w:rsidRPr="00B6492E" w:rsidRDefault="008E0157" w:rsidP="00B6492E">
      <w:pPr>
        <w:shd w:val="clear" w:color="auto" w:fill="ECF5FF"/>
        <w:spacing w:after="0" w:line="240" w:lineRule="auto"/>
        <w:ind w:firstLine="567"/>
        <w:jc w:val="both"/>
        <w:rPr>
          <w:rFonts w:ascii="Arial" w:eastAsia="Times New Roman" w:hAnsi="Arial" w:cs="Arial"/>
          <w:color w:val="5E35B1"/>
          <w:sz w:val="28"/>
          <w:szCs w:val="28"/>
          <w:lang w:eastAsia="ru-RU"/>
        </w:rPr>
      </w:pPr>
      <w:r w:rsidRPr="00B6492E">
        <w:rPr>
          <w:rFonts w:ascii="Arial" w:eastAsia="Times New Roman" w:hAnsi="Arial" w:cs="Arial"/>
          <w:i/>
          <w:iCs/>
          <w:color w:val="5E35B1"/>
          <w:sz w:val="28"/>
          <w:szCs w:val="28"/>
          <w:lang w:eastAsia="ru-RU"/>
        </w:rPr>
        <w:t>Чем меньше используется дополнительных косметических средств без необходимости — тем меньше риск проблем с кожей подростка. </w:t>
      </w:r>
    </w:p>
    <w:p w:rsidR="002B1BC5" w:rsidRDefault="008E0157" w:rsidP="00B6492E">
      <w:pPr>
        <w:shd w:val="clear" w:color="auto" w:fill="ECF5FF"/>
        <w:spacing w:after="0" w:line="240" w:lineRule="auto"/>
        <w:ind w:firstLine="567"/>
        <w:jc w:val="both"/>
      </w:pPr>
      <w:r w:rsidRPr="00B6492E">
        <w:rPr>
          <w:rFonts w:ascii="Arial" w:eastAsia="Times New Roman" w:hAnsi="Arial" w:cs="Arial"/>
          <w:i/>
          <w:iCs/>
          <w:color w:val="5E35B1"/>
          <w:sz w:val="28"/>
          <w:szCs w:val="28"/>
          <w:lang w:eastAsia="ru-RU"/>
        </w:rPr>
        <w:t>Косметические и гигиеническое средства лучше всего приобретать в специализированных магазинах или в аптеке.</w:t>
      </w:r>
      <w:bookmarkStart w:id="0" w:name="_GoBack"/>
      <w:bookmarkEnd w:id="0"/>
    </w:p>
    <w:sectPr w:rsidR="002B1BC5" w:rsidSect="00B6492E">
      <w:pgSz w:w="11906" w:h="16838"/>
      <w:pgMar w:top="568" w:right="566"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T Astra Serif">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8E0157"/>
    <w:rsid w:val="002B1BC5"/>
    <w:rsid w:val="008E0157"/>
    <w:rsid w:val="00B649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1ADAB4-E7A0-48EA-B914-AA18D32F4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1B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E0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E0157"/>
    <w:rPr>
      <w:b/>
      <w:bCs/>
    </w:rPr>
  </w:style>
  <w:style w:type="character" w:styleId="a5">
    <w:name w:val="Hyperlink"/>
    <w:basedOn w:val="a0"/>
    <w:uiPriority w:val="99"/>
    <w:semiHidden/>
    <w:unhideWhenUsed/>
    <w:rsid w:val="008E0157"/>
    <w:rPr>
      <w:color w:val="0000FF"/>
      <w:u w:val="single"/>
    </w:rPr>
  </w:style>
  <w:style w:type="character" w:styleId="a6">
    <w:name w:val="Emphasis"/>
    <w:basedOn w:val="a0"/>
    <w:uiPriority w:val="20"/>
    <w:qFormat/>
    <w:rsid w:val="008E01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46401">
      <w:bodyDiv w:val="1"/>
      <w:marLeft w:val="0"/>
      <w:marRight w:val="0"/>
      <w:marTop w:val="0"/>
      <w:marBottom w:val="0"/>
      <w:divBdr>
        <w:top w:val="none" w:sz="0" w:space="0" w:color="auto"/>
        <w:left w:val="none" w:sz="0" w:space="0" w:color="auto"/>
        <w:bottom w:val="none" w:sz="0" w:space="0" w:color="auto"/>
        <w:right w:val="none" w:sz="0" w:space="0" w:color="auto"/>
      </w:divBdr>
      <w:divsChild>
        <w:div w:id="295179767">
          <w:marLeft w:val="0"/>
          <w:marRight w:val="0"/>
          <w:marTop w:val="0"/>
          <w:marBottom w:val="0"/>
          <w:divBdr>
            <w:top w:val="none" w:sz="0" w:space="0" w:color="auto"/>
            <w:left w:val="none" w:sz="0" w:space="0" w:color="auto"/>
            <w:bottom w:val="none" w:sz="0" w:space="0" w:color="auto"/>
            <w:right w:val="none" w:sz="0" w:space="0" w:color="auto"/>
          </w:divBdr>
          <w:divsChild>
            <w:div w:id="1915117055">
              <w:marLeft w:val="0"/>
              <w:marRight w:val="0"/>
              <w:marTop w:val="0"/>
              <w:marBottom w:val="0"/>
              <w:divBdr>
                <w:top w:val="none" w:sz="0" w:space="0" w:color="auto"/>
                <w:left w:val="none" w:sz="0" w:space="0" w:color="auto"/>
                <w:bottom w:val="none" w:sz="0" w:space="0" w:color="auto"/>
                <w:right w:val="none" w:sz="0" w:space="0" w:color="auto"/>
              </w:divBdr>
              <w:divsChild>
                <w:div w:id="1556816638">
                  <w:marLeft w:val="0"/>
                  <w:marRight w:val="0"/>
                  <w:marTop w:val="0"/>
                  <w:marBottom w:val="0"/>
                  <w:divBdr>
                    <w:top w:val="none" w:sz="0" w:space="0" w:color="auto"/>
                    <w:left w:val="none" w:sz="0" w:space="0" w:color="auto"/>
                    <w:bottom w:val="none" w:sz="0" w:space="0" w:color="auto"/>
                    <w:right w:val="none" w:sz="0" w:space="0" w:color="auto"/>
                  </w:divBdr>
                  <w:divsChild>
                    <w:div w:id="440030188">
                      <w:marLeft w:val="0"/>
                      <w:marRight w:val="0"/>
                      <w:marTop w:val="0"/>
                      <w:marBottom w:val="0"/>
                      <w:divBdr>
                        <w:top w:val="none" w:sz="0" w:space="0" w:color="auto"/>
                        <w:left w:val="none" w:sz="0" w:space="0" w:color="auto"/>
                        <w:bottom w:val="none" w:sz="0" w:space="0" w:color="auto"/>
                        <w:right w:val="none" w:sz="0" w:space="0" w:color="auto"/>
                      </w:divBdr>
                      <w:divsChild>
                        <w:div w:id="339088800">
                          <w:marLeft w:val="0"/>
                          <w:marRight w:val="0"/>
                          <w:marTop w:val="150"/>
                          <w:marBottom w:val="0"/>
                          <w:divBdr>
                            <w:top w:val="none" w:sz="0" w:space="0" w:color="auto"/>
                            <w:left w:val="none" w:sz="0" w:space="0" w:color="auto"/>
                            <w:bottom w:val="none" w:sz="0" w:space="0" w:color="auto"/>
                            <w:right w:val="none" w:sz="0" w:space="0" w:color="auto"/>
                          </w:divBdr>
                        </w:div>
                        <w:div w:id="2074425442">
                          <w:marLeft w:val="0"/>
                          <w:marRight w:val="0"/>
                          <w:marTop w:val="0"/>
                          <w:marBottom w:val="0"/>
                          <w:divBdr>
                            <w:top w:val="none" w:sz="0" w:space="0" w:color="auto"/>
                            <w:left w:val="none" w:sz="0" w:space="0" w:color="auto"/>
                            <w:bottom w:val="none" w:sz="0" w:space="0" w:color="auto"/>
                            <w:right w:val="none" w:sz="0" w:space="0" w:color="auto"/>
                          </w:divBdr>
                          <w:divsChild>
                            <w:div w:id="467670189">
                              <w:blockQuote w:val="1"/>
                              <w:marLeft w:val="0"/>
                              <w:marRight w:val="720"/>
                              <w:marTop w:val="300"/>
                              <w:marBottom w:val="300"/>
                              <w:divBdr>
                                <w:top w:val="none" w:sz="0" w:space="0" w:color="auto"/>
                                <w:left w:val="single" w:sz="12" w:space="4" w:color="5E35B1"/>
                                <w:bottom w:val="none" w:sz="0" w:space="0" w:color="auto"/>
                                <w:right w:val="none" w:sz="0" w:space="0" w:color="auto"/>
                              </w:divBdr>
                            </w:div>
                            <w:div w:id="1339843025">
                              <w:blockQuote w:val="1"/>
                              <w:marLeft w:val="0"/>
                              <w:marRight w:val="720"/>
                              <w:marTop w:val="300"/>
                              <w:marBottom w:val="300"/>
                              <w:divBdr>
                                <w:top w:val="none" w:sz="0" w:space="0" w:color="auto"/>
                                <w:left w:val="single" w:sz="12" w:space="4" w:color="5E35B1"/>
                                <w:bottom w:val="none" w:sz="0" w:space="0" w:color="auto"/>
                                <w:right w:val="none" w:sz="0" w:space="0" w:color="auto"/>
                              </w:divBdr>
                            </w:div>
                            <w:div w:id="994377828">
                              <w:blockQuote w:val="1"/>
                              <w:marLeft w:val="0"/>
                              <w:marRight w:val="720"/>
                              <w:marTop w:val="300"/>
                              <w:marBottom w:val="300"/>
                              <w:divBdr>
                                <w:top w:val="none" w:sz="0" w:space="0" w:color="auto"/>
                                <w:left w:val="single" w:sz="12" w:space="4" w:color="5E35B1"/>
                                <w:bottom w:val="none" w:sz="0" w:space="0" w:color="auto"/>
                                <w:right w:val="none" w:sz="0" w:space="0" w:color="auto"/>
                              </w:divBdr>
                            </w:div>
                            <w:div w:id="2040661797">
                              <w:blockQuote w:val="1"/>
                              <w:marLeft w:val="0"/>
                              <w:marRight w:val="720"/>
                              <w:marTop w:val="300"/>
                              <w:marBottom w:val="300"/>
                              <w:divBdr>
                                <w:top w:val="none" w:sz="0" w:space="0" w:color="auto"/>
                                <w:left w:val="single" w:sz="12" w:space="4" w:color="5E35B1"/>
                                <w:bottom w:val="none" w:sz="0" w:space="0" w:color="auto"/>
                                <w:right w:val="none" w:sz="0" w:space="0" w:color="auto"/>
                              </w:divBdr>
                            </w:div>
                            <w:div w:id="602998544">
                              <w:blockQuote w:val="1"/>
                              <w:marLeft w:val="0"/>
                              <w:marRight w:val="720"/>
                              <w:marTop w:val="300"/>
                              <w:marBottom w:val="300"/>
                              <w:divBdr>
                                <w:top w:val="none" w:sz="0" w:space="0" w:color="auto"/>
                                <w:left w:val="single" w:sz="12" w:space="4" w:color="5E35B1"/>
                                <w:bottom w:val="none" w:sz="0" w:space="0" w:color="auto"/>
                                <w:right w:val="none" w:sz="0" w:space="0" w:color="auto"/>
                              </w:divBdr>
                            </w:div>
                            <w:div w:id="2047289370">
                              <w:blockQuote w:val="1"/>
                              <w:marLeft w:val="0"/>
                              <w:marRight w:val="720"/>
                              <w:marTop w:val="300"/>
                              <w:marBottom w:val="300"/>
                              <w:divBdr>
                                <w:top w:val="none" w:sz="0" w:space="0" w:color="auto"/>
                                <w:left w:val="single" w:sz="12" w:space="4" w:color="5E35B1"/>
                                <w:bottom w:val="none" w:sz="0" w:space="0" w:color="auto"/>
                                <w:right w:val="none" w:sz="0" w:space="0" w:color="auto"/>
                              </w:divBdr>
                            </w:div>
                          </w:divsChild>
                        </w:div>
                      </w:divsChild>
                    </w:div>
                    <w:div w:id="993945746">
                      <w:marLeft w:val="0"/>
                      <w:marRight w:val="0"/>
                      <w:marTop w:val="0"/>
                      <w:marBottom w:val="0"/>
                      <w:divBdr>
                        <w:top w:val="none" w:sz="0" w:space="0" w:color="auto"/>
                        <w:left w:val="none" w:sz="0" w:space="0" w:color="auto"/>
                        <w:bottom w:val="none" w:sz="0" w:space="0" w:color="auto"/>
                        <w:right w:val="none" w:sz="0" w:space="0" w:color="auto"/>
                      </w:divBdr>
                      <w:divsChild>
                        <w:div w:id="1886402252">
                          <w:marLeft w:val="0"/>
                          <w:marRight w:val="0"/>
                          <w:marTop w:val="0"/>
                          <w:marBottom w:val="0"/>
                          <w:divBdr>
                            <w:top w:val="none" w:sz="0" w:space="0" w:color="auto"/>
                            <w:left w:val="none" w:sz="0" w:space="0" w:color="auto"/>
                            <w:bottom w:val="none" w:sz="0" w:space="0" w:color="auto"/>
                            <w:right w:val="none" w:sz="0" w:space="0" w:color="auto"/>
                          </w:divBdr>
                          <w:divsChild>
                            <w:div w:id="600143229">
                              <w:marLeft w:val="0"/>
                              <w:marRight w:val="0"/>
                              <w:marTop w:val="0"/>
                              <w:marBottom w:val="0"/>
                              <w:divBdr>
                                <w:top w:val="none" w:sz="0" w:space="0" w:color="auto"/>
                                <w:left w:val="none" w:sz="0" w:space="0" w:color="auto"/>
                                <w:bottom w:val="none" w:sz="0" w:space="0" w:color="auto"/>
                                <w:right w:val="none" w:sz="0" w:space="0" w:color="auto"/>
                              </w:divBdr>
                            </w:div>
                            <w:div w:id="773287626">
                              <w:marLeft w:val="0"/>
                              <w:marRight w:val="0"/>
                              <w:marTop w:val="0"/>
                              <w:marBottom w:val="0"/>
                              <w:divBdr>
                                <w:top w:val="none" w:sz="0" w:space="0" w:color="auto"/>
                                <w:left w:val="none" w:sz="0" w:space="0" w:color="auto"/>
                                <w:bottom w:val="none" w:sz="0" w:space="0" w:color="auto"/>
                                <w:right w:val="none" w:sz="0" w:space="0" w:color="auto"/>
                              </w:divBdr>
                              <w:divsChild>
                                <w:div w:id="578950363">
                                  <w:marLeft w:val="0"/>
                                  <w:marRight w:val="0"/>
                                  <w:marTop w:val="0"/>
                                  <w:marBottom w:val="0"/>
                                  <w:divBdr>
                                    <w:top w:val="none" w:sz="0" w:space="0" w:color="auto"/>
                                    <w:left w:val="none" w:sz="0" w:space="0" w:color="auto"/>
                                    <w:bottom w:val="none" w:sz="0" w:space="0" w:color="auto"/>
                                    <w:right w:val="none" w:sz="0" w:space="0" w:color="auto"/>
                                  </w:divBdr>
                                  <w:divsChild>
                                    <w:div w:id="1231231659">
                                      <w:marLeft w:val="0"/>
                                      <w:marRight w:val="0"/>
                                      <w:marTop w:val="0"/>
                                      <w:marBottom w:val="0"/>
                                      <w:divBdr>
                                        <w:top w:val="none" w:sz="0" w:space="0" w:color="auto"/>
                                        <w:left w:val="none" w:sz="0" w:space="0" w:color="auto"/>
                                        <w:bottom w:val="none" w:sz="0" w:space="0" w:color="auto"/>
                                        <w:right w:val="none" w:sz="0" w:space="0" w:color="auto"/>
                                      </w:divBdr>
                                      <w:divsChild>
                                        <w:div w:id="1740905322">
                                          <w:marLeft w:val="0"/>
                                          <w:marRight w:val="0"/>
                                          <w:marTop w:val="300"/>
                                          <w:marBottom w:val="0"/>
                                          <w:divBdr>
                                            <w:top w:val="none" w:sz="0" w:space="0" w:color="auto"/>
                                            <w:left w:val="none" w:sz="0" w:space="0" w:color="auto"/>
                                            <w:bottom w:val="none" w:sz="0" w:space="0" w:color="auto"/>
                                            <w:right w:val="none" w:sz="0" w:space="0" w:color="auto"/>
                                          </w:divBdr>
                                          <w:divsChild>
                                            <w:div w:id="1469737089">
                                              <w:marLeft w:val="0"/>
                                              <w:marRight w:val="0"/>
                                              <w:marTop w:val="0"/>
                                              <w:marBottom w:val="300"/>
                                              <w:divBdr>
                                                <w:top w:val="none" w:sz="0" w:space="0" w:color="auto"/>
                                                <w:left w:val="none" w:sz="0" w:space="0" w:color="auto"/>
                                                <w:bottom w:val="none" w:sz="0" w:space="0" w:color="auto"/>
                                                <w:right w:val="none" w:sz="0" w:space="0" w:color="auto"/>
                                              </w:divBdr>
                                            </w:div>
                                            <w:div w:id="1005475679">
                                              <w:marLeft w:val="0"/>
                                              <w:marRight w:val="0"/>
                                              <w:marTop w:val="0"/>
                                              <w:marBottom w:val="300"/>
                                              <w:divBdr>
                                                <w:top w:val="none" w:sz="0" w:space="0" w:color="auto"/>
                                                <w:left w:val="none" w:sz="0" w:space="0" w:color="auto"/>
                                                <w:bottom w:val="none" w:sz="0" w:space="0" w:color="auto"/>
                                                <w:right w:val="none" w:sz="0" w:space="0" w:color="auto"/>
                                              </w:divBdr>
                                            </w:div>
                                            <w:div w:id="18230815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526168">
          <w:marLeft w:val="0"/>
          <w:marRight w:val="0"/>
          <w:marTop w:val="0"/>
          <w:marBottom w:val="180"/>
          <w:divBdr>
            <w:top w:val="none" w:sz="0" w:space="0" w:color="auto"/>
            <w:left w:val="none" w:sz="0" w:space="0" w:color="auto"/>
            <w:bottom w:val="none" w:sz="0" w:space="0" w:color="auto"/>
            <w:right w:val="none" w:sz="0" w:space="0" w:color="auto"/>
          </w:divBdr>
          <w:divsChild>
            <w:div w:id="186066983">
              <w:marLeft w:val="0"/>
              <w:marRight w:val="0"/>
              <w:marTop w:val="0"/>
              <w:marBottom w:val="0"/>
              <w:divBdr>
                <w:top w:val="none" w:sz="0" w:space="0" w:color="auto"/>
                <w:left w:val="none" w:sz="0" w:space="0" w:color="auto"/>
                <w:bottom w:val="none" w:sz="0" w:space="0" w:color="auto"/>
                <w:right w:val="none" w:sz="0" w:space="0" w:color="auto"/>
              </w:divBdr>
              <w:divsChild>
                <w:div w:id="730884193">
                  <w:marLeft w:val="0"/>
                  <w:marRight w:val="0"/>
                  <w:marTop w:val="600"/>
                  <w:marBottom w:val="0"/>
                  <w:divBdr>
                    <w:top w:val="none" w:sz="0" w:space="0" w:color="auto"/>
                    <w:left w:val="none" w:sz="0" w:space="0" w:color="auto"/>
                    <w:bottom w:val="none" w:sz="0" w:space="0" w:color="auto"/>
                    <w:right w:val="none" w:sz="0" w:space="0" w:color="auto"/>
                  </w:divBdr>
                  <w:divsChild>
                    <w:div w:id="10242057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cgon.rospotrebnadzor.ru/content/633/sredstva-ot-zapaxa-pota" TargetMode="Externa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663</Words>
  <Characters>3780</Characters>
  <Application>Microsoft Office Word</Application>
  <DocSecurity>0</DocSecurity>
  <Lines>31</Lines>
  <Paragraphs>8</Paragraphs>
  <ScaleCrop>false</ScaleCrop>
  <Company>.</Company>
  <LinksUpToDate>false</LinksUpToDate>
  <CharactersWithSpaces>4435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user1</cp:lastModifiedBy>
  <cp:revision>2</cp:revision>
  <dcterms:created xsi:type="dcterms:W3CDTF">2022-02-14T07:24:00Z</dcterms:created>
  <dcterms:modified xsi:type="dcterms:W3CDTF">2022-02-14T07:30:00Z</dcterms:modified>
</cp:coreProperties>
</file>