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367" w:rsidRPr="007146A4" w:rsidRDefault="002B3367" w:rsidP="007146A4">
      <w:pPr>
        <w:shd w:val="clear" w:color="auto" w:fill="FFFFFF"/>
        <w:spacing w:after="0" w:line="240" w:lineRule="auto"/>
        <w:ind w:firstLine="709"/>
        <w:jc w:val="center"/>
        <w:rPr>
          <w:rFonts w:ascii="PT Astra Serif" w:eastAsia="Times New Roman" w:hAnsi="PT Astra Serif" w:cs="Arial"/>
          <w:color w:val="212529"/>
          <w:sz w:val="56"/>
          <w:szCs w:val="56"/>
          <w:lang w:eastAsia="ru-RU"/>
        </w:rPr>
      </w:pPr>
      <w:r w:rsidRPr="007146A4">
        <w:rPr>
          <w:rFonts w:ascii="PT Astra Serif" w:eastAsia="Times New Roman" w:hAnsi="PT Astra Serif" w:cs="Arial"/>
          <w:color w:val="212529"/>
          <w:sz w:val="56"/>
          <w:szCs w:val="56"/>
          <w:lang w:eastAsia="ru-RU"/>
        </w:rPr>
        <w:t>Чем заменить соль?</w:t>
      </w:r>
    </w:p>
    <w:p w:rsidR="002B3367" w:rsidRPr="002B3367" w:rsidRDefault="002B3367" w:rsidP="007146A4">
      <w:pPr>
        <w:shd w:val="clear" w:color="auto" w:fill="FFFFFF"/>
        <w:spacing w:after="0" w:line="435" w:lineRule="atLeast"/>
        <w:ind w:firstLine="709"/>
        <w:jc w:val="center"/>
        <w:rPr>
          <w:rFonts w:ascii="inherit" w:eastAsia="Times New Roman" w:hAnsi="inherit" w:cs="Arial"/>
          <w:color w:val="212529"/>
          <w:sz w:val="27"/>
          <w:szCs w:val="27"/>
          <w:lang w:eastAsia="ru-RU"/>
        </w:rPr>
      </w:pPr>
      <w:r>
        <w:rPr>
          <w:rFonts w:ascii="inherit" w:eastAsia="Times New Roman" w:hAnsi="inherit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5286375" cy="2971158"/>
            <wp:effectExtent l="19050" t="0" r="9525" b="0"/>
            <wp:docPr id="1" name="Рисунок 1" descr="https://admin.cgon.ru/storage/Ca5ew00HjkFG4v7MhMOT6qiDC1ptinIKePPbY0w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Ca5ew00HjkFG4v7MhMOT6qiDC1ptinIKePPbY0wV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863" cy="2978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367" w:rsidRPr="002B3367" w:rsidRDefault="002B3367" w:rsidP="007146A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2B3367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Согласно Всемирной организации здравоохранения ежедневная норма соли — 5 грамм. И речь не про соль</w:t>
      </w:r>
      <w:r w:rsidR="007146A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,</w:t>
      </w:r>
      <w:r w:rsidRPr="002B3367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которую мы добавляем при приготовлении еды, считается еще и соль, которая уже содержится в продуктах. </w:t>
      </w:r>
    </w:p>
    <w:p w:rsidR="002B3367" w:rsidRPr="002B3367" w:rsidRDefault="002B3367" w:rsidP="007146A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2B3367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Натрий, из которого наполовину состоит поваренная соль, нужен нашему организму для поддержания водно-щелочного баланса, передачи нервных импульсов и для работы клеток. А значит</w:t>
      </w:r>
      <w:r w:rsidR="007146A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,</w:t>
      </w:r>
      <w:r w:rsidRPr="002B3367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просто так обойтись без соли не получится, но сократить ее количество в рационе все-таки можно.</w:t>
      </w:r>
    </w:p>
    <w:p w:rsidR="002B3367" w:rsidRPr="002B3367" w:rsidRDefault="002B3367" w:rsidP="007146A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2B3367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Соль можно заменить другими несолеными приправами, например</w:t>
      </w:r>
      <w:r w:rsidR="007146A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,</w:t>
      </w:r>
      <w:r w:rsidRPr="002B3367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добавляя в еду лимонный сок, эстрагон или кориандр. Смысл будет примерно такой же</w:t>
      </w:r>
      <w:r w:rsidR="007146A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,</w:t>
      </w:r>
      <w:r w:rsidRPr="002B3367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как и у соли — рецепторы «забьются», а еда будет ощущаться более ярко. </w:t>
      </w:r>
    </w:p>
    <w:p w:rsidR="002B3367" w:rsidRPr="002B3367" w:rsidRDefault="002B3367" w:rsidP="007146A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2B3367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Также можно использоваться сушеные овощи, например томаты или болгарский перец. Они имеют в составе вещества, обладающие чуть пряным вкусом. В сушеных овощах влаги мало, а значит</w:t>
      </w:r>
      <w:r w:rsidR="007146A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,</w:t>
      </w:r>
      <w:r w:rsidRPr="002B3367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эти вещества будут ощущаться сильнее.</w:t>
      </w:r>
    </w:p>
    <w:p w:rsidR="002B3367" w:rsidRPr="002B3367" w:rsidRDefault="002B3367" w:rsidP="007146A4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32"/>
          <w:szCs w:val="32"/>
          <w:lang w:eastAsia="ru-RU"/>
        </w:rPr>
      </w:pPr>
      <w:r w:rsidRPr="002B3367">
        <w:rPr>
          <w:rFonts w:ascii="Arial" w:eastAsia="Times New Roman" w:hAnsi="Arial" w:cs="Arial"/>
          <w:color w:val="5E35B1"/>
          <w:sz w:val="32"/>
          <w:szCs w:val="32"/>
          <w:lang w:eastAsia="ru-RU"/>
        </w:rPr>
        <w:t>Соль можно заменить сушёными травами и овощами. В них содержатся не только соль, но и другие минералы, которые могут сделать вкус еды разнообразнее.</w:t>
      </w:r>
    </w:p>
    <w:p w:rsidR="002B3367" w:rsidRPr="002B3367" w:rsidRDefault="002B3367" w:rsidP="007146A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2B3367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В магазинах можно встретить и соль с пониженным содержанием натрия. Это маркетинговый прием: формула поваренной соли — NaCl, а значит</w:t>
      </w:r>
      <w:r w:rsidR="007146A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,</w:t>
      </w:r>
      <w:r w:rsidRPr="002B3367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атомы натрия и хлора находятся в соотношении 1 к 1. В гипонатриевой соли, как ее еще называют, используют дополнительные типы солей: хлориды калия и магния. В результате получается та же самая соленая смесь, но натрия в ней меньше.</w:t>
      </w:r>
    </w:p>
    <w:p w:rsidR="002B3367" w:rsidRPr="002B3367" w:rsidRDefault="002B3367" w:rsidP="007146A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2B3367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К этой группе можно еще и отнести различные соленые приправы, например адыгейскую соль. В одной чайной ложке такой приправы </w:t>
      </w:r>
      <w:r w:rsidRPr="002B3367">
        <w:rPr>
          <w:rFonts w:ascii="Arial" w:eastAsia="Times New Roman" w:hAnsi="Arial" w:cs="Arial"/>
          <w:color w:val="212529"/>
          <w:sz w:val="32"/>
          <w:szCs w:val="32"/>
          <w:lang w:eastAsia="ru-RU"/>
        </w:rPr>
        <w:lastRenderedPageBreak/>
        <w:t>будет содержаться меньше соли, чем в чайной ложки чистой поваренной соли. </w:t>
      </w:r>
    </w:p>
    <w:p w:rsidR="002B3367" w:rsidRPr="002B3367" w:rsidRDefault="002B3367" w:rsidP="007146A4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32"/>
          <w:szCs w:val="32"/>
          <w:lang w:eastAsia="ru-RU"/>
        </w:rPr>
      </w:pPr>
      <w:r w:rsidRPr="002B3367">
        <w:rPr>
          <w:rFonts w:ascii="Arial" w:eastAsia="Times New Roman" w:hAnsi="Arial" w:cs="Arial"/>
          <w:color w:val="5E35B1"/>
          <w:sz w:val="32"/>
          <w:szCs w:val="32"/>
          <w:lang w:eastAsia="ru-RU"/>
        </w:rPr>
        <w:t>Гипонатриевая или соль с пониженным содержанием натрия — маркетинговый трюк, но не совсем бесполезный. На самом деле это соль, в которой подмешаны другие компоненты, которые в общей массе уменьшат количество натрия в рационе.</w:t>
      </w:r>
    </w:p>
    <w:p w:rsidR="002B3367" w:rsidRPr="002B3367" w:rsidRDefault="002B3367" w:rsidP="007146A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2B3367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Самым же лучшим вариантом будет отказ от употребления полуфабрикатов и включение в рацион свежих овощей и фруктов, в них содержится достаточное количество солей, а также другие минералы, витамины и клетчатка. </w:t>
      </w:r>
    </w:p>
    <w:p w:rsidR="002B3367" w:rsidRPr="002B3367" w:rsidRDefault="002B3367" w:rsidP="007146A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2B3367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Отказ от соли — дело привычки. Если перестать досаливать еду при готовке дома, то первое время еда будет казаться невкусной и пустой. Но буквально через неделю, ваш организм привыкнет</w:t>
      </w:r>
      <w:r w:rsidR="007146A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,</w:t>
      </w:r>
      <w:r w:rsidRPr="002B3367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и вы почувствуете настоящий вкус еды.</w:t>
      </w:r>
    </w:p>
    <w:sectPr w:rsidR="002B3367" w:rsidRPr="002B3367" w:rsidSect="007146A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characterSpacingControl w:val="doNotCompress"/>
  <w:compat/>
  <w:rsids>
    <w:rsidRoot w:val="002B3367"/>
    <w:rsid w:val="00090497"/>
    <w:rsid w:val="002B3367"/>
    <w:rsid w:val="00661005"/>
    <w:rsid w:val="006820F7"/>
    <w:rsid w:val="007146A4"/>
    <w:rsid w:val="00EE2C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4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3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B336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14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46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25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93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8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356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78145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136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490311">
                              <w:blockQuote w:val="1"/>
                              <w:marLeft w:val="0"/>
                              <w:marRight w:val="72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single" w:sz="12" w:space="4" w:color="5E35B1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629334">
                              <w:blockQuote w:val="1"/>
                              <w:marLeft w:val="0"/>
                              <w:marRight w:val="72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single" w:sz="12" w:space="4" w:color="5E35B1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735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10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728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5057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06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170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943283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684251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665009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678627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482520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1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932709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532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344</Words>
  <Characters>1962</Characters>
  <Application>Microsoft Office Word</Application>
  <DocSecurity>4</DocSecurity>
  <Lines>16</Lines>
  <Paragraphs>4</Paragraphs>
  <ScaleCrop>false</ScaleCrop>
  <Company>.</Company>
  <LinksUpToDate>false</LinksUpToDate>
  <CharactersWithSpaces>2302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2</cp:revision>
  <dcterms:created xsi:type="dcterms:W3CDTF">2022-06-21T07:01:00Z</dcterms:created>
  <dcterms:modified xsi:type="dcterms:W3CDTF">2022-06-21T07:01:00Z</dcterms:modified>
</cp:coreProperties>
</file>