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9C" w:rsidRDefault="0028339C" w:rsidP="0028339C">
      <w:pPr>
        <w:rPr>
          <w:bCs/>
        </w:rPr>
      </w:pPr>
    </w:p>
    <w:p w:rsidR="00960C36" w:rsidRPr="00960C36" w:rsidRDefault="00960C36" w:rsidP="00960C36">
      <w:pPr>
        <w:ind w:firstLine="180"/>
        <w:jc w:val="center"/>
        <w:rPr>
          <w:b/>
          <w:bCs/>
        </w:rPr>
      </w:pPr>
      <w:r w:rsidRPr="00960C36">
        <w:rPr>
          <w:b/>
          <w:bCs/>
        </w:rPr>
        <w:t>Оказание услуг ФБУЗ «Центр гигиены и эпидемиологии в Нижегородской области» в рамках соблюдения принципа «Одного окна»</w:t>
      </w:r>
    </w:p>
    <w:p w:rsidR="00960C36" w:rsidRDefault="00960C36" w:rsidP="00960C36">
      <w:pPr>
        <w:ind w:firstLine="180"/>
        <w:rPr>
          <w:bCs/>
        </w:rPr>
      </w:pPr>
    </w:p>
    <w:p w:rsidR="0028339C" w:rsidRDefault="0028339C" w:rsidP="00960C36">
      <w:pPr>
        <w:ind w:firstLine="180"/>
        <w:rPr>
          <w:bCs/>
        </w:rPr>
      </w:pPr>
      <w:r>
        <w:rPr>
          <w:bCs/>
        </w:rPr>
        <w:t>В целях оказания услуг для потенциальных Заказчиков ФБУЗ «Центр гигиены и эпидемиологии в Нижегородской области» в рамках соблюдения принципа «Одного окна» окзывает:</w:t>
      </w:r>
    </w:p>
    <w:p w:rsidR="0028339C" w:rsidRPr="00A91280" w:rsidRDefault="0028339C" w:rsidP="0028339C">
      <w:pPr>
        <w:rPr>
          <w:bCs/>
        </w:rPr>
      </w:pPr>
    </w:p>
    <w:p w:rsidR="0028339C" w:rsidRPr="001C275D" w:rsidRDefault="0028339C" w:rsidP="0028339C">
      <w:pPr>
        <w:shd w:val="clear" w:color="auto" w:fill="FFFFFF"/>
        <w:spacing w:before="100" w:beforeAutospacing="1" w:after="100" w:afterAutospacing="1"/>
        <w:ind w:left="180"/>
      </w:pPr>
      <w:r w:rsidRPr="001C275D">
        <w:t xml:space="preserve">– оказания консультативной, методической и практической помощи </w:t>
      </w:r>
      <w:r>
        <w:t>учрежден</w:t>
      </w:r>
      <w:r w:rsidRPr="001C275D">
        <w:t>иям по вопросам обеспечения радиационной безопасности населения, радиационно-гигиенической паспортизации; организации контроля и учета доз облучения населения в рамках ЕСКИД;</w:t>
      </w:r>
    </w:p>
    <w:p w:rsidR="0028339C" w:rsidRPr="001C275D" w:rsidRDefault="0028339C" w:rsidP="0028339C">
      <w:pPr>
        <w:pStyle w:val="a5"/>
        <w:shd w:val="clear" w:color="auto" w:fill="FFFFFF"/>
        <w:spacing w:before="0" w:beforeAutospacing="0" w:after="0" w:afterAutospacing="0"/>
        <w:ind w:left="180" w:right="-5"/>
        <w:jc w:val="both"/>
      </w:pPr>
      <w:r w:rsidRPr="001C275D">
        <w:t>– организации, координации, проведения экспертиз, осуществление</w:t>
      </w:r>
      <w:r w:rsidR="001A5847">
        <w:t xml:space="preserve"> всех видов </w:t>
      </w:r>
      <w:r w:rsidRPr="001C275D">
        <w:t xml:space="preserve"> исследований и оценок показателей радиационной безопасности населения по заявкам учреждений; организаций, работающих с источниками ионизирующего излучения; </w:t>
      </w:r>
    </w:p>
    <w:p w:rsidR="0028339C" w:rsidRPr="001C275D" w:rsidRDefault="0028339C" w:rsidP="0028339C">
      <w:pPr>
        <w:pStyle w:val="a5"/>
        <w:shd w:val="clear" w:color="auto" w:fill="FFFFFF"/>
        <w:ind w:left="180"/>
        <w:jc w:val="both"/>
      </w:pPr>
      <w:r w:rsidRPr="001C275D">
        <w:t>– оказания консультативной помощи организациям, использующим источники ионизирующего излучения, в том числе в организации производственного радиационного контроля.</w:t>
      </w:r>
    </w:p>
    <w:p w:rsidR="0028339C" w:rsidRPr="001C275D" w:rsidRDefault="0028339C" w:rsidP="0028339C">
      <w:pPr>
        <w:shd w:val="clear" w:color="auto" w:fill="FFFFFF"/>
        <w:spacing w:before="100" w:beforeAutospacing="1" w:after="100" w:afterAutospacing="1"/>
        <w:ind w:left="180"/>
      </w:pPr>
      <w:r w:rsidRPr="001C275D">
        <w:t xml:space="preserve">Проведение исследований в </w:t>
      </w:r>
      <w:r w:rsidR="001A5847" w:rsidRPr="001A5847">
        <w:rPr>
          <w:rStyle w:val="a7"/>
          <w:b w:val="0"/>
        </w:rPr>
        <w:t>МРЦ РБ</w:t>
      </w:r>
      <w:r w:rsidR="001A5847" w:rsidRPr="00A42DC5">
        <w:rPr>
          <w:rStyle w:val="apple-converted-space"/>
          <w:sz w:val="28"/>
          <w:szCs w:val="28"/>
        </w:rPr>
        <w:t> </w:t>
      </w:r>
      <w:r w:rsidR="001A5847" w:rsidRPr="001A5847">
        <w:rPr>
          <w:rStyle w:val="apple-converted-space"/>
        </w:rPr>
        <w:t>в Приволжском федеральном округе</w:t>
      </w:r>
      <w:r w:rsidR="001A5847" w:rsidRPr="00A42DC5">
        <w:rPr>
          <w:rStyle w:val="apple-converted-space"/>
          <w:sz w:val="28"/>
          <w:szCs w:val="28"/>
        </w:rPr>
        <w:t xml:space="preserve"> </w:t>
      </w:r>
      <w:r w:rsidRPr="001C275D">
        <w:t xml:space="preserve">осуществляется на базе </w:t>
      </w:r>
      <w:r>
        <w:t>лаборатории физических факторов ио</w:t>
      </w:r>
      <w:r w:rsidRPr="001C275D">
        <w:t>низирующ</w:t>
      </w:r>
      <w:r>
        <w:t xml:space="preserve">ей </w:t>
      </w:r>
      <w:r w:rsidRPr="001C275D">
        <w:t xml:space="preserve"> </w:t>
      </w:r>
      <w:r>
        <w:t xml:space="preserve">природы </w:t>
      </w:r>
      <w:r w:rsidRPr="001C275D">
        <w:t>ФБУЗ «</w:t>
      </w:r>
      <w:r>
        <w:t xml:space="preserve">ЦГиЭ в </w:t>
      </w:r>
      <w:r w:rsidR="001A5847">
        <w:t>НО</w:t>
      </w:r>
      <w:r w:rsidRPr="001C275D">
        <w:t>»;</w:t>
      </w:r>
      <w:r>
        <w:t xml:space="preserve"> проведение экспертизы </w:t>
      </w:r>
      <w:r w:rsidRPr="001C275D">
        <w:t xml:space="preserve">в </w:t>
      </w:r>
      <w:r w:rsidR="001A5847">
        <w:t>органе инспекции отдела обеспечения надзора за условиями труда, радиационной безопасностью.</w:t>
      </w:r>
    </w:p>
    <w:p w:rsidR="001A5847" w:rsidRDefault="001A5847"/>
    <w:sectPr w:rsidR="001A5847" w:rsidSect="00B23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28339C"/>
    <w:rsid w:val="001A5847"/>
    <w:rsid w:val="002406B8"/>
    <w:rsid w:val="0028339C"/>
    <w:rsid w:val="004D3BFF"/>
    <w:rsid w:val="00550F44"/>
    <w:rsid w:val="0058716B"/>
    <w:rsid w:val="00761AF8"/>
    <w:rsid w:val="00932ABA"/>
    <w:rsid w:val="00960C36"/>
    <w:rsid w:val="00A13E60"/>
    <w:rsid w:val="00B23839"/>
    <w:rsid w:val="00BC7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39C"/>
    <w:pPr>
      <w:spacing w:after="0" w:line="240" w:lineRule="auto"/>
      <w:jc w:val="both"/>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28339C"/>
    <w:pPr>
      <w:spacing w:before="100" w:beforeAutospacing="1" w:after="100" w:afterAutospacing="1"/>
    </w:pPr>
    <w:rPr>
      <w:color w:val="000000"/>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28339C"/>
    <w:rPr>
      <w:rFonts w:ascii="Times New Roman" w:eastAsia="Times New Roman" w:hAnsi="Times New Roman" w:cs="Times New Roman"/>
      <w:noProof/>
      <w:color w:val="000000"/>
      <w:sz w:val="24"/>
      <w:szCs w:val="24"/>
      <w:lang w:eastAsia="ru-RU"/>
    </w:rPr>
  </w:style>
  <w:style w:type="paragraph" w:styleId="a5">
    <w:name w:val="Body Text"/>
    <w:basedOn w:val="a"/>
    <w:link w:val="a6"/>
    <w:rsid w:val="0028339C"/>
    <w:pPr>
      <w:spacing w:before="100" w:beforeAutospacing="1" w:after="100" w:afterAutospacing="1"/>
      <w:jc w:val="left"/>
    </w:pPr>
    <w:rPr>
      <w:noProof w:val="0"/>
    </w:rPr>
  </w:style>
  <w:style w:type="character" w:customStyle="1" w:styleId="a6">
    <w:name w:val="Основной текст Знак"/>
    <w:basedOn w:val="a0"/>
    <w:link w:val="a5"/>
    <w:rsid w:val="0028339C"/>
    <w:rPr>
      <w:rFonts w:ascii="Times New Roman" w:eastAsia="Times New Roman" w:hAnsi="Times New Roman" w:cs="Times New Roman"/>
      <w:sz w:val="24"/>
      <w:szCs w:val="24"/>
      <w:lang w:eastAsia="ru-RU"/>
    </w:rPr>
  </w:style>
  <w:style w:type="character" w:styleId="a7">
    <w:name w:val="Strong"/>
    <w:basedOn w:val="a0"/>
    <w:uiPriority w:val="22"/>
    <w:qFormat/>
    <w:rsid w:val="001A5847"/>
    <w:rPr>
      <w:b/>
      <w:bCs/>
    </w:rPr>
  </w:style>
  <w:style w:type="character" w:customStyle="1" w:styleId="apple-converted-space">
    <w:name w:val="apple-converted-space"/>
    <w:basedOn w:val="a0"/>
    <w:rsid w:val="001A58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180</Words>
  <Characters>1029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cp:lastModifiedBy>
  <cp:revision>4</cp:revision>
  <dcterms:created xsi:type="dcterms:W3CDTF">2017-01-30T07:15:00Z</dcterms:created>
  <dcterms:modified xsi:type="dcterms:W3CDTF">2017-01-31T07:43:00Z</dcterms:modified>
</cp:coreProperties>
</file>