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27" w:rsidRPr="004E4EFC" w:rsidRDefault="00AC6E27" w:rsidP="004E4EF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</w:pPr>
      <w:r w:rsidRPr="004E4EFC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>Шашлык — вкусно, но безопасно ли?</w:t>
      </w:r>
    </w:p>
    <w:p w:rsidR="004E4EFC" w:rsidRDefault="004E4EFC" w:rsidP="004E4E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21590</wp:posOffset>
            </wp:positionV>
            <wp:extent cx="3914775" cy="2200275"/>
            <wp:effectExtent l="0" t="0" r="0" b="0"/>
            <wp:wrapSquare wrapText="bothSides"/>
            <wp:docPr id="1" name="Рисунок 1" descr="https://admin.cgon.ru/storage/S9EkFT49HPNQc4rskqbX97TtXUkh6IFNpV70iTs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S9EkFT49HPNQc4rskqbX97TtXUkh6IFNpV70iTs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C6E27"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Шашлы́к</w:t>
      </w:r>
      <w:proofErr w:type="spellEnd"/>
      <w:r w:rsidR="00AC6E27"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— изначально блюдо стран Западной и Центральной Азии, а также Восточной Европы, из баранины мелкой нарезки, нанизанное на шампур и запечённое на древесном угле в мангале; при этом возможно применение маринада, от простейших специй до сложных многокомпонентных составов, требующих особого приготовления. Позже название «шашлык» в русском языке распространилось на блюда из свинины, птицы, рыбы, овощей, грибов, приготовленные тем же способом.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="00AC6E27"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Шашлык 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- </w:t>
      </w:r>
      <w:r w:rsidR="00AC6E27"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это прекрасное блюдо, которое продается повсеместно, начиная от ресторанов до маленьких шашлычных. Если в больших заведениях возможно создать условия для качественного приготовления шашлыка, то в шашлычных очень трудно это сделать.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</w:p>
    <w:p w:rsidR="00AC6E27" w:rsidRPr="004E4EFC" w:rsidRDefault="00AC6E27" w:rsidP="004E4E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Шашлык, может стать источником сальмонеллёза, пищевых </w:t>
      </w:r>
      <w:proofErr w:type="spellStart"/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токсикоинфекций</w:t>
      </w:r>
      <w:proofErr w:type="spellEnd"/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гельминтов и даже дизентерии. Используемые пряности и специи лишь маскируют неприятный запах, а термическая обработка мяса не всегда устраняет опасность.</w:t>
      </w:r>
      <w:r w:rsid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Есть требования к приготовлению шашлыка, они прописаны в пункте 3.9 </w:t>
      </w:r>
      <w:hyperlink r:id="rId6" w:history="1">
        <w:r w:rsidRPr="004E4EFC">
          <w:rPr>
            <w:rFonts w:ascii="Arial" w:eastAsia="Times New Roman" w:hAnsi="Arial" w:cs="Arial"/>
            <w:sz w:val="28"/>
            <w:szCs w:val="28"/>
            <w:lang w:eastAsia="ru-RU"/>
          </w:rPr>
          <w:t>СанПиН 2.3/2.4.3590-20</w:t>
        </w:r>
        <w:r w:rsidRPr="004E4EFC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 </w:t>
        </w:r>
      </w:hyperlink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AC6E27" w:rsidRPr="004E4EFC" w:rsidRDefault="00AC6E27" w:rsidP="004E4EFC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полуфабрикаты должны изготавливаться в стационарных предприятиях общественного питания и хранится при температуре 4 +/- 2 ° С (не более 36 часов), если используется маринование с соусами</w:t>
      </w:r>
      <w:r w:rsid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то не более 24 часов.</w:t>
      </w:r>
    </w:p>
    <w:p w:rsidR="00AC6E27" w:rsidRPr="004E4EFC" w:rsidRDefault="00AC6E27" w:rsidP="004E4EFC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имеется павильон (палатка, тент и прочее), подключенный к сетям водопровода и канализации, и холодильное оборудование для хранения полуфабрикатов. Допускается использование нецентрализованных и (или) автономных систем питьевого водоснабжения и водоотведения, в том числе автономной системы канализации;</w:t>
      </w:r>
      <w:bookmarkStart w:id="0" w:name="_GoBack"/>
      <w:bookmarkEnd w:id="0"/>
    </w:p>
    <w:p w:rsidR="00AC6E27" w:rsidRPr="004E4EFC" w:rsidRDefault="00AC6E27" w:rsidP="004E4EFC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имеются одноразовая посуда и столовые приборы;</w:t>
      </w:r>
    </w:p>
    <w:p w:rsidR="00AC6E27" w:rsidRPr="004E4EFC" w:rsidRDefault="00AC6E27" w:rsidP="004E4EFC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жарка осуществляется непосредственно перед реализацией;</w:t>
      </w:r>
    </w:p>
    <w:p w:rsidR="00AC6E27" w:rsidRPr="004E4EFC" w:rsidRDefault="00AC6E27" w:rsidP="004E4EFC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имеются условия для соблюдения работниками правил личной гигиены;</w:t>
      </w:r>
    </w:p>
    <w:p w:rsidR="00AC6E27" w:rsidRPr="004E4EFC" w:rsidRDefault="00AC6E27" w:rsidP="004E4EFC">
      <w:pPr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улице.</w:t>
      </w:r>
    </w:p>
    <w:p w:rsidR="00AC6E27" w:rsidRPr="004E4EFC" w:rsidRDefault="00AC6E27" w:rsidP="004E4EF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Конечно Вы не сможете попросить показать личную медицинскую книжку, но внешний вид продавца шашлыка вы видите и санитарное состояние также бросается сразу в глаза. Практика показывает, что многие требования могут игнорироваться производителями шашлыка, в таком случае, от покупки лучше воздержаться.</w:t>
      </w:r>
      <w:r w:rsid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4E4EF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Будьте внимательны, и приобретайте шашлык у продавцов, которые добросовестно соблюдают требования безопасности, заботятся о своей репутации и здоровье покупателей. Только в этом случае вы получите качественное и безопасное блюдо.</w:t>
      </w:r>
    </w:p>
    <w:p w:rsidR="00871075" w:rsidRPr="004E4EFC" w:rsidRDefault="00AC6E27" w:rsidP="004E4EFC">
      <w:pPr>
        <w:spacing w:after="0" w:line="240" w:lineRule="auto"/>
        <w:ind w:firstLine="567"/>
        <w:jc w:val="center"/>
        <w:rPr>
          <w:b/>
          <w:color w:val="FF0000"/>
          <w:sz w:val="32"/>
          <w:szCs w:val="32"/>
        </w:rPr>
      </w:pPr>
      <w:r w:rsidRPr="004E4EFC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Ваше здоровье в Ваших руках!</w:t>
      </w:r>
    </w:p>
    <w:sectPr w:rsidR="00871075" w:rsidRPr="004E4EFC" w:rsidSect="004E4EFC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F3FE4"/>
    <w:multiLevelType w:val="multilevel"/>
    <w:tmpl w:val="233ADDE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E27"/>
    <w:rsid w:val="004E4EFC"/>
    <w:rsid w:val="00871075"/>
    <w:rsid w:val="00A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EFED0-84C8-412B-A70F-445FA2CD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6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0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files/news/Common%20food_SP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2223</Characters>
  <Application>Microsoft Office Word</Application>
  <DocSecurity>0</DocSecurity>
  <Lines>18</Lines>
  <Paragraphs>5</Paragraphs>
  <ScaleCrop>false</ScaleCrop>
  <Company>.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2022-05-26T06:11:00Z</dcterms:created>
  <dcterms:modified xsi:type="dcterms:W3CDTF">2022-05-26T08:35:00Z</dcterms:modified>
</cp:coreProperties>
</file>