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DC8" w:rsidRPr="00A72DC8" w:rsidRDefault="00A72DC8" w:rsidP="00A72DC8">
      <w:pPr>
        <w:autoSpaceDE w:val="0"/>
        <w:autoSpaceDN w:val="0"/>
        <w:adjustRightInd w:val="0"/>
        <w:jc w:val="center"/>
        <w:rPr>
          <w:rFonts w:ascii="Times New Roman" w:hAnsi="Times New Roman" w:cs="Times New Roman"/>
          <w:bCs/>
          <w:color w:val="000000"/>
          <w:sz w:val="32"/>
          <w:szCs w:val="32"/>
        </w:rPr>
      </w:pPr>
      <w:r w:rsidRPr="00A72DC8">
        <w:rPr>
          <w:rFonts w:ascii="Times New Roman" w:hAnsi="Times New Roman" w:cs="Times New Roman"/>
          <w:bCs/>
          <w:color w:val="000000"/>
          <w:sz w:val="32"/>
          <w:szCs w:val="32"/>
        </w:rPr>
        <w:t>ФЕДЕРАЛЬНАЯ СЛУЖБА ПО НАДЗОРУ В СФЕРЕ ЗАЩИТЫ ПРАВ ПОТРЕБИТЕЛЕЙ И БЛАГОПОЛУЧИЯ ЧЕЛОВЕКА</w:t>
      </w: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p>
    <w:p w:rsidR="00A72DC8" w:rsidRPr="00A72DC8" w:rsidRDefault="00A72DC8" w:rsidP="00A72DC8">
      <w:pPr>
        <w:autoSpaceDE w:val="0"/>
        <w:autoSpaceDN w:val="0"/>
        <w:adjustRightInd w:val="0"/>
        <w:jc w:val="center"/>
        <w:rPr>
          <w:rFonts w:ascii="Times New Roman" w:hAnsi="Times New Roman" w:cs="Times New Roman"/>
          <w:bCs/>
          <w:color w:val="000000"/>
          <w:sz w:val="28"/>
          <w:szCs w:val="28"/>
        </w:rPr>
      </w:pPr>
      <w:r w:rsidRPr="00A72DC8">
        <w:rPr>
          <w:rFonts w:ascii="Times New Roman" w:hAnsi="Times New Roman" w:cs="Times New Roman"/>
          <w:bCs/>
          <w:color w:val="000000"/>
          <w:sz w:val="28"/>
          <w:szCs w:val="28"/>
        </w:rPr>
        <w:t>Управление Федеральной службы по надзору в сфере защиты прав потребителей и благополучия человека по Нижегородской области</w:t>
      </w: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r w:rsidRPr="00A72DC8">
        <w:rPr>
          <w:rFonts w:ascii="Times New Roman" w:hAnsi="Times New Roman" w:cs="Times New Roman"/>
          <w:b/>
          <w:bCs/>
          <w:color w:val="000000"/>
          <w:sz w:val="40"/>
          <w:szCs w:val="40"/>
        </w:rPr>
        <w:t>ДОКЛАД</w:t>
      </w: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r w:rsidRPr="00A72DC8">
        <w:rPr>
          <w:rFonts w:ascii="Times New Roman" w:hAnsi="Times New Roman" w:cs="Times New Roman"/>
          <w:b/>
          <w:bCs/>
          <w:color w:val="000000"/>
          <w:sz w:val="40"/>
          <w:szCs w:val="40"/>
        </w:rPr>
        <w:t>по правоприменительной практике Управления Федеральной службы по надзору в сфере защиты прав потребителей и благополучия человека по Нижегородской области</w:t>
      </w:r>
    </w:p>
    <w:p w:rsidR="00A72DC8" w:rsidRPr="00A72DC8" w:rsidRDefault="00A72DC8" w:rsidP="00A72DC8">
      <w:pPr>
        <w:autoSpaceDE w:val="0"/>
        <w:autoSpaceDN w:val="0"/>
        <w:adjustRightInd w:val="0"/>
        <w:jc w:val="center"/>
        <w:rPr>
          <w:rFonts w:ascii="Times New Roman" w:hAnsi="Times New Roman" w:cs="Times New Roman"/>
          <w:bCs/>
          <w:color w:val="000000"/>
          <w:sz w:val="28"/>
          <w:szCs w:val="28"/>
        </w:rPr>
      </w:pPr>
      <w:r w:rsidRPr="00A72DC8">
        <w:rPr>
          <w:rFonts w:ascii="Times New Roman" w:hAnsi="Times New Roman" w:cs="Times New Roman"/>
          <w:b/>
          <w:bCs/>
          <w:color w:val="000000"/>
          <w:sz w:val="40"/>
          <w:szCs w:val="40"/>
        </w:rPr>
        <w:t xml:space="preserve">за </w:t>
      </w:r>
      <w:r w:rsidR="001C1BEA">
        <w:rPr>
          <w:rFonts w:ascii="Times New Roman" w:hAnsi="Times New Roman" w:cs="Times New Roman"/>
          <w:b/>
          <w:bCs/>
          <w:color w:val="000000"/>
          <w:sz w:val="40"/>
          <w:szCs w:val="40"/>
        </w:rPr>
        <w:t>1</w:t>
      </w:r>
      <w:r w:rsidRPr="00A72DC8">
        <w:rPr>
          <w:rFonts w:ascii="Times New Roman" w:hAnsi="Times New Roman" w:cs="Times New Roman"/>
          <w:b/>
          <w:bCs/>
          <w:color w:val="000000"/>
          <w:sz w:val="40"/>
          <w:szCs w:val="40"/>
        </w:rPr>
        <w:t xml:space="preserve"> </w:t>
      </w:r>
      <w:r w:rsidR="00E453A9">
        <w:rPr>
          <w:rFonts w:ascii="Times New Roman" w:hAnsi="Times New Roman" w:cs="Times New Roman"/>
          <w:b/>
          <w:bCs/>
          <w:color w:val="000000"/>
          <w:sz w:val="40"/>
          <w:szCs w:val="40"/>
        </w:rPr>
        <w:t>полугодие</w:t>
      </w:r>
      <w:r w:rsidRPr="00A72DC8">
        <w:rPr>
          <w:rFonts w:ascii="Times New Roman" w:hAnsi="Times New Roman" w:cs="Times New Roman"/>
          <w:b/>
          <w:bCs/>
          <w:color w:val="000000"/>
          <w:sz w:val="40"/>
          <w:szCs w:val="40"/>
        </w:rPr>
        <w:t xml:space="preserve"> 201</w:t>
      </w:r>
      <w:r w:rsidR="001C1BEA">
        <w:rPr>
          <w:rFonts w:ascii="Times New Roman" w:hAnsi="Times New Roman" w:cs="Times New Roman"/>
          <w:b/>
          <w:bCs/>
          <w:color w:val="000000"/>
          <w:sz w:val="40"/>
          <w:szCs w:val="40"/>
        </w:rPr>
        <w:t>9</w:t>
      </w:r>
      <w:r w:rsidRPr="00A72DC8">
        <w:rPr>
          <w:rFonts w:ascii="Times New Roman" w:hAnsi="Times New Roman" w:cs="Times New Roman"/>
          <w:b/>
          <w:bCs/>
          <w:color w:val="000000"/>
          <w:sz w:val="40"/>
          <w:szCs w:val="40"/>
        </w:rPr>
        <w:t xml:space="preserve"> года</w:t>
      </w:r>
    </w:p>
    <w:p w:rsidR="00A72DC8" w:rsidRDefault="00A72DC8" w:rsidP="00A72DC8">
      <w:pPr>
        <w:ind w:right="425"/>
        <w:jc w:val="both"/>
        <w:rPr>
          <w:b/>
          <w:bCs/>
          <w:color w:val="000000"/>
          <w:sz w:val="28"/>
          <w:szCs w:val="28"/>
        </w:rPr>
      </w:pPr>
    </w:p>
    <w:p w:rsidR="00A72DC8" w:rsidRDefault="00A72DC8" w:rsidP="00A72DC8">
      <w:pPr>
        <w:ind w:right="425"/>
        <w:jc w:val="both"/>
        <w:rPr>
          <w:b/>
          <w:bCs/>
          <w:color w:val="000000"/>
          <w:sz w:val="28"/>
          <w:szCs w:val="28"/>
        </w:rPr>
      </w:pPr>
    </w:p>
    <w:p w:rsidR="00A72DC8" w:rsidRDefault="00A72DC8" w:rsidP="00A72DC8">
      <w:pPr>
        <w:ind w:right="425"/>
        <w:jc w:val="both"/>
        <w:rPr>
          <w:b/>
          <w:bCs/>
          <w:color w:val="000000"/>
          <w:sz w:val="28"/>
          <w:szCs w:val="28"/>
        </w:rPr>
      </w:pPr>
    </w:p>
    <w:p w:rsidR="00A72DC8" w:rsidRDefault="00A72DC8" w:rsidP="00A72DC8">
      <w:pPr>
        <w:ind w:right="425"/>
        <w:jc w:val="both"/>
        <w:rPr>
          <w:b/>
          <w:bCs/>
          <w:color w:val="000000"/>
          <w:sz w:val="28"/>
          <w:szCs w:val="28"/>
        </w:rPr>
      </w:pPr>
    </w:p>
    <w:p w:rsidR="00A72DC8" w:rsidRDefault="00A72DC8" w:rsidP="00A72DC8">
      <w:pPr>
        <w:ind w:right="425"/>
        <w:jc w:val="both"/>
        <w:rPr>
          <w:b/>
          <w:bCs/>
          <w:color w:val="000000"/>
          <w:sz w:val="28"/>
          <w:szCs w:val="28"/>
        </w:rPr>
      </w:pPr>
    </w:p>
    <w:p w:rsidR="00A72DC8" w:rsidRDefault="00A72DC8" w:rsidP="00A72DC8">
      <w:pPr>
        <w:ind w:right="425"/>
        <w:jc w:val="both"/>
        <w:rPr>
          <w:b/>
          <w:bCs/>
          <w:color w:val="000000"/>
          <w:sz w:val="28"/>
          <w:szCs w:val="28"/>
        </w:rPr>
      </w:pPr>
    </w:p>
    <w:p w:rsidR="00A72DC8" w:rsidRDefault="00A72DC8" w:rsidP="00A72DC8">
      <w:pPr>
        <w:ind w:right="425"/>
        <w:jc w:val="both"/>
        <w:rPr>
          <w:b/>
          <w:bCs/>
          <w:color w:val="000000"/>
          <w:sz w:val="28"/>
          <w:szCs w:val="28"/>
        </w:rPr>
      </w:pPr>
    </w:p>
    <w:p w:rsidR="00A72DC8" w:rsidRDefault="00A72DC8" w:rsidP="00A72DC8">
      <w:pPr>
        <w:ind w:right="425"/>
        <w:jc w:val="center"/>
        <w:rPr>
          <w:b/>
          <w:bCs/>
          <w:color w:val="000000"/>
          <w:sz w:val="28"/>
          <w:szCs w:val="28"/>
        </w:rPr>
      </w:pPr>
      <w:r>
        <w:rPr>
          <w:b/>
          <w:bCs/>
          <w:color w:val="000000"/>
          <w:sz w:val="28"/>
          <w:szCs w:val="28"/>
        </w:rPr>
        <w:t>201</w:t>
      </w:r>
      <w:r w:rsidR="00920B3E">
        <w:rPr>
          <w:b/>
          <w:bCs/>
          <w:color w:val="000000"/>
          <w:sz w:val="28"/>
          <w:szCs w:val="28"/>
        </w:rPr>
        <w:t>9</w:t>
      </w:r>
    </w:p>
    <w:p w:rsidR="00FD5D26" w:rsidRDefault="0057115C" w:rsidP="0057115C">
      <w:pPr>
        <w:jc w:val="center"/>
        <w:rPr>
          <w:rFonts w:ascii="Times New Roman" w:hAnsi="Times New Roman"/>
          <w:b/>
          <w:sz w:val="28"/>
          <w:szCs w:val="28"/>
        </w:rPr>
      </w:pPr>
      <w:r w:rsidRPr="0057115C">
        <w:rPr>
          <w:rFonts w:ascii="Times New Roman" w:hAnsi="Times New Roman"/>
          <w:b/>
          <w:sz w:val="28"/>
          <w:szCs w:val="28"/>
        </w:rPr>
        <w:lastRenderedPageBreak/>
        <w:t xml:space="preserve"> </w:t>
      </w:r>
    </w:p>
    <w:p w:rsidR="0057115C" w:rsidRDefault="0057115C" w:rsidP="0057115C">
      <w:pPr>
        <w:jc w:val="center"/>
        <w:rPr>
          <w:rFonts w:ascii="Times New Roman" w:hAnsi="Times New Roman"/>
          <w:b/>
          <w:sz w:val="36"/>
          <w:szCs w:val="36"/>
        </w:rPr>
      </w:pPr>
      <w:r w:rsidRPr="00FD5D26">
        <w:rPr>
          <w:rFonts w:ascii="Times New Roman" w:hAnsi="Times New Roman"/>
          <w:b/>
          <w:sz w:val="36"/>
          <w:szCs w:val="36"/>
        </w:rPr>
        <w:t>Содержание:</w:t>
      </w:r>
    </w:p>
    <w:p w:rsidR="00FD5D26" w:rsidRPr="00FD5D26" w:rsidRDefault="00FD5D26" w:rsidP="0057115C">
      <w:pPr>
        <w:jc w:val="center"/>
        <w:rPr>
          <w:rFonts w:ascii="Times New Roman" w:hAnsi="Times New Roman"/>
          <w:b/>
          <w:sz w:val="36"/>
          <w:szCs w:val="36"/>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256"/>
        <w:gridCol w:w="850"/>
      </w:tblGrid>
      <w:tr w:rsidR="0057115C" w:rsidRPr="00C85883" w:rsidTr="00DC65A7">
        <w:trPr>
          <w:trHeight w:val="422"/>
        </w:trPr>
        <w:tc>
          <w:tcPr>
            <w:tcW w:w="817" w:type="dxa"/>
          </w:tcPr>
          <w:p w:rsidR="0057115C" w:rsidRPr="00C85883" w:rsidRDefault="0057115C" w:rsidP="0057115C">
            <w:pPr>
              <w:jc w:val="center"/>
              <w:rPr>
                <w:rFonts w:ascii="Times New Roman" w:hAnsi="Times New Roman"/>
                <w:sz w:val="24"/>
                <w:szCs w:val="24"/>
              </w:rPr>
            </w:pPr>
          </w:p>
        </w:tc>
        <w:tc>
          <w:tcPr>
            <w:tcW w:w="8256" w:type="dxa"/>
            <w:shd w:val="clear" w:color="auto" w:fill="auto"/>
          </w:tcPr>
          <w:p w:rsidR="0057115C" w:rsidRPr="00C85883" w:rsidRDefault="0057115C" w:rsidP="0057115C">
            <w:pPr>
              <w:jc w:val="center"/>
              <w:rPr>
                <w:rFonts w:ascii="Times New Roman" w:hAnsi="Times New Roman"/>
                <w:sz w:val="24"/>
                <w:szCs w:val="24"/>
              </w:rPr>
            </w:pPr>
            <w:r w:rsidRPr="00C85883">
              <w:rPr>
                <w:rFonts w:ascii="Times New Roman" w:hAnsi="Times New Roman"/>
                <w:sz w:val="24"/>
                <w:szCs w:val="24"/>
              </w:rPr>
              <w:t>Наименование раздела</w:t>
            </w:r>
          </w:p>
        </w:tc>
        <w:tc>
          <w:tcPr>
            <w:tcW w:w="850" w:type="dxa"/>
            <w:shd w:val="clear" w:color="auto" w:fill="auto"/>
          </w:tcPr>
          <w:p w:rsidR="0057115C" w:rsidRPr="00C85883" w:rsidRDefault="0057115C" w:rsidP="0057115C">
            <w:pPr>
              <w:jc w:val="center"/>
              <w:rPr>
                <w:rFonts w:ascii="Times New Roman" w:hAnsi="Times New Roman"/>
                <w:sz w:val="24"/>
                <w:szCs w:val="24"/>
              </w:rPr>
            </w:pPr>
            <w:r w:rsidRPr="00C85883">
              <w:rPr>
                <w:rFonts w:ascii="Times New Roman" w:hAnsi="Times New Roman"/>
                <w:sz w:val="24"/>
                <w:szCs w:val="24"/>
              </w:rPr>
              <w:t>Стр.</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bookmarkStart w:id="0" w:name="_Ref494379673"/>
          </w:p>
        </w:tc>
        <w:bookmarkEnd w:id="0"/>
        <w:tc>
          <w:tcPr>
            <w:tcW w:w="8256" w:type="dxa"/>
            <w:shd w:val="clear" w:color="auto" w:fill="auto"/>
          </w:tcPr>
          <w:p w:rsidR="0057115C" w:rsidRPr="00FD5D26" w:rsidRDefault="0057115C" w:rsidP="0057115C">
            <w:pPr>
              <w:widowControl w:val="0"/>
              <w:tabs>
                <w:tab w:val="left" w:pos="1080"/>
              </w:tabs>
              <w:autoSpaceDE w:val="0"/>
              <w:autoSpaceDN w:val="0"/>
              <w:adjustRightInd w:val="0"/>
              <w:spacing w:after="0"/>
              <w:jc w:val="both"/>
              <w:rPr>
                <w:rFonts w:ascii="Times New Roman" w:hAnsi="Times New Roman" w:cs="Times New Roman"/>
                <w:sz w:val="28"/>
                <w:szCs w:val="28"/>
              </w:rPr>
            </w:pPr>
            <w:r w:rsidRPr="00FD5D26">
              <w:rPr>
                <w:rFonts w:ascii="Times New Roman" w:hAnsi="Times New Roman" w:cs="Times New Roman"/>
                <w:bCs/>
                <w:color w:val="000000"/>
                <w:sz w:val="28"/>
                <w:szCs w:val="28"/>
              </w:rPr>
              <w:t>О правоприменительной практике Управления Федеральной службы по надзору в сфере защиты прав потребителей и благополучия человека по Нижегородской области</w:t>
            </w:r>
          </w:p>
        </w:tc>
        <w:tc>
          <w:tcPr>
            <w:tcW w:w="850" w:type="dxa"/>
            <w:shd w:val="clear" w:color="auto" w:fill="auto"/>
          </w:tcPr>
          <w:p w:rsidR="0057115C" w:rsidRPr="00FD5D26" w:rsidRDefault="00F474DD" w:rsidP="00FD5D26">
            <w:pPr>
              <w:spacing w:after="100" w:afterAutospacing="1"/>
              <w:jc w:val="center"/>
              <w:rPr>
                <w:rFonts w:ascii="Times New Roman" w:hAnsi="Times New Roman" w:cs="Times New Roman"/>
                <w:sz w:val="28"/>
                <w:szCs w:val="28"/>
              </w:rPr>
            </w:pPr>
            <w:r>
              <w:rPr>
                <w:rFonts w:ascii="Times New Roman" w:hAnsi="Times New Roman" w:cs="Times New Roman"/>
                <w:sz w:val="28"/>
                <w:szCs w:val="28"/>
              </w:rPr>
              <w:t>3</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F2AA6" w:rsidP="00E453A9">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О правоприменительной практике за</w:t>
            </w:r>
            <w:r w:rsidR="00496B86">
              <w:rPr>
                <w:rFonts w:ascii="Times New Roman" w:hAnsi="Times New Roman" w:cs="Times New Roman"/>
                <w:sz w:val="28"/>
                <w:szCs w:val="28"/>
              </w:rPr>
              <w:t xml:space="preserve"> </w:t>
            </w:r>
            <w:r w:rsidR="001C1BEA">
              <w:rPr>
                <w:rFonts w:ascii="Times New Roman" w:hAnsi="Times New Roman" w:cs="Times New Roman"/>
                <w:sz w:val="28"/>
                <w:szCs w:val="28"/>
              </w:rPr>
              <w:t>1</w:t>
            </w:r>
            <w:r w:rsidR="00BE0385">
              <w:rPr>
                <w:rFonts w:ascii="Times New Roman" w:hAnsi="Times New Roman" w:cs="Times New Roman"/>
                <w:sz w:val="28"/>
                <w:szCs w:val="28"/>
              </w:rPr>
              <w:t xml:space="preserve"> </w:t>
            </w:r>
            <w:r w:rsidR="00E453A9">
              <w:rPr>
                <w:rFonts w:ascii="Times New Roman" w:hAnsi="Times New Roman" w:cs="Times New Roman"/>
                <w:sz w:val="28"/>
                <w:szCs w:val="28"/>
              </w:rPr>
              <w:t>полугодие</w:t>
            </w:r>
            <w:r w:rsidR="00496B86">
              <w:rPr>
                <w:rFonts w:ascii="Times New Roman" w:hAnsi="Times New Roman" w:cs="Times New Roman"/>
                <w:sz w:val="28"/>
                <w:szCs w:val="28"/>
              </w:rPr>
              <w:t xml:space="preserve"> </w:t>
            </w:r>
            <w:r w:rsidRPr="00FD5D26">
              <w:rPr>
                <w:rFonts w:ascii="Times New Roman" w:hAnsi="Times New Roman" w:cs="Times New Roman"/>
                <w:sz w:val="28"/>
                <w:szCs w:val="28"/>
              </w:rPr>
              <w:t>201</w:t>
            </w:r>
            <w:r w:rsidR="001C1BEA">
              <w:rPr>
                <w:rFonts w:ascii="Times New Roman" w:hAnsi="Times New Roman" w:cs="Times New Roman"/>
                <w:sz w:val="28"/>
                <w:szCs w:val="28"/>
              </w:rPr>
              <w:t>9</w:t>
            </w:r>
            <w:r w:rsidRPr="00FD5D26">
              <w:rPr>
                <w:rFonts w:ascii="Times New Roman" w:hAnsi="Times New Roman" w:cs="Times New Roman"/>
                <w:sz w:val="28"/>
                <w:szCs w:val="28"/>
              </w:rPr>
              <w:t xml:space="preserve"> года по направлению деятельности «Эпидемиология».</w:t>
            </w:r>
          </w:p>
        </w:tc>
        <w:tc>
          <w:tcPr>
            <w:tcW w:w="850" w:type="dxa"/>
            <w:shd w:val="clear" w:color="auto" w:fill="auto"/>
          </w:tcPr>
          <w:p w:rsidR="0057115C" w:rsidRPr="00FD5D26" w:rsidRDefault="007B74AF" w:rsidP="00496B86">
            <w:pPr>
              <w:jc w:val="center"/>
              <w:rPr>
                <w:rFonts w:ascii="Times New Roman" w:hAnsi="Times New Roman" w:cs="Times New Roman"/>
                <w:sz w:val="28"/>
                <w:szCs w:val="28"/>
              </w:rPr>
            </w:pPr>
            <w:r>
              <w:rPr>
                <w:rFonts w:ascii="Times New Roman" w:hAnsi="Times New Roman" w:cs="Times New Roman"/>
                <w:sz w:val="28"/>
                <w:szCs w:val="28"/>
              </w:rPr>
              <w:t>15</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F2AA6" w:rsidP="001C1BEA">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 xml:space="preserve">О правоприменительной практике </w:t>
            </w:r>
            <w:r w:rsidR="001C1BEA">
              <w:rPr>
                <w:rFonts w:ascii="Times New Roman" w:hAnsi="Times New Roman" w:cs="Times New Roman"/>
                <w:sz w:val="28"/>
                <w:szCs w:val="28"/>
              </w:rPr>
              <w:t>1</w:t>
            </w:r>
            <w:r w:rsidR="00BE0385">
              <w:rPr>
                <w:rFonts w:ascii="Times New Roman" w:hAnsi="Times New Roman" w:cs="Times New Roman"/>
                <w:sz w:val="28"/>
                <w:szCs w:val="28"/>
              </w:rPr>
              <w:t xml:space="preserve"> </w:t>
            </w:r>
            <w:r w:rsidR="0089406D">
              <w:rPr>
                <w:rFonts w:ascii="Times New Roman" w:hAnsi="Times New Roman" w:cs="Times New Roman"/>
                <w:sz w:val="28"/>
                <w:szCs w:val="28"/>
              </w:rPr>
              <w:t>полугодие</w:t>
            </w:r>
            <w:r w:rsidR="00C03802">
              <w:rPr>
                <w:rFonts w:ascii="Times New Roman" w:hAnsi="Times New Roman" w:cs="Times New Roman"/>
                <w:sz w:val="28"/>
                <w:szCs w:val="28"/>
              </w:rPr>
              <w:t xml:space="preserve"> </w:t>
            </w:r>
            <w:r w:rsidR="00C03802" w:rsidRPr="00FD5D26">
              <w:rPr>
                <w:rFonts w:ascii="Times New Roman" w:hAnsi="Times New Roman" w:cs="Times New Roman"/>
                <w:sz w:val="28"/>
                <w:szCs w:val="28"/>
              </w:rPr>
              <w:t>201</w:t>
            </w:r>
            <w:r w:rsidR="001C1BEA">
              <w:rPr>
                <w:rFonts w:ascii="Times New Roman" w:hAnsi="Times New Roman" w:cs="Times New Roman"/>
                <w:sz w:val="28"/>
                <w:szCs w:val="28"/>
              </w:rPr>
              <w:t>9</w:t>
            </w:r>
            <w:r w:rsidRPr="00FD5D26">
              <w:rPr>
                <w:rFonts w:ascii="Times New Roman" w:hAnsi="Times New Roman" w:cs="Times New Roman"/>
                <w:sz w:val="28"/>
                <w:szCs w:val="28"/>
              </w:rPr>
              <w:t xml:space="preserve"> года по направлению деятельности «Коммунальная гигиена».</w:t>
            </w:r>
          </w:p>
        </w:tc>
        <w:tc>
          <w:tcPr>
            <w:tcW w:w="850" w:type="dxa"/>
            <w:shd w:val="clear" w:color="auto" w:fill="auto"/>
          </w:tcPr>
          <w:p w:rsidR="0057115C" w:rsidRPr="00FD5D26" w:rsidRDefault="00D7751F" w:rsidP="00B8461A">
            <w:pPr>
              <w:jc w:val="center"/>
              <w:rPr>
                <w:rFonts w:ascii="Times New Roman" w:hAnsi="Times New Roman" w:cs="Times New Roman"/>
                <w:sz w:val="28"/>
                <w:szCs w:val="28"/>
              </w:rPr>
            </w:pPr>
            <w:r>
              <w:rPr>
                <w:rFonts w:ascii="Times New Roman" w:hAnsi="Times New Roman" w:cs="Times New Roman"/>
                <w:sz w:val="28"/>
                <w:szCs w:val="28"/>
              </w:rPr>
              <w:t>31</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C65A7" w:rsidP="001C1BEA">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 xml:space="preserve">О правоприменительной практике за </w:t>
            </w:r>
            <w:r w:rsidR="001C1BEA">
              <w:rPr>
                <w:rFonts w:ascii="Times New Roman" w:hAnsi="Times New Roman" w:cs="Times New Roman"/>
                <w:sz w:val="28"/>
                <w:szCs w:val="28"/>
              </w:rPr>
              <w:t>1</w:t>
            </w:r>
            <w:r w:rsidR="00BE0385">
              <w:rPr>
                <w:rFonts w:ascii="Times New Roman" w:hAnsi="Times New Roman" w:cs="Times New Roman"/>
                <w:sz w:val="28"/>
                <w:szCs w:val="28"/>
              </w:rPr>
              <w:t xml:space="preserve"> </w:t>
            </w:r>
            <w:r w:rsidR="0089406D">
              <w:rPr>
                <w:rFonts w:ascii="Times New Roman" w:hAnsi="Times New Roman" w:cs="Times New Roman"/>
                <w:sz w:val="28"/>
                <w:szCs w:val="28"/>
              </w:rPr>
              <w:t>полугодие</w:t>
            </w:r>
            <w:r w:rsidR="00C03802">
              <w:rPr>
                <w:rFonts w:ascii="Times New Roman" w:hAnsi="Times New Roman" w:cs="Times New Roman"/>
                <w:sz w:val="28"/>
                <w:szCs w:val="28"/>
              </w:rPr>
              <w:t xml:space="preserve"> </w:t>
            </w:r>
            <w:r w:rsidR="00C03802" w:rsidRPr="00FD5D26">
              <w:rPr>
                <w:rFonts w:ascii="Times New Roman" w:hAnsi="Times New Roman" w:cs="Times New Roman"/>
                <w:sz w:val="28"/>
                <w:szCs w:val="28"/>
              </w:rPr>
              <w:t>201</w:t>
            </w:r>
            <w:r w:rsidR="001C1BEA">
              <w:rPr>
                <w:rFonts w:ascii="Times New Roman" w:hAnsi="Times New Roman" w:cs="Times New Roman"/>
                <w:sz w:val="28"/>
                <w:szCs w:val="28"/>
              </w:rPr>
              <w:t>9</w:t>
            </w:r>
            <w:r w:rsidRPr="00FD5D26">
              <w:rPr>
                <w:rFonts w:ascii="Times New Roman" w:hAnsi="Times New Roman" w:cs="Times New Roman"/>
                <w:sz w:val="28"/>
                <w:szCs w:val="28"/>
              </w:rPr>
              <w:t xml:space="preserve"> года по направлению деятельности «Гигиена питания». </w:t>
            </w:r>
          </w:p>
        </w:tc>
        <w:tc>
          <w:tcPr>
            <w:tcW w:w="850" w:type="dxa"/>
            <w:shd w:val="clear" w:color="auto" w:fill="auto"/>
          </w:tcPr>
          <w:p w:rsidR="0057115C" w:rsidRPr="00FD5D26" w:rsidRDefault="00D7751F" w:rsidP="00786BF1">
            <w:pPr>
              <w:jc w:val="center"/>
              <w:rPr>
                <w:rFonts w:ascii="Times New Roman" w:hAnsi="Times New Roman" w:cs="Times New Roman"/>
                <w:sz w:val="28"/>
                <w:szCs w:val="28"/>
              </w:rPr>
            </w:pPr>
            <w:r>
              <w:rPr>
                <w:rFonts w:ascii="Times New Roman" w:hAnsi="Times New Roman" w:cs="Times New Roman"/>
                <w:sz w:val="28"/>
                <w:szCs w:val="28"/>
              </w:rPr>
              <w:t>40</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C65A7" w:rsidP="001C1BEA">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 xml:space="preserve">О правоприменительной практике за </w:t>
            </w:r>
            <w:r w:rsidR="001C1BEA">
              <w:rPr>
                <w:rFonts w:ascii="Times New Roman" w:hAnsi="Times New Roman" w:cs="Times New Roman"/>
                <w:sz w:val="28"/>
                <w:szCs w:val="28"/>
              </w:rPr>
              <w:t>1</w:t>
            </w:r>
            <w:r w:rsidR="00BE0385">
              <w:rPr>
                <w:rFonts w:ascii="Times New Roman" w:hAnsi="Times New Roman" w:cs="Times New Roman"/>
                <w:sz w:val="28"/>
                <w:szCs w:val="28"/>
              </w:rPr>
              <w:t xml:space="preserve"> </w:t>
            </w:r>
            <w:r w:rsidR="0089406D">
              <w:rPr>
                <w:rFonts w:ascii="Times New Roman" w:hAnsi="Times New Roman" w:cs="Times New Roman"/>
                <w:sz w:val="28"/>
                <w:szCs w:val="28"/>
              </w:rPr>
              <w:t>полугодие</w:t>
            </w:r>
            <w:r w:rsidR="00C03802">
              <w:rPr>
                <w:rFonts w:ascii="Times New Roman" w:hAnsi="Times New Roman" w:cs="Times New Roman"/>
                <w:sz w:val="28"/>
                <w:szCs w:val="28"/>
              </w:rPr>
              <w:t xml:space="preserve"> </w:t>
            </w:r>
            <w:r w:rsidR="00C03802" w:rsidRPr="00FD5D26">
              <w:rPr>
                <w:rFonts w:ascii="Times New Roman" w:hAnsi="Times New Roman" w:cs="Times New Roman"/>
                <w:sz w:val="28"/>
                <w:szCs w:val="28"/>
              </w:rPr>
              <w:t>201</w:t>
            </w:r>
            <w:r w:rsidR="001C1BEA">
              <w:rPr>
                <w:rFonts w:ascii="Times New Roman" w:hAnsi="Times New Roman" w:cs="Times New Roman"/>
                <w:sz w:val="28"/>
                <w:szCs w:val="28"/>
              </w:rPr>
              <w:t>9</w:t>
            </w:r>
            <w:r w:rsidRPr="00FD5D26">
              <w:rPr>
                <w:rFonts w:ascii="Times New Roman" w:hAnsi="Times New Roman" w:cs="Times New Roman"/>
                <w:sz w:val="28"/>
                <w:szCs w:val="28"/>
              </w:rPr>
              <w:t xml:space="preserve"> года по направлению деятельности «Гигиена детей и подростков». </w:t>
            </w:r>
          </w:p>
        </w:tc>
        <w:tc>
          <w:tcPr>
            <w:tcW w:w="850" w:type="dxa"/>
            <w:shd w:val="clear" w:color="auto" w:fill="auto"/>
          </w:tcPr>
          <w:p w:rsidR="0057115C" w:rsidRPr="00FD5D26" w:rsidRDefault="00D7751F" w:rsidP="002332C4">
            <w:pPr>
              <w:jc w:val="center"/>
              <w:rPr>
                <w:rFonts w:ascii="Times New Roman" w:hAnsi="Times New Roman" w:cs="Times New Roman"/>
                <w:sz w:val="28"/>
                <w:szCs w:val="28"/>
              </w:rPr>
            </w:pPr>
            <w:r>
              <w:rPr>
                <w:rFonts w:ascii="Times New Roman" w:hAnsi="Times New Roman" w:cs="Times New Roman"/>
                <w:sz w:val="28"/>
                <w:szCs w:val="28"/>
              </w:rPr>
              <w:t>62</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F2AA6" w:rsidP="001C1BEA">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 xml:space="preserve">О правоприменительной практике за </w:t>
            </w:r>
            <w:r w:rsidR="001C1BEA">
              <w:rPr>
                <w:rFonts w:ascii="Times New Roman" w:hAnsi="Times New Roman" w:cs="Times New Roman"/>
                <w:sz w:val="28"/>
                <w:szCs w:val="28"/>
              </w:rPr>
              <w:t>1</w:t>
            </w:r>
            <w:r w:rsidR="00BE0385">
              <w:rPr>
                <w:rFonts w:ascii="Times New Roman" w:hAnsi="Times New Roman" w:cs="Times New Roman"/>
                <w:sz w:val="28"/>
                <w:szCs w:val="28"/>
              </w:rPr>
              <w:t xml:space="preserve"> </w:t>
            </w:r>
            <w:r w:rsidR="0089406D">
              <w:rPr>
                <w:rFonts w:ascii="Times New Roman" w:hAnsi="Times New Roman" w:cs="Times New Roman"/>
                <w:sz w:val="28"/>
                <w:szCs w:val="28"/>
              </w:rPr>
              <w:t>полугодие</w:t>
            </w:r>
            <w:r w:rsidR="00C03802">
              <w:rPr>
                <w:rFonts w:ascii="Times New Roman" w:hAnsi="Times New Roman" w:cs="Times New Roman"/>
                <w:sz w:val="28"/>
                <w:szCs w:val="28"/>
              </w:rPr>
              <w:t xml:space="preserve"> </w:t>
            </w:r>
            <w:r w:rsidR="00C03802" w:rsidRPr="00FD5D26">
              <w:rPr>
                <w:rFonts w:ascii="Times New Roman" w:hAnsi="Times New Roman" w:cs="Times New Roman"/>
                <w:sz w:val="28"/>
                <w:szCs w:val="28"/>
              </w:rPr>
              <w:t>201</w:t>
            </w:r>
            <w:r w:rsidR="001C1BEA">
              <w:rPr>
                <w:rFonts w:ascii="Times New Roman" w:hAnsi="Times New Roman" w:cs="Times New Roman"/>
                <w:sz w:val="28"/>
                <w:szCs w:val="28"/>
              </w:rPr>
              <w:t>9</w:t>
            </w:r>
            <w:r w:rsidRPr="00FD5D26">
              <w:rPr>
                <w:rFonts w:ascii="Times New Roman" w:hAnsi="Times New Roman" w:cs="Times New Roman"/>
                <w:sz w:val="28"/>
                <w:szCs w:val="28"/>
              </w:rPr>
              <w:t xml:space="preserve"> года по направлению деятельности «Гигиена труда».</w:t>
            </w:r>
          </w:p>
        </w:tc>
        <w:tc>
          <w:tcPr>
            <w:tcW w:w="850" w:type="dxa"/>
            <w:shd w:val="clear" w:color="auto" w:fill="auto"/>
          </w:tcPr>
          <w:p w:rsidR="0057115C" w:rsidRPr="00FD5D26" w:rsidRDefault="00D7751F" w:rsidP="002332C4">
            <w:pPr>
              <w:jc w:val="center"/>
              <w:rPr>
                <w:rFonts w:ascii="Times New Roman" w:hAnsi="Times New Roman" w:cs="Times New Roman"/>
                <w:sz w:val="28"/>
                <w:szCs w:val="28"/>
              </w:rPr>
            </w:pPr>
            <w:r>
              <w:rPr>
                <w:rFonts w:ascii="Times New Roman" w:hAnsi="Times New Roman" w:cs="Times New Roman"/>
                <w:sz w:val="28"/>
                <w:szCs w:val="28"/>
              </w:rPr>
              <w:t>72</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C65A7" w:rsidP="001C1BEA">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 xml:space="preserve">О правоприменительной практике за </w:t>
            </w:r>
            <w:r w:rsidR="001C1BEA">
              <w:rPr>
                <w:rFonts w:ascii="Times New Roman" w:hAnsi="Times New Roman" w:cs="Times New Roman"/>
                <w:sz w:val="28"/>
                <w:szCs w:val="28"/>
              </w:rPr>
              <w:t>1</w:t>
            </w:r>
            <w:r w:rsidR="00BE0385">
              <w:rPr>
                <w:rFonts w:ascii="Times New Roman" w:hAnsi="Times New Roman" w:cs="Times New Roman"/>
                <w:sz w:val="28"/>
                <w:szCs w:val="28"/>
              </w:rPr>
              <w:t xml:space="preserve"> </w:t>
            </w:r>
            <w:r w:rsidR="0089406D">
              <w:rPr>
                <w:rFonts w:ascii="Times New Roman" w:hAnsi="Times New Roman" w:cs="Times New Roman"/>
                <w:sz w:val="28"/>
                <w:szCs w:val="28"/>
              </w:rPr>
              <w:t>полугодие</w:t>
            </w:r>
            <w:r w:rsidR="00BE0385">
              <w:rPr>
                <w:rFonts w:ascii="Times New Roman" w:hAnsi="Times New Roman" w:cs="Times New Roman"/>
                <w:sz w:val="28"/>
                <w:szCs w:val="28"/>
              </w:rPr>
              <w:t xml:space="preserve"> </w:t>
            </w:r>
            <w:r w:rsidR="00C03802" w:rsidRPr="00FD5D26">
              <w:rPr>
                <w:rFonts w:ascii="Times New Roman" w:hAnsi="Times New Roman" w:cs="Times New Roman"/>
                <w:sz w:val="28"/>
                <w:szCs w:val="28"/>
              </w:rPr>
              <w:t>201</w:t>
            </w:r>
            <w:r w:rsidR="001C1BEA">
              <w:rPr>
                <w:rFonts w:ascii="Times New Roman" w:hAnsi="Times New Roman" w:cs="Times New Roman"/>
                <w:sz w:val="28"/>
                <w:szCs w:val="28"/>
              </w:rPr>
              <w:t>9</w:t>
            </w:r>
            <w:r w:rsidRPr="00FD5D26">
              <w:rPr>
                <w:rFonts w:ascii="Times New Roman" w:hAnsi="Times New Roman" w:cs="Times New Roman"/>
                <w:sz w:val="28"/>
                <w:szCs w:val="28"/>
              </w:rPr>
              <w:t xml:space="preserve"> года по направлению деятельности «Радиационная гигиена и физические факторы». </w:t>
            </w:r>
          </w:p>
        </w:tc>
        <w:tc>
          <w:tcPr>
            <w:tcW w:w="850" w:type="dxa"/>
            <w:shd w:val="clear" w:color="auto" w:fill="auto"/>
          </w:tcPr>
          <w:p w:rsidR="0057115C" w:rsidRPr="00FD5D26" w:rsidRDefault="00D7751F" w:rsidP="002332C4">
            <w:pPr>
              <w:jc w:val="center"/>
              <w:rPr>
                <w:rFonts w:ascii="Times New Roman" w:hAnsi="Times New Roman" w:cs="Times New Roman"/>
                <w:sz w:val="28"/>
                <w:szCs w:val="28"/>
              </w:rPr>
            </w:pPr>
            <w:r>
              <w:rPr>
                <w:rFonts w:ascii="Times New Roman" w:hAnsi="Times New Roman" w:cs="Times New Roman"/>
                <w:sz w:val="28"/>
                <w:szCs w:val="28"/>
              </w:rPr>
              <w:t>75</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C65A7" w:rsidP="001C1BEA">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 xml:space="preserve">О правоприменительной практике за </w:t>
            </w:r>
            <w:r w:rsidR="001C1BEA">
              <w:rPr>
                <w:rFonts w:ascii="Times New Roman" w:hAnsi="Times New Roman" w:cs="Times New Roman"/>
                <w:sz w:val="28"/>
                <w:szCs w:val="28"/>
              </w:rPr>
              <w:t>1</w:t>
            </w:r>
            <w:r w:rsidR="00BE0385">
              <w:rPr>
                <w:rFonts w:ascii="Times New Roman" w:hAnsi="Times New Roman" w:cs="Times New Roman"/>
                <w:sz w:val="28"/>
                <w:szCs w:val="28"/>
              </w:rPr>
              <w:t xml:space="preserve"> </w:t>
            </w:r>
            <w:r w:rsidR="0089406D">
              <w:rPr>
                <w:rFonts w:ascii="Times New Roman" w:hAnsi="Times New Roman" w:cs="Times New Roman"/>
                <w:sz w:val="28"/>
                <w:szCs w:val="28"/>
              </w:rPr>
              <w:t>полугодие</w:t>
            </w:r>
            <w:r w:rsidR="00C03802">
              <w:rPr>
                <w:rFonts w:ascii="Times New Roman" w:hAnsi="Times New Roman" w:cs="Times New Roman"/>
                <w:sz w:val="28"/>
                <w:szCs w:val="28"/>
              </w:rPr>
              <w:t xml:space="preserve"> </w:t>
            </w:r>
            <w:r w:rsidR="00C03802" w:rsidRPr="00FD5D26">
              <w:rPr>
                <w:rFonts w:ascii="Times New Roman" w:hAnsi="Times New Roman" w:cs="Times New Roman"/>
                <w:sz w:val="28"/>
                <w:szCs w:val="28"/>
              </w:rPr>
              <w:t>201</w:t>
            </w:r>
            <w:r w:rsidR="001C1BEA">
              <w:rPr>
                <w:rFonts w:ascii="Times New Roman" w:hAnsi="Times New Roman" w:cs="Times New Roman"/>
                <w:sz w:val="28"/>
                <w:szCs w:val="28"/>
              </w:rPr>
              <w:t>9</w:t>
            </w:r>
            <w:r w:rsidRPr="00FD5D26">
              <w:rPr>
                <w:rFonts w:ascii="Times New Roman" w:hAnsi="Times New Roman" w:cs="Times New Roman"/>
                <w:sz w:val="28"/>
                <w:szCs w:val="28"/>
              </w:rPr>
              <w:t xml:space="preserve"> года по направлению деятельности «Защита прав потребителей». </w:t>
            </w:r>
          </w:p>
        </w:tc>
        <w:tc>
          <w:tcPr>
            <w:tcW w:w="850" w:type="dxa"/>
            <w:shd w:val="clear" w:color="auto" w:fill="auto"/>
          </w:tcPr>
          <w:p w:rsidR="0057115C" w:rsidRPr="00FD5D26" w:rsidRDefault="00D7751F" w:rsidP="002332C4">
            <w:pPr>
              <w:jc w:val="center"/>
              <w:rPr>
                <w:rFonts w:ascii="Times New Roman" w:hAnsi="Times New Roman" w:cs="Times New Roman"/>
                <w:sz w:val="28"/>
                <w:szCs w:val="28"/>
              </w:rPr>
            </w:pPr>
            <w:r>
              <w:rPr>
                <w:rFonts w:ascii="Times New Roman" w:hAnsi="Times New Roman" w:cs="Times New Roman"/>
                <w:sz w:val="28"/>
                <w:szCs w:val="28"/>
              </w:rPr>
              <w:t>79</w:t>
            </w:r>
          </w:p>
        </w:tc>
      </w:tr>
      <w:tr w:rsidR="00CF0923" w:rsidRPr="00FD5D26" w:rsidTr="00DC65A7">
        <w:tc>
          <w:tcPr>
            <w:tcW w:w="817" w:type="dxa"/>
          </w:tcPr>
          <w:p w:rsidR="00CF0923" w:rsidRPr="00FD5D26" w:rsidRDefault="00CF0923"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CF0923" w:rsidRPr="00FD5D26" w:rsidRDefault="00CF0923" w:rsidP="001C1BEA">
            <w:pPr>
              <w:widowControl w:val="0"/>
              <w:tabs>
                <w:tab w:val="left" w:pos="1080"/>
              </w:tabs>
              <w:autoSpaceDE w:val="0"/>
              <w:autoSpaceDN w:val="0"/>
              <w:adjustRightInd w:val="0"/>
              <w:spacing w:after="0"/>
              <w:jc w:val="both"/>
              <w:rPr>
                <w:rFonts w:ascii="Times New Roman" w:hAnsi="Times New Roman" w:cs="Times New Roman"/>
                <w:sz w:val="28"/>
                <w:szCs w:val="28"/>
              </w:rPr>
            </w:pPr>
            <w:r w:rsidRPr="00FD5D26">
              <w:rPr>
                <w:rFonts w:ascii="Times New Roman" w:hAnsi="Times New Roman" w:cs="Times New Roman"/>
                <w:sz w:val="28"/>
                <w:szCs w:val="28"/>
              </w:rPr>
              <w:t xml:space="preserve">О правоприменительной практике за </w:t>
            </w:r>
            <w:r w:rsidR="001C1BEA">
              <w:rPr>
                <w:rFonts w:ascii="Times New Roman" w:hAnsi="Times New Roman" w:cs="Times New Roman"/>
                <w:sz w:val="28"/>
                <w:szCs w:val="28"/>
              </w:rPr>
              <w:t>1</w:t>
            </w:r>
            <w:r w:rsidR="00BE0385">
              <w:rPr>
                <w:rFonts w:ascii="Times New Roman" w:hAnsi="Times New Roman" w:cs="Times New Roman"/>
                <w:sz w:val="28"/>
                <w:szCs w:val="28"/>
              </w:rPr>
              <w:t xml:space="preserve"> </w:t>
            </w:r>
            <w:r w:rsidR="0089406D">
              <w:rPr>
                <w:rFonts w:ascii="Times New Roman" w:hAnsi="Times New Roman" w:cs="Times New Roman"/>
                <w:sz w:val="28"/>
                <w:szCs w:val="28"/>
              </w:rPr>
              <w:t>полугодие</w:t>
            </w:r>
            <w:r w:rsidR="00BE0385">
              <w:rPr>
                <w:rFonts w:ascii="Times New Roman" w:hAnsi="Times New Roman" w:cs="Times New Roman"/>
                <w:sz w:val="28"/>
                <w:szCs w:val="28"/>
              </w:rPr>
              <w:t xml:space="preserve"> </w:t>
            </w:r>
            <w:r w:rsidRPr="00FD5D26">
              <w:rPr>
                <w:rFonts w:ascii="Times New Roman" w:hAnsi="Times New Roman" w:cs="Times New Roman"/>
                <w:sz w:val="28"/>
                <w:szCs w:val="28"/>
              </w:rPr>
              <w:t>201</w:t>
            </w:r>
            <w:r w:rsidR="001C1BEA">
              <w:rPr>
                <w:rFonts w:ascii="Times New Roman" w:hAnsi="Times New Roman" w:cs="Times New Roman"/>
                <w:sz w:val="28"/>
                <w:szCs w:val="28"/>
              </w:rPr>
              <w:t>9</w:t>
            </w:r>
            <w:r w:rsidRPr="00FD5D26">
              <w:rPr>
                <w:rFonts w:ascii="Times New Roman" w:hAnsi="Times New Roman" w:cs="Times New Roman"/>
                <w:sz w:val="28"/>
                <w:szCs w:val="28"/>
              </w:rPr>
              <w:t xml:space="preserve"> года по направлению деятельности «</w:t>
            </w:r>
            <w:r w:rsidRPr="00CF0923">
              <w:rPr>
                <w:rFonts w:ascii="Times New Roman" w:hAnsi="Times New Roman" w:cs="Times New Roman"/>
                <w:sz w:val="28"/>
                <w:szCs w:val="28"/>
              </w:rPr>
              <w:t>Н</w:t>
            </w:r>
            <w:r w:rsidRPr="00CF0923">
              <w:rPr>
                <w:rFonts w:ascii="Times New Roman" w:hAnsi="Times New Roman"/>
                <w:sz w:val="28"/>
                <w:szCs w:val="28"/>
              </w:rPr>
              <w:t>адзор на транспорте и санитарной охраны территории»</w:t>
            </w:r>
          </w:p>
        </w:tc>
        <w:tc>
          <w:tcPr>
            <w:tcW w:w="850" w:type="dxa"/>
            <w:shd w:val="clear" w:color="auto" w:fill="auto"/>
          </w:tcPr>
          <w:p w:rsidR="00CF0923" w:rsidRPr="00FD5D26" w:rsidRDefault="00D7751F" w:rsidP="002332C4">
            <w:pPr>
              <w:jc w:val="center"/>
              <w:rPr>
                <w:rFonts w:ascii="Times New Roman" w:hAnsi="Times New Roman" w:cs="Times New Roman"/>
                <w:sz w:val="28"/>
                <w:szCs w:val="28"/>
              </w:rPr>
            </w:pPr>
            <w:r>
              <w:rPr>
                <w:rFonts w:ascii="Times New Roman" w:hAnsi="Times New Roman" w:cs="Times New Roman"/>
                <w:sz w:val="28"/>
                <w:szCs w:val="28"/>
              </w:rPr>
              <w:t>83</w:t>
            </w:r>
          </w:p>
        </w:tc>
      </w:tr>
    </w:tbl>
    <w:p w:rsidR="008E413A" w:rsidRPr="001C1BEA" w:rsidRDefault="0057115C" w:rsidP="008E413A">
      <w:pPr>
        <w:spacing w:after="1" w:line="360" w:lineRule="auto"/>
        <w:ind w:firstLine="540"/>
        <w:jc w:val="both"/>
        <w:rPr>
          <w:rFonts w:ascii="Times New Roman" w:hAnsi="Times New Roman" w:cs="Times New Roman"/>
          <w:sz w:val="28"/>
          <w:szCs w:val="28"/>
        </w:rPr>
      </w:pPr>
      <w:r>
        <w:br w:type="page"/>
      </w:r>
    </w:p>
    <w:p w:rsidR="007C184F" w:rsidRPr="007C184F" w:rsidRDefault="007C184F" w:rsidP="007C184F">
      <w:pPr>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lastRenderedPageBreak/>
        <w:t xml:space="preserve">Управление Федеральной </w:t>
      </w:r>
      <w:hyperlink r:id="rId8" w:history="1">
        <w:r w:rsidRPr="007C184F">
          <w:rPr>
            <w:rFonts w:ascii="Times New Roman" w:hAnsi="Times New Roman" w:cs="Times New Roman"/>
            <w:sz w:val="28"/>
            <w:szCs w:val="28"/>
          </w:rPr>
          <w:t>службы</w:t>
        </w:r>
      </w:hyperlink>
      <w:r w:rsidRPr="007C184F">
        <w:rPr>
          <w:rFonts w:ascii="Times New Roman" w:hAnsi="Times New Roman" w:cs="Times New Roman"/>
          <w:sz w:val="28"/>
          <w:szCs w:val="28"/>
        </w:rPr>
        <w:t xml:space="preserve"> по надзору в сфере защиты прав потребителей и благополучия человека (далее по тексту – Управление) является территориальным органом федеральным органа исполнительной власти, осуществляющим функции по организации и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w:t>
      </w:r>
    </w:p>
    <w:p w:rsidR="007C184F" w:rsidRPr="007C184F" w:rsidRDefault="007C184F" w:rsidP="007C184F">
      <w:pPr>
        <w:spacing w:after="0" w:line="360" w:lineRule="auto"/>
        <w:ind w:right="-1" w:firstLine="540"/>
        <w:jc w:val="both"/>
        <w:rPr>
          <w:rFonts w:ascii="Times New Roman" w:hAnsi="Times New Roman" w:cs="Times New Roman"/>
          <w:sz w:val="28"/>
          <w:szCs w:val="28"/>
        </w:rPr>
      </w:pPr>
      <w:r w:rsidRPr="007C184F">
        <w:rPr>
          <w:rFonts w:ascii="Times New Roman" w:hAnsi="Times New Roman" w:cs="Times New Roman"/>
          <w:bCs/>
          <w:sz w:val="28"/>
          <w:szCs w:val="28"/>
        </w:rPr>
        <w:t>Федеральный государственный контроль (надзор) осуществляется государственными гражданскими служащими Управления в соответствии с Положением об Управлении, утвержденного приказом Роспотребнадзора №701 от 09.07.2012года «Об утверждении Положения о Федеральной службе по надзору в сфере защиты прав потребителей и благополучия человека».</w:t>
      </w:r>
    </w:p>
    <w:p w:rsidR="007C184F" w:rsidRPr="007C184F" w:rsidRDefault="007C184F" w:rsidP="007C184F">
      <w:pPr>
        <w:spacing w:after="0" w:line="360" w:lineRule="auto"/>
        <w:ind w:right="-1" w:firstLine="709"/>
        <w:jc w:val="both"/>
        <w:rPr>
          <w:rFonts w:ascii="Times New Roman" w:hAnsi="Times New Roman" w:cs="Times New Roman"/>
          <w:bCs/>
          <w:sz w:val="28"/>
          <w:szCs w:val="28"/>
        </w:rPr>
      </w:pPr>
      <w:r w:rsidRPr="007C184F">
        <w:rPr>
          <w:rFonts w:ascii="Times New Roman" w:hAnsi="Times New Roman" w:cs="Times New Roman"/>
          <w:bCs/>
          <w:sz w:val="28"/>
          <w:szCs w:val="28"/>
        </w:rPr>
        <w:t>Государственный контроль (надзор) - одна из основных функций государства, осуществляемая в целях контроля исполнения нормативных правовых актов, устанавливающих обязательные требования.</w:t>
      </w:r>
    </w:p>
    <w:p w:rsidR="007C184F" w:rsidRPr="007C184F" w:rsidRDefault="007C184F" w:rsidP="007C184F">
      <w:pPr>
        <w:spacing w:after="0" w:line="360" w:lineRule="auto"/>
        <w:ind w:right="-1" w:firstLine="709"/>
        <w:jc w:val="both"/>
        <w:rPr>
          <w:rFonts w:ascii="Times New Roman" w:hAnsi="Times New Roman" w:cs="Times New Roman"/>
          <w:bCs/>
          <w:sz w:val="28"/>
          <w:szCs w:val="28"/>
        </w:rPr>
      </w:pPr>
      <w:r w:rsidRPr="007C184F">
        <w:rPr>
          <w:rFonts w:ascii="Times New Roman" w:hAnsi="Times New Roman" w:cs="Times New Roman"/>
          <w:bCs/>
          <w:sz w:val="28"/>
          <w:szCs w:val="28"/>
        </w:rPr>
        <w:t xml:space="preserve">Осуществление государственного контроля (надзора)  направлено на предупреждение нарушения прав, пресечение нарушений обязательных требований, наказание виновных лиц. </w:t>
      </w:r>
    </w:p>
    <w:p w:rsidR="007C184F" w:rsidRPr="007C184F" w:rsidRDefault="007C184F" w:rsidP="007C184F">
      <w:pPr>
        <w:spacing w:after="0" w:line="360" w:lineRule="auto"/>
        <w:ind w:right="-1" w:firstLine="709"/>
        <w:jc w:val="both"/>
        <w:rPr>
          <w:rFonts w:ascii="Times New Roman" w:hAnsi="Times New Roman" w:cs="Times New Roman"/>
          <w:sz w:val="28"/>
          <w:szCs w:val="28"/>
        </w:rPr>
      </w:pPr>
      <w:r w:rsidRPr="007C184F">
        <w:rPr>
          <w:rFonts w:ascii="Times New Roman" w:hAnsi="Times New Roman" w:cs="Times New Roman"/>
          <w:bCs/>
          <w:sz w:val="28"/>
          <w:szCs w:val="28"/>
        </w:rPr>
        <w:t xml:space="preserve">Одной из основных форм контрольно-надзорной деятельности являются проверки, под которыми понимается </w:t>
      </w:r>
      <w:r w:rsidRPr="007C184F">
        <w:rPr>
          <w:rFonts w:ascii="Times New Roman" w:hAnsi="Times New Roman" w:cs="Times New Roman"/>
          <w:sz w:val="28"/>
          <w:szCs w:val="28"/>
        </w:rPr>
        <w:t xml:space="preserve">совокупность проводимых органом государственного контроля (надзора)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w:t>
      </w:r>
    </w:p>
    <w:p w:rsidR="007C184F" w:rsidRPr="007C184F" w:rsidRDefault="007C184F" w:rsidP="007C184F">
      <w:pPr>
        <w:spacing w:after="0" w:line="360" w:lineRule="auto"/>
        <w:ind w:right="-1" w:firstLine="708"/>
        <w:jc w:val="both"/>
        <w:rPr>
          <w:rFonts w:ascii="Times New Roman" w:hAnsi="Times New Roman" w:cs="Times New Roman"/>
          <w:bCs/>
          <w:sz w:val="28"/>
          <w:szCs w:val="28"/>
        </w:rPr>
      </w:pPr>
      <w:r w:rsidRPr="007C184F">
        <w:rPr>
          <w:rFonts w:ascii="Times New Roman" w:hAnsi="Times New Roman" w:cs="Times New Roman"/>
          <w:bCs/>
          <w:sz w:val="28"/>
          <w:szCs w:val="28"/>
        </w:rPr>
        <w:t>Контрольно-надзорная деятельность реализуется посредством организации и проведения проверок юридических лиц и индивидуальных предпринимателей (плановые и внеплановые, выездные, документарные), испытаний и экспертиз, рассмотрения жалоб, заявлений, сообщений средств массовой информации и т.д.</w:t>
      </w:r>
    </w:p>
    <w:p w:rsidR="007C184F" w:rsidRPr="007C184F" w:rsidRDefault="007C184F" w:rsidP="007C184F">
      <w:pPr>
        <w:autoSpaceDE w:val="0"/>
        <w:autoSpaceDN w:val="0"/>
        <w:adjustRightInd w:val="0"/>
        <w:spacing w:after="0" w:line="360" w:lineRule="auto"/>
        <w:ind w:firstLine="964"/>
        <w:jc w:val="both"/>
        <w:rPr>
          <w:rFonts w:ascii="Times New Roman" w:hAnsi="Times New Roman" w:cs="Times New Roman"/>
          <w:sz w:val="28"/>
          <w:szCs w:val="28"/>
        </w:rPr>
      </w:pPr>
      <w:r w:rsidRPr="007C184F">
        <w:rPr>
          <w:rFonts w:ascii="Times New Roman" w:hAnsi="Times New Roman" w:cs="Times New Roman"/>
          <w:sz w:val="28"/>
          <w:szCs w:val="28"/>
        </w:rPr>
        <w:t xml:space="preserve">Целью установления административного наказания является формирование юридической ответственности у хозяйствующих субъектов. </w:t>
      </w:r>
      <w:r w:rsidRPr="007C184F">
        <w:rPr>
          <w:rFonts w:ascii="Times New Roman" w:hAnsi="Times New Roman" w:cs="Times New Roman"/>
          <w:sz w:val="28"/>
          <w:szCs w:val="28"/>
        </w:rPr>
        <w:lastRenderedPageBreak/>
        <w:t>Данная форма государственного принуждения - одна из важнейших составляющих деятельности Управления, поскольку применение мер административного воздействия к лицам, совершившим административное правонарушение, оказывает профилактическое воздействие не только на правонарушителей, но и на остальных граждан и юридических лиц.</w:t>
      </w:r>
    </w:p>
    <w:p w:rsidR="007C184F" w:rsidRPr="007C184F" w:rsidRDefault="007C184F" w:rsidP="007C184F">
      <w:pPr>
        <w:autoSpaceDE w:val="0"/>
        <w:autoSpaceDN w:val="0"/>
        <w:adjustRightInd w:val="0"/>
        <w:spacing w:after="0" w:line="360" w:lineRule="auto"/>
        <w:ind w:firstLine="964"/>
        <w:jc w:val="both"/>
        <w:rPr>
          <w:rFonts w:ascii="Times New Roman" w:hAnsi="Times New Roman" w:cs="Times New Roman"/>
          <w:sz w:val="28"/>
          <w:szCs w:val="28"/>
        </w:rPr>
      </w:pPr>
      <w:r w:rsidRPr="007C184F">
        <w:rPr>
          <w:rFonts w:ascii="Times New Roman" w:hAnsi="Times New Roman" w:cs="Times New Roman"/>
          <w:sz w:val="28"/>
          <w:szCs w:val="28"/>
        </w:rPr>
        <w:t>Применение должностными лицами Управления мер воздействия, урегулированных нормами Кодекса РФ об административных правонарушениях, является основным показателем, свидетельствующим  об  эффективности  и результативности осуществления Управлением своей контрольно-надзорной деятельности.</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xml:space="preserve">Административная активность должностных лиц Управления Роспотребнадзора по Нижегородской области остается относительно стабильной в течение последних 8 лет. </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xml:space="preserve"> Так, за 6 месяцев 2019года было составлено 3648 протоколов об административных правонарушениях, что на 406 протоколов меньше чем за аналогичный период 2018года. </w:t>
      </w:r>
    </w:p>
    <w:p w:rsidR="007C184F" w:rsidRPr="007C184F" w:rsidRDefault="007C184F" w:rsidP="007C184F">
      <w:pPr>
        <w:autoSpaceDE w:val="0"/>
        <w:autoSpaceDN w:val="0"/>
        <w:adjustRightInd w:val="0"/>
        <w:spacing w:after="0" w:line="360" w:lineRule="auto"/>
        <w:ind w:firstLine="539"/>
        <w:jc w:val="both"/>
        <w:rPr>
          <w:rFonts w:ascii="Times New Roman" w:hAnsi="Times New Roman" w:cs="Times New Roman"/>
          <w:sz w:val="28"/>
          <w:szCs w:val="28"/>
        </w:rPr>
      </w:pPr>
      <w:r w:rsidRPr="007C184F">
        <w:rPr>
          <w:rFonts w:ascii="Times New Roman" w:hAnsi="Times New Roman" w:cs="Times New Roman"/>
          <w:sz w:val="28"/>
          <w:szCs w:val="28"/>
        </w:rPr>
        <w:t>Незначительное увеличение или уменьшение количества возбужденных административных дел обусловлены объективными причинами, прежде всего, связанными с изменением числа плановых проверок, а также количеством поступивших в Управление обращений.</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7C184F">
        <w:rPr>
          <w:rFonts w:ascii="Times New Roman" w:hAnsi="Times New Roman" w:cs="Times New Roman"/>
          <w:sz w:val="28"/>
          <w:szCs w:val="28"/>
        </w:rPr>
        <w:t>В соответствии с Кодексом РФ об административных правонарушениях Управление наделено правом проведения административных расследований за нарушения законодательства в сфере</w:t>
      </w:r>
      <w:proofErr w:type="gramEnd"/>
      <w:r w:rsidRPr="007C184F">
        <w:rPr>
          <w:rFonts w:ascii="Times New Roman" w:hAnsi="Times New Roman" w:cs="Times New Roman"/>
          <w:sz w:val="28"/>
          <w:szCs w:val="28"/>
        </w:rPr>
        <w:t xml:space="preserve"> санитарно-эпидемиологического благополучия населения, защиты прав потребителей, законодательства о техническом регулировании.</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xml:space="preserve">По результатам проведенных административных расследований должностными лицами Управления  было составлено 227 протоколов об административных правонарушениях, что составляет 6,2% от общего количества составленных протоколов. </w:t>
      </w:r>
    </w:p>
    <w:p w:rsidR="007C184F" w:rsidRPr="007C184F" w:rsidRDefault="007C184F" w:rsidP="007C184F">
      <w:pPr>
        <w:tabs>
          <w:tab w:val="left" w:pos="993"/>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lastRenderedPageBreak/>
        <w:tab/>
      </w:r>
      <w:proofErr w:type="gramStart"/>
      <w:r w:rsidRPr="007C184F">
        <w:rPr>
          <w:rFonts w:ascii="Times New Roman" w:hAnsi="Times New Roman" w:cs="Times New Roman"/>
          <w:sz w:val="28"/>
          <w:szCs w:val="28"/>
        </w:rPr>
        <w:t xml:space="preserve">По результатам рассмотрения дел об административных правонарушениях должностными лицами Управления, уполномоченными на рассмотрение дел,  за 6 месяцев 2019года вынесено 3363 постановлений о назначении административного наказания, из которых 3068 постановлений о наложении административного штрафа (91,2% от общего количества постановлений о назначении наказания), 295- о назначении наказания в виде  предупреждения (8,7 % от общего количества постановлений о назначении наказания). </w:t>
      </w:r>
      <w:proofErr w:type="gramEnd"/>
    </w:p>
    <w:p w:rsidR="007C184F" w:rsidRPr="007C184F" w:rsidRDefault="007C184F" w:rsidP="007C184F">
      <w:pPr>
        <w:spacing w:after="0" w:line="360" w:lineRule="auto"/>
        <w:ind w:firstLine="993"/>
        <w:jc w:val="both"/>
        <w:rPr>
          <w:rFonts w:ascii="Times New Roman" w:hAnsi="Times New Roman" w:cs="Times New Roman"/>
          <w:sz w:val="28"/>
          <w:szCs w:val="28"/>
        </w:rPr>
      </w:pPr>
      <w:r w:rsidRPr="007C184F">
        <w:rPr>
          <w:rFonts w:ascii="Times New Roman" w:hAnsi="Times New Roman" w:cs="Times New Roman"/>
          <w:sz w:val="28"/>
          <w:szCs w:val="28"/>
        </w:rPr>
        <w:t xml:space="preserve">За анализируемый период 2019г. по материалам Управления судом было вынесено  197 постановления о назначении административного наказания в виде: </w:t>
      </w:r>
    </w:p>
    <w:p w:rsidR="007C184F" w:rsidRPr="007C184F" w:rsidRDefault="007C184F" w:rsidP="007C184F">
      <w:pPr>
        <w:pStyle w:val="a3"/>
        <w:numPr>
          <w:ilvl w:val="0"/>
          <w:numId w:val="1"/>
        </w:numPr>
        <w:spacing w:line="360" w:lineRule="auto"/>
        <w:ind w:left="0" w:firstLine="993"/>
        <w:jc w:val="both"/>
        <w:rPr>
          <w:sz w:val="28"/>
          <w:szCs w:val="28"/>
        </w:rPr>
      </w:pPr>
      <w:r w:rsidRPr="007C184F">
        <w:rPr>
          <w:sz w:val="28"/>
          <w:szCs w:val="28"/>
        </w:rPr>
        <w:t>административного штрафа -  158 постановлений на сумму 1 642 800 рублей;</w:t>
      </w:r>
    </w:p>
    <w:p w:rsidR="007C184F" w:rsidRPr="007C184F" w:rsidRDefault="007C184F" w:rsidP="007C184F">
      <w:pPr>
        <w:pStyle w:val="a3"/>
        <w:numPr>
          <w:ilvl w:val="0"/>
          <w:numId w:val="1"/>
        </w:numPr>
        <w:spacing w:line="360" w:lineRule="auto"/>
        <w:jc w:val="both"/>
        <w:rPr>
          <w:sz w:val="28"/>
          <w:szCs w:val="28"/>
        </w:rPr>
      </w:pPr>
      <w:r w:rsidRPr="007C184F">
        <w:rPr>
          <w:sz w:val="28"/>
          <w:szCs w:val="28"/>
        </w:rPr>
        <w:t xml:space="preserve">предупреждения -  8 постановлений; </w:t>
      </w:r>
    </w:p>
    <w:p w:rsidR="007C184F" w:rsidRPr="007C184F" w:rsidRDefault="007C184F" w:rsidP="007C184F">
      <w:pPr>
        <w:pStyle w:val="a3"/>
        <w:numPr>
          <w:ilvl w:val="0"/>
          <w:numId w:val="1"/>
        </w:numPr>
        <w:spacing w:line="360" w:lineRule="auto"/>
        <w:jc w:val="both"/>
        <w:rPr>
          <w:sz w:val="28"/>
          <w:szCs w:val="28"/>
        </w:rPr>
      </w:pPr>
      <w:r w:rsidRPr="007C184F">
        <w:rPr>
          <w:sz w:val="28"/>
          <w:szCs w:val="28"/>
        </w:rPr>
        <w:t xml:space="preserve">о приостановлении деятельности объектов – 31 постановление. </w:t>
      </w:r>
    </w:p>
    <w:p w:rsidR="007C184F" w:rsidRPr="007C184F" w:rsidRDefault="007C184F" w:rsidP="007C184F">
      <w:pPr>
        <w:spacing w:after="0" w:line="360" w:lineRule="auto"/>
        <w:ind w:firstLine="992"/>
        <w:jc w:val="both"/>
        <w:rPr>
          <w:rFonts w:ascii="Times New Roman" w:hAnsi="Times New Roman" w:cs="Times New Roman"/>
          <w:sz w:val="28"/>
          <w:szCs w:val="28"/>
        </w:rPr>
      </w:pPr>
      <w:r w:rsidRPr="007C184F">
        <w:rPr>
          <w:rFonts w:ascii="Times New Roman" w:hAnsi="Times New Roman" w:cs="Times New Roman"/>
          <w:sz w:val="28"/>
          <w:szCs w:val="28"/>
        </w:rPr>
        <w:t>При выявлении фактов несоблюдения санитарно-эпидемиологических требований, влекущих угрозу причинения вреда здоровью, в случаях, когда менее строгий вид административного наказания не сможет обеспечить достижение цели административного наказания, должностные лица Управления направляют материалы в суд в целях назначения наказания в виде административного приостановления деятельности.</w:t>
      </w:r>
    </w:p>
    <w:p w:rsidR="007C184F" w:rsidRPr="007C184F" w:rsidRDefault="007C184F" w:rsidP="007C184F">
      <w:pPr>
        <w:spacing w:after="0" w:line="360" w:lineRule="auto"/>
        <w:ind w:firstLine="992"/>
        <w:jc w:val="both"/>
        <w:rPr>
          <w:rFonts w:ascii="Times New Roman" w:hAnsi="Times New Roman" w:cs="Times New Roman"/>
          <w:sz w:val="28"/>
          <w:szCs w:val="28"/>
        </w:rPr>
      </w:pPr>
      <w:r w:rsidRPr="007C184F">
        <w:rPr>
          <w:rFonts w:ascii="Times New Roman" w:hAnsi="Times New Roman" w:cs="Times New Roman"/>
          <w:sz w:val="28"/>
          <w:szCs w:val="28"/>
        </w:rPr>
        <w:t xml:space="preserve">За 6 месяцев 2019 года судом по материалам Управления была приостановлена деятельность 14 индивидуальных предпринимателей и 17 юридических лиц. </w:t>
      </w:r>
    </w:p>
    <w:p w:rsidR="007C184F" w:rsidRPr="007C184F" w:rsidRDefault="007C184F" w:rsidP="007C184F">
      <w:pPr>
        <w:pStyle w:val="ConsPlusNormal"/>
        <w:spacing w:line="360" w:lineRule="auto"/>
        <w:ind w:firstLine="992"/>
        <w:jc w:val="both"/>
        <w:rPr>
          <w:sz w:val="28"/>
          <w:szCs w:val="28"/>
        </w:rPr>
      </w:pPr>
      <w:r w:rsidRPr="007C184F">
        <w:rPr>
          <w:sz w:val="28"/>
          <w:szCs w:val="28"/>
        </w:rPr>
        <w:t xml:space="preserve">При этом в 12 случаях деятельность объектов была приостановлена за нарушения санитарно-эпидемиологических требований к организации питания населения в специально оборудованных местах (ст.6.6 </w:t>
      </w:r>
      <w:proofErr w:type="spellStart"/>
      <w:r w:rsidRPr="007C184F">
        <w:rPr>
          <w:sz w:val="28"/>
          <w:szCs w:val="28"/>
        </w:rPr>
        <w:t>КоАП</w:t>
      </w:r>
      <w:proofErr w:type="spellEnd"/>
      <w:r w:rsidRPr="007C184F">
        <w:rPr>
          <w:sz w:val="28"/>
          <w:szCs w:val="28"/>
        </w:rPr>
        <w:t xml:space="preserve"> РФ). </w:t>
      </w:r>
    </w:p>
    <w:p w:rsidR="007C184F" w:rsidRPr="007C184F" w:rsidRDefault="007C184F" w:rsidP="007C184F">
      <w:pPr>
        <w:pStyle w:val="ac"/>
        <w:spacing w:before="0" w:beforeAutospacing="0" w:after="0" w:afterAutospacing="0" w:line="360" w:lineRule="auto"/>
        <w:ind w:left="11" w:firstLine="556"/>
        <w:contextualSpacing/>
        <w:jc w:val="both"/>
        <w:rPr>
          <w:sz w:val="28"/>
          <w:szCs w:val="28"/>
          <w:lang w:bidi="ru-RU"/>
        </w:rPr>
      </w:pPr>
      <w:proofErr w:type="gramStart"/>
      <w:r w:rsidRPr="007C184F">
        <w:rPr>
          <w:sz w:val="28"/>
          <w:szCs w:val="28"/>
        </w:rPr>
        <w:t xml:space="preserve">В частности, по результатам проведенной проверки, организованной в отношении индивидуального предпринимателя, осуществляющего эксплуатацию предприятия общественного питания, на основании обращения жителя данного дома, </w:t>
      </w:r>
      <w:r w:rsidRPr="007C184F">
        <w:rPr>
          <w:sz w:val="28"/>
          <w:szCs w:val="28"/>
          <w:lang w:bidi="ru-RU"/>
        </w:rPr>
        <w:t>выявлено, что в нарушение пункта 4.6 СП 2.3.6.1079-01 «Санитарно-</w:t>
      </w:r>
      <w:r w:rsidRPr="007C184F">
        <w:rPr>
          <w:sz w:val="28"/>
          <w:szCs w:val="28"/>
          <w:lang w:bidi="ru-RU"/>
        </w:rPr>
        <w:lastRenderedPageBreak/>
        <w:t xml:space="preserve">эпидемиологические требования к организации общественного питания, изготовлению и </w:t>
      </w:r>
      <w:proofErr w:type="spellStart"/>
      <w:r w:rsidRPr="007C184F">
        <w:rPr>
          <w:sz w:val="28"/>
          <w:szCs w:val="28"/>
          <w:lang w:bidi="ru-RU"/>
        </w:rPr>
        <w:t>оборотоспособности</w:t>
      </w:r>
      <w:proofErr w:type="spellEnd"/>
      <w:r w:rsidRPr="007C184F">
        <w:rPr>
          <w:sz w:val="28"/>
          <w:szCs w:val="28"/>
          <w:lang w:bidi="ru-RU"/>
        </w:rPr>
        <w:t xml:space="preserve"> в них пищевых продуктов и продовольственного сырья» шахта вытяжной вентиляции выступает на уровне 1 этажа многоквартирного жилого дома под окна</w:t>
      </w:r>
      <w:proofErr w:type="gramEnd"/>
      <w:r w:rsidRPr="007C184F">
        <w:rPr>
          <w:sz w:val="28"/>
          <w:szCs w:val="28"/>
          <w:lang w:bidi="ru-RU"/>
        </w:rPr>
        <w:t xml:space="preserve"> жилой квартиры, что приводит к проникновению запахов из  кафе в квартиру. </w:t>
      </w:r>
    </w:p>
    <w:p w:rsidR="007C184F" w:rsidRPr="007C184F" w:rsidRDefault="007C184F" w:rsidP="007C184F">
      <w:pPr>
        <w:pStyle w:val="ac"/>
        <w:spacing w:before="0" w:beforeAutospacing="0" w:after="0" w:afterAutospacing="0" w:line="360" w:lineRule="auto"/>
        <w:ind w:left="11" w:firstLine="556"/>
        <w:contextualSpacing/>
        <w:jc w:val="both"/>
        <w:rPr>
          <w:sz w:val="28"/>
          <w:szCs w:val="28"/>
        </w:rPr>
      </w:pPr>
      <w:r w:rsidRPr="007C184F">
        <w:rPr>
          <w:sz w:val="28"/>
          <w:szCs w:val="28"/>
        </w:rPr>
        <w:t xml:space="preserve">Несоблюдение  индивидуальным предпринимателем требований санитарных правил создает угрозу жизни и здоровью людей, а также влияет на ухудшение условий проживания и пребывания людей в жилом доме.  </w:t>
      </w:r>
      <w:r w:rsidRPr="007C184F">
        <w:rPr>
          <w:spacing w:val="-1"/>
          <w:sz w:val="28"/>
          <w:szCs w:val="28"/>
        </w:rPr>
        <w:t>По результатам контрольно-надзорных мероприятий Управлением</w:t>
      </w:r>
      <w:r w:rsidRPr="007C184F">
        <w:rPr>
          <w:sz w:val="28"/>
          <w:szCs w:val="28"/>
        </w:rPr>
        <w:t xml:space="preserve"> составлен протокол по статье 6.6 Кодекса РФ об административных правонарушениях, который направлен на рассмотрение в Советский  районный суд Нижегородской области.</w:t>
      </w:r>
    </w:p>
    <w:p w:rsidR="007C184F" w:rsidRPr="007C184F" w:rsidRDefault="007C184F" w:rsidP="007C184F">
      <w:pPr>
        <w:pStyle w:val="ac"/>
        <w:spacing w:before="0" w:beforeAutospacing="0" w:after="0" w:afterAutospacing="0" w:line="360" w:lineRule="auto"/>
        <w:ind w:left="11" w:firstLine="556"/>
        <w:contextualSpacing/>
        <w:jc w:val="both"/>
        <w:rPr>
          <w:sz w:val="28"/>
          <w:szCs w:val="28"/>
        </w:rPr>
      </w:pPr>
      <w:r w:rsidRPr="007C184F">
        <w:rPr>
          <w:sz w:val="28"/>
          <w:szCs w:val="28"/>
        </w:rPr>
        <w:t xml:space="preserve">Советским районным судом Нижегородской области по результатам рассмотрения дела об административном правонарушении  индивидуальный предприниматель привлечен к административной ответственности по статье 6.6 Кодекса РФ </w:t>
      </w:r>
      <w:proofErr w:type="gramStart"/>
      <w:r w:rsidRPr="007C184F">
        <w:rPr>
          <w:sz w:val="28"/>
          <w:szCs w:val="28"/>
        </w:rPr>
        <w:t>об административных правонарушениях с назначением наказания в виде административного приостановления деятельности по оказанию услуг общественного питания на срок</w:t>
      </w:r>
      <w:proofErr w:type="gramEnd"/>
      <w:r w:rsidRPr="007C184F">
        <w:rPr>
          <w:sz w:val="28"/>
          <w:szCs w:val="28"/>
        </w:rPr>
        <w:t xml:space="preserve"> 30 суток.</w:t>
      </w:r>
    </w:p>
    <w:p w:rsidR="007C184F" w:rsidRPr="007C184F" w:rsidRDefault="007C184F" w:rsidP="007C184F">
      <w:pPr>
        <w:spacing w:after="0" w:line="360" w:lineRule="auto"/>
        <w:ind w:left="11" w:firstLine="697"/>
        <w:jc w:val="both"/>
        <w:rPr>
          <w:rFonts w:ascii="Times New Roman" w:hAnsi="Times New Roman" w:cs="Times New Roman"/>
          <w:sz w:val="28"/>
          <w:szCs w:val="28"/>
        </w:rPr>
      </w:pPr>
      <w:r w:rsidRPr="007C184F">
        <w:rPr>
          <w:rFonts w:ascii="Times New Roman" w:hAnsi="Times New Roman" w:cs="Times New Roman"/>
          <w:sz w:val="28"/>
          <w:szCs w:val="28"/>
        </w:rPr>
        <w:t>По результатам проведения Управлением внеплановой проверки в отношении индивидуального предпринимателя, осуществляющего деятельность в баре - кальянной, установлено, что эксплуатация данного предприятия производится с грубыми нарушениями норм санитарного законодательства, создающими угрозу жизни и здоровья населения.</w:t>
      </w:r>
    </w:p>
    <w:p w:rsidR="007C184F" w:rsidRPr="007C184F" w:rsidRDefault="007C184F" w:rsidP="007C184F">
      <w:pPr>
        <w:spacing w:after="0" w:line="360" w:lineRule="auto"/>
        <w:ind w:firstLine="709"/>
        <w:jc w:val="both"/>
        <w:rPr>
          <w:rFonts w:ascii="Times New Roman" w:hAnsi="Times New Roman" w:cs="Times New Roman"/>
          <w:sz w:val="28"/>
          <w:szCs w:val="28"/>
        </w:rPr>
      </w:pPr>
      <w:r w:rsidRPr="007C184F">
        <w:rPr>
          <w:rFonts w:ascii="Times New Roman" w:hAnsi="Times New Roman" w:cs="Times New Roman"/>
          <w:sz w:val="28"/>
          <w:szCs w:val="28"/>
        </w:rPr>
        <w:t xml:space="preserve">В ходе проведения проверки были выявлены нарушения требований действующих санитарных правил, а именно: в нарушение </w:t>
      </w:r>
      <w:proofErr w:type="spellStart"/>
      <w:r w:rsidRPr="007C184F">
        <w:rPr>
          <w:rFonts w:ascii="Times New Roman" w:hAnsi="Times New Roman" w:cs="Times New Roman"/>
          <w:sz w:val="28"/>
          <w:szCs w:val="28"/>
        </w:rPr>
        <w:t>абз</w:t>
      </w:r>
      <w:proofErr w:type="spellEnd"/>
      <w:r w:rsidRPr="007C184F">
        <w:rPr>
          <w:rFonts w:ascii="Times New Roman" w:hAnsi="Times New Roman" w:cs="Times New Roman"/>
          <w:sz w:val="28"/>
          <w:szCs w:val="28"/>
        </w:rPr>
        <w:t xml:space="preserve">. 2 п. 4.6 СП 2.3.6.1079-01 у индивидуального предпринимателя система вытяжной вентиляции бара </w:t>
      </w:r>
      <w:r w:rsidRPr="007C184F">
        <w:rPr>
          <w:rFonts w:ascii="Times New Roman" w:hAnsi="Times New Roman" w:cs="Times New Roman"/>
          <w:bCs/>
          <w:sz w:val="28"/>
          <w:szCs w:val="28"/>
        </w:rPr>
        <w:t>встроена</w:t>
      </w:r>
      <w:r w:rsidRPr="007C184F">
        <w:rPr>
          <w:rFonts w:ascii="Times New Roman" w:hAnsi="Times New Roman" w:cs="Times New Roman"/>
          <w:b/>
          <w:bCs/>
          <w:sz w:val="28"/>
          <w:szCs w:val="28"/>
        </w:rPr>
        <w:t xml:space="preserve"> </w:t>
      </w:r>
      <w:r w:rsidRPr="007C184F">
        <w:rPr>
          <w:rFonts w:ascii="Times New Roman" w:hAnsi="Times New Roman" w:cs="Times New Roman"/>
          <w:sz w:val="28"/>
          <w:szCs w:val="28"/>
        </w:rPr>
        <w:t xml:space="preserve">в </w:t>
      </w:r>
      <w:proofErr w:type="spellStart"/>
      <w:r w:rsidRPr="007C184F">
        <w:rPr>
          <w:rFonts w:ascii="Times New Roman" w:hAnsi="Times New Roman" w:cs="Times New Roman"/>
          <w:sz w:val="28"/>
          <w:szCs w:val="28"/>
        </w:rPr>
        <w:t>общедомовую</w:t>
      </w:r>
      <w:proofErr w:type="spellEnd"/>
      <w:r w:rsidRPr="007C184F">
        <w:rPr>
          <w:rFonts w:ascii="Times New Roman" w:hAnsi="Times New Roman" w:cs="Times New Roman"/>
          <w:sz w:val="28"/>
          <w:szCs w:val="28"/>
        </w:rPr>
        <w:t xml:space="preserve"> вентиляцию дома напрямую. Шахта вытяжной вентиляции, выступающая над коньком крыши или поверхностью плоской кровли на высоту не менее 1 метра, отсутствует.</w:t>
      </w:r>
    </w:p>
    <w:p w:rsidR="007C184F" w:rsidRPr="007C184F" w:rsidRDefault="007C184F" w:rsidP="007C184F">
      <w:pPr>
        <w:spacing w:after="0" w:line="360" w:lineRule="auto"/>
        <w:ind w:firstLine="708"/>
        <w:jc w:val="both"/>
        <w:rPr>
          <w:rFonts w:ascii="Times New Roman" w:hAnsi="Times New Roman" w:cs="Times New Roman"/>
          <w:sz w:val="28"/>
          <w:szCs w:val="28"/>
        </w:rPr>
      </w:pPr>
      <w:r w:rsidRPr="007C184F">
        <w:rPr>
          <w:rFonts w:ascii="Times New Roman" w:hAnsi="Times New Roman" w:cs="Times New Roman"/>
          <w:sz w:val="28"/>
          <w:szCs w:val="28"/>
        </w:rPr>
        <w:t xml:space="preserve">В связи с установленными фактами Управлением составлен протокол по статье 6.6 Кодекса РФ об административных правонарушениях, который </w:t>
      </w:r>
      <w:r w:rsidRPr="007C184F">
        <w:rPr>
          <w:rFonts w:ascii="Times New Roman" w:hAnsi="Times New Roman" w:cs="Times New Roman"/>
          <w:sz w:val="28"/>
          <w:szCs w:val="28"/>
        </w:rPr>
        <w:lastRenderedPageBreak/>
        <w:t xml:space="preserve">направлен на рассмотрение в Нижегородский районный суд г. Н.Новгорода для принятия решения об </w:t>
      </w:r>
      <w:proofErr w:type="gramStart"/>
      <w:r w:rsidRPr="007C184F">
        <w:rPr>
          <w:rFonts w:ascii="Times New Roman" w:hAnsi="Times New Roman" w:cs="Times New Roman"/>
          <w:sz w:val="28"/>
          <w:szCs w:val="28"/>
        </w:rPr>
        <w:t>административном</w:t>
      </w:r>
      <w:proofErr w:type="gramEnd"/>
      <w:r w:rsidRPr="007C184F">
        <w:rPr>
          <w:rFonts w:ascii="Times New Roman" w:hAnsi="Times New Roman" w:cs="Times New Roman"/>
          <w:sz w:val="28"/>
          <w:szCs w:val="28"/>
        </w:rPr>
        <w:t xml:space="preserve"> приостановления деятельности.</w:t>
      </w:r>
    </w:p>
    <w:p w:rsidR="007C184F" w:rsidRPr="007C184F" w:rsidRDefault="007C184F" w:rsidP="007C184F">
      <w:pPr>
        <w:spacing w:after="0" w:line="360" w:lineRule="auto"/>
        <w:ind w:left="10" w:firstLine="698"/>
        <w:jc w:val="both"/>
        <w:rPr>
          <w:rFonts w:ascii="Times New Roman" w:hAnsi="Times New Roman" w:cs="Times New Roman"/>
          <w:sz w:val="28"/>
          <w:szCs w:val="28"/>
        </w:rPr>
      </w:pPr>
      <w:r w:rsidRPr="007C184F">
        <w:rPr>
          <w:rFonts w:ascii="Times New Roman" w:hAnsi="Times New Roman" w:cs="Times New Roman"/>
          <w:sz w:val="28"/>
          <w:szCs w:val="28"/>
        </w:rPr>
        <w:t xml:space="preserve"> По результатам рассмотрения дела об административном правонарушении Нижегородским районным судом </w:t>
      </w:r>
      <w:proofErr w:type="gramStart"/>
      <w:r w:rsidRPr="007C184F">
        <w:rPr>
          <w:rFonts w:ascii="Times New Roman" w:hAnsi="Times New Roman" w:cs="Times New Roman"/>
          <w:sz w:val="28"/>
          <w:szCs w:val="28"/>
        </w:rPr>
        <w:t>г</w:t>
      </w:r>
      <w:proofErr w:type="gramEnd"/>
      <w:r w:rsidRPr="007C184F">
        <w:rPr>
          <w:rFonts w:ascii="Times New Roman" w:hAnsi="Times New Roman" w:cs="Times New Roman"/>
          <w:sz w:val="28"/>
          <w:szCs w:val="28"/>
        </w:rPr>
        <w:t>. Н.Новгорода  предприниматель привлечен к административной ответственности по статье 6.6 Кодекса РФ об административных правонарушениях с назначением наказания в виде административного приостановления деятельности в части осуществления деятельности бара - кальянной  на срок 60 суток с момента фактического приостановления деятельности.</w:t>
      </w:r>
    </w:p>
    <w:p w:rsidR="007C184F" w:rsidRPr="007C184F" w:rsidRDefault="007C184F" w:rsidP="007C184F">
      <w:pPr>
        <w:pStyle w:val="ConsPlusNormal"/>
        <w:spacing w:line="360" w:lineRule="auto"/>
        <w:ind w:firstLine="567"/>
        <w:jc w:val="both"/>
        <w:rPr>
          <w:sz w:val="28"/>
          <w:szCs w:val="28"/>
        </w:rPr>
      </w:pPr>
      <w:r w:rsidRPr="007C184F">
        <w:rPr>
          <w:sz w:val="28"/>
          <w:szCs w:val="28"/>
        </w:rPr>
        <w:t xml:space="preserve">8 объектов приостановлено за нарушение санитарно-эпидемиологических требований к эксплуатации жилых помещений и общественных помещений, зданий, сооружений и транспорта  (ст.6.4 </w:t>
      </w:r>
      <w:proofErr w:type="spellStart"/>
      <w:r w:rsidRPr="007C184F">
        <w:rPr>
          <w:sz w:val="28"/>
          <w:szCs w:val="28"/>
        </w:rPr>
        <w:t>КоАП</w:t>
      </w:r>
      <w:proofErr w:type="spellEnd"/>
      <w:r w:rsidRPr="007C184F">
        <w:rPr>
          <w:sz w:val="28"/>
          <w:szCs w:val="28"/>
        </w:rPr>
        <w:t xml:space="preserve"> РФ).</w:t>
      </w:r>
    </w:p>
    <w:p w:rsidR="007C184F" w:rsidRPr="007C184F" w:rsidRDefault="007C184F" w:rsidP="007C184F">
      <w:pPr>
        <w:shd w:val="clear" w:color="auto" w:fill="FFFFFF"/>
        <w:spacing w:after="0" w:line="360" w:lineRule="auto"/>
        <w:ind w:left="10" w:firstLine="696"/>
        <w:jc w:val="both"/>
        <w:rPr>
          <w:rFonts w:ascii="Times New Roman" w:hAnsi="Times New Roman" w:cs="Times New Roman"/>
          <w:sz w:val="28"/>
          <w:szCs w:val="28"/>
        </w:rPr>
      </w:pPr>
      <w:r w:rsidRPr="007C184F">
        <w:rPr>
          <w:rFonts w:ascii="Times New Roman" w:hAnsi="Times New Roman" w:cs="Times New Roman"/>
          <w:sz w:val="28"/>
          <w:szCs w:val="28"/>
        </w:rPr>
        <w:t>По результатам проведенных Управлением мероприятий по контролю в отношении Общества (</w:t>
      </w:r>
      <w:proofErr w:type="spellStart"/>
      <w:r w:rsidRPr="007C184F">
        <w:rPr>
          <w:rFonts w:ascii="Times New Roman" w:hAnsi="Times New Roman" w:cs="Times New Roman"/>
          <w:sz w:val="28"/>
          <w:szCs w:val="28"/>
        </w:rPr>
        <w:t>СПА-салон</w:t>
      </w:r>
      <w:proofErr w:type="spellEnd"/>
      <w:r w:rsidRPr="007C184F">
        <w:rPr>
          <w:rFonts w:ascii="Times New Roman" w:hAnsi="Times New Roman" w:cs="Times New Roman"/>
          <w:sz w:val="28"/>
          <w:szCs w:val="28"/>
        </w:rPr>
        <w:t xml:space="preserve">), осуществляющего деятельность в многоквартирном жилом доме, был выявлен ряд следующих нарушений требований санитарного законодательства. </w:t>
      </w:r>
    </w:p>
    <w:p w:rsidR="007C184F" w:rsidRPr="007C184F" w:rsidRDefault="007C184F" w:rsidP="007C184F">
      <w:pPr>
        <w:pStyle w:val="ConsPlusNonformat0"/>
        <w:spacing w:line="360" w:lineRule="auto"/>
        <w:ind w:firstLine="708"/>
        <w:jc w:val="both"/>
        <w:rPr>
          <w:rFonts w:ascii="Times New Roman" w:hAnsi="Times New Roman" w:cs="Times New Roman"/>
          <w:sz w:val="28"/>
          <w:szCs w:val="28"/>
        </w:rPr>
      </w:pPr>
      <w:r w:rsidRPr="007C184F">
        <w:rPr>
          <w:rFonts w:ascii="Times New Roman" w:hAnsi="Times New Roman" w:cs="Times New Roman"/>
          <w:sz w:val="28"/>
          <w:szCs w:val="28"/>
        </w:rPr>
        <w:t xml:space="preserve">В жилом доме </w:t>
      </w:r>
      <w:proofErr w:type="gramStart"/>
      <w:r w:rsidRPr="007C184F">
        <w:rPr>
          <w:rFonts w:ascii="Times New Roman" w:hAnsi="Times New Roman" w:cs="Times New Roman"/>
          <w:sz w:val="28"/>
          <w:szCs w:val="28"/>
        </w:rPr>
        <w:t>размещен</w:t>
      </w:r>
      <w:proofErr w:type="gramEnd"/>
      <w:r w:rsidRPr="007C184F">
        <w:rPr>
          <w:rFonts w:ascii="Times New Roman" w:hAnsi="Times New Roman" w:cs="Times New Roman"/>
          <w:sz w:val="28"/>
          <w:szCs w:val="28"/>
        </w:rPr>
        <w:t xml:space="preserve"> и эксплуатируется хамам (турецкая баня), что</w:t>
      </w:r>
      <w:r w:rsidRPr="007C184F">
        <w:rPr>
          <w:rFonts w:ascii="Times New Roman" w:eastAsia="Calibri" w:hAnsi="Times New Roman" w:cs="Times New Roman"/>
          <w:sz w:val="28"/>
          <w:szCs w:val="28"/>
        </w:rPr>
        <w:t xml:space="preserve"> </w:t>
      </w:r>
      <w:r w:rsidRPr="007C184F">
        <w:rPr>
          <w:rFonts w:ascii="Times New Roman" w:hAnsi="Times New Roman" w:cs="Times New Roman"/>
          <w:sz w:val="28"/>
          <w:szCs w:val="28"/>
        </w:rPr>
        <w:t xml:space="preserve">является нарушением п. 2.1 </w:t>
      </w:r>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2.1.2.3150-13 «Санитарно-эпидемиологические требования к размещению, устройству, оборудованию, содержанию и режиму работы бань и саун», в соответствии с которым бани должны размещаться в отдельно стоящих зданиях. Не допускается оборудование бань в многоквартирных жилых домах.</w:t>
      </w:r>
    </w:p>
    <w:p w:rsidR="007C184F" w:rsidRPr="007C184F" w:rsidRDefault="007C184F" w:rsidP="007C184F">
      <w:pPr>
        <w:pStyle w:val="ConsPlusNonformat0"/>
        <w:spacing w:line="360" w:lineRule="auto"/>
        <w:ind w:firstLine="708"/>
        <w:jc w:val="both"/>
        <w:rPr>
          <w:rFonts w:ascii="Times New Roman" w:hAnsi="Times New Roman" w:cs="Times New Roman"/>
          <w:sz w:val="28"/>
          <w:szCs w:val="28"/>
        </w:rPr>
      </w:pPr>
      <w:proofErr w:type="gramStart"/>
      <w:r w:rsidRPr="007C184F">
        <w:rPr>
          <w:rFonts w:ascii="Times New Roman" w:hAnsi="Times New Roman" w:cs="Times New Roman"/>
          <w:sz w:val="28"/>
          <w:szCs w:val="28"/>
        </w:rPr>
        <w:t xml:space="preserve">Согласно прейскуранту, в салоне оказываются услуги гидромассажа, а также прогрев в турецком </w:t>
      </w:r>
      <w:proofErr w:type="spellStart"/>
      <w:r w:rsidRPr="007C184F">
        <w:rPr>
          <w:rFonts w:ascii="Times New Roman" w:hAnsi="Times New Roman" w:cs="Times New Roman"/>
          <w:sz w:val="28"/>
          <w:szCs w:val="28"/>
        </w:rPr>
        <w:t>хамаме</w:t>
      </w:r>
      <w:proofErr w:type="spellEnd"/>
      <w:r w:rsidRPr="007C184F">
        <w:rPr>
          <w:rFonts w:ascii="Times New Roman" w:hAnsi="Times New Roman" w:cs="Times New Roman"/>
          <w:sz w:val="28"/>
          <w:szCs w:val="28"/>
        </w:rPr>
        <w:t xml:space="preserve">, массаж (моделирующий, </w:t>
      </w:r>
      <w:proofErr w:type="spellStart"/>
      <w:r w:rsidRPr="007C184F">
        <w:rPr>
          <w:rFonts w:ascii="Times New Roman" w:hAnsi="Times New Roman" w:cs="Times New Roman"/>
          <w:sz w:val="28"/>
          <w:szCs w:val="28"/>
        </w:rPr>
        <w:t>релакс-массаж</w:t>
      </w:r>
      <w:proofErr w:type="spellEnd"/>
      <w:r w:rsidRPr="007C184F">
        <w:rPr>
          <w:rFonts w:ascii="Times New Roman" w:hAnsi="Times New Roman" w:cs="Times New Roman"/>
          <w:sz w:val="28"/>
          <w:szCs w:val="28"/>
        </w:rPr>
        <w:t xml:space="preserve">, </w:t>
      </w:r>
      <w:proofErr w:type="spellStart"/>
      <w:r w:rsidRPr="007C184F">
        <w:rPr>
          <w:rFonts w:ascii="Times New Roman" w:hAnsi="Times New Roman" w:cs="Times New Roman"/>
          <w:sz w:val="28"/>
          <w:szCs w:val="28"/>
        </w:rPr>
        <w:t>спа-массаж</w:t>
      </w:r>
      <w:proofErr w:type="spellEnd"/>
      <w:r w:rsidRPr="007C184F">
        <w:rPr>
          <w:rFonts w:ascii="Times New Roman" w:hAnsi="Times New Roman" w:cs="Times New Roman"/>
          <w:sz w:val="28"/>
          <w:szCs w:val="28"/>
        </w:rPr>
        <w:t>).</w:t>
      </w:r>
      <w:proofErr w:type="gramEnd"/>
    </w:p>
    <w:p w:rsidR="007C184F" w:rsidRPr="007C184F" w:rsidRDefault="007C184F" w:rsidP="007C184F">
      <w:pPr>
        <w:spacing w:after="0" w:line="360" w:lineRule="auto"/>
        <w:ind w:firstLine="709"/>
        <w:jc w:val="both"/>
        <w:rPr>
          <w:rFonts w:ascii="Times New Roman" w:hAnsi="Times New Roman" w:cs="Times New Roman"/>
          <w:sz w:val="28"/>
          <w:szCs w:val="28"/>
        </w:rPr>
      </w:pPr>
      <w:r w:rsidRPr="007C184F">
        <w:rPr>
          <w:rFonts w:ascii="Times New Roman" w:hAnsi="Times New Roman" w:cs="Times New Roman"/>
          <w:sz w:val="28"/>
          <w:szCs w:val="28"/>
        </w:rPr>
        <w:t xml:space="preserve">В ходе проведения внеплановой выездной проверки также установлено: вентиляция из туалета, </w:t>
      </w:r>
      <w:proofErr w:type="spellStart"/>
      <w:r w:rsidRPr="007C184F">
        <w:rPr>
          <w:rFonts w:ascii="Times New Roman" w:hAnsi="Times New Roman" w:cs="Times New Roman"/>
          <w:sz w:val="28"/>
          <w:szCs w:val="28"/>
        </w:rPr>
        <w:t>хамама</w:t>
      </w:r>
      <w:proofErr w:type="spellEnd"/>
      <w:r w:rsidRPr="007C184F">
        <w:rPr>
          <w:rFonts w:ascii="Times New Roman" w:hAnsi="Times New Roman" w:cs="Times New Roman"/>
          <w:sz w:val="28"/>
          <w:szCs w:val="28"/>
        </w:rPr>
        <w:t xml:space="preserve"> и зала с джакузи выведена на улицу через форточку, оборудованную вентилятором, под окна жилых квартир жилого дома по указанному выше адресу, что не соответствует требованиям п.4.9. </w:t>
      </w:r>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2.1.2.2645-10 </w:t>
      </w:r>
      <w:r w:rsidRPr="007C184F">
        <w:rPr>
          <w:rFonts w:ascii="Times New Roman" w:eastAsia="Calibri" w:hAnsi="Times New Roman" w:cs="Times New Roman"/>
          <w:sz w:val="28"/>
          <w:szCs w:val="28"/>
        </w:rPr>
        <w:t xml:space="preserve">«Санитарно-эпидемиологические требования к условиям </w:t>
      </w:r>
      <w:r w:rsidRPr="007C184F">
        <w:rPr>
          <w:rFonts w:ascii="Times New Roman" w:eastAsia="Calibri" w:hAnsi="Times New Roman" w:cs="Times New Roman"/>
          <w:sz w:val="28"/>
          <w:szCs w:val="28"/>
        </w:rPr>
        <w:lastRenderedPageBreak/>
        <w:t xml:space="preserve">проживания в жилых зданиях и помещениях», согласно которому </w:t>
      </w:r>
      <w:r w:rsidRPr="007C184F">
        <w:rPr>
          <w:rFonts w:ascii="Times New Roman" w:hAnsi="Times New Roman" w:cs="Times New Roman"/>
          <w:sz w:val="28"/>
          <w:szCs w:val="28"/>
        </w:rPr>
        <w:t xml:space="preserve">шахты вытяжной вентиляции </w:t>
      </w:r>
      <w:r w:rsidRPr="007C184F">
        <w:rPr>
          <w:rFonts w:ascii="Times New Roman" w:eastAsia="Calibri" w:hAnsi="Times New Roman" w:cs="Times New Roman"/>
          <w:sz w:val="28"/>
          <w:szCs w:val="28"/>
        </w:rPr>
        <w:t xml:space="preserve">объектов, размещенных в жилых зданиях, </w:t>
      </w:r>
      <w:r w:rsidRPr="007C184F">
        <w:rPr>
          <w:rFonts w:ascii="Times New Roman" w:hAnsi="Times New Roman" w:cs="Times New Roman"/>
          <w:sz w:val="28"/>
          <w:szCs w:val="28"/>
        </w:rPr>
        <w:t>должны выступать над коньком крыши или плоской кровли на высоту не менее 1 м.</w:t>
      </w:r>
    </w:p>
    <w:p w:rsidR="007C184F" w:rsidRPr="007C184F" w:rsidRDefault="007C184F" w:rsidP="007C184F">
      <w:pPr>
        <w:shd w:val="clear" w:color="auto" w:fill="FFFFFF"/>
        <w:spacing w:after="0" w:line="360" w:lineRule="auto"/>
        <w:ind w:left="10" w:firstLine="696"/>
        <w:jc w:val="both"/>
        <w:rPr>
          <w:rFonts w:ascii="Times New Roman" w:eastAsia="Calibri" w:hAnsi="Times New Roman" w:cs="Times New Roman"/>
          <w:sz w:val="28"/>
          <w:szCs w:val="28"/>
        </w:rPr>
      </w:pPr>
      <w:r w:rsidRPr="007C184F">
        <w:rPr>
          <w:rFonts w:ascii="Times New Roman" w:eastAsia="Calibri" w:hAnsi="Times New Roman" w:cs="Times New Roman"/>
          <w:sz w:val="28"/>
          <w:szCs w:val="28"/>
        </w:rPr>
        <w:t xml:space="preserve">Стены помещений с влажным режимом оклеены обоями, что является нарушением п. 3.1 </w:t>
      </w:r>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2.1.2.3150-13 «Санитарно-эпидемиологические требования к размещению, устройству, оборудованию, содержанию и режиму работы бань и саун», согласно которому </w:t>
      </w:r>
      <w:r w:rsidRPr="007C184F">
        <w:rPr>
          <w:rFonts w:ascii="Times New Roman" w:eastAsia="Calibri" w:hAnsi="Times New Roman" w:cs="Times New Roman"/>
          <w:sz w:val="28"/>
          <w:szCs w:val="28"/>
        </w:rPr>
        <w:t xml:space="preserve">для отделки помещений бань используются материалы, устойчивые к воздействию влаги, температуры, моющих и дезинфицирующих средств. </w:t>
      </w:r>
    </w:p>
    <w:p w:rsidR="007C184F" w:rsidRPr="007C184F" w:rsidRDefault="007C184F" w:rsidP="007C184F">
      <w:pPr>
        <w:shd w:val="clear" w:color="auto" w:fill="FFFFFF"/>
        <w:spacing w:after="0" w:line="360" w:lineRule="auto"/>
        <w:ind w:left="10" w:firstLine="696"/>
        <w:jc w:val="both"/>
        <w:rPr>
          <w:rFonts w:ascii="Times New Roman" w:hAnsi="Times New Roman" w:cs="Times New Roman"/>
          <w:sz w:val="28"/>
          <w:szCs w:val="28"/>
        </w:rPr>
      </w:pPr>
      <w:r w:rsidRPr="007C184F">
        <w:rPr>
          <w:rFonts w:ascii="Times New Roman" w:hAnsi="Times New Roman" w:cs="Times New Roman"/>
          <w:sz w:val="28"/>
          <w:szCs w:val="28"/>
        </w:rPr>
        <w:t>Указанные выше факты ухудшают условия проживания, отдыха людей в жилом доме и являются нарушением требований санитарного законодательства.</w:t>
      </w:r>
    </w:p>
    <w:p w:rsidR="007C184F" w:rsidRPr="007C184F" w:rsidRDefault="007C184F" w:rsidP="007C184F">
      <w:pPr>
        <w:shd w:val="clear" w:color="auto" w:fill="FFFFFF"/>
        <w:spacing w:after="0" w:line="360" w:lineRule="auto"/>
        <w:ind w:left="10" w:firstLine="696"/>
        <w:jc w:val="both"/>
        <w:rPr>
          <w:rFonts w:ascii="Times New Roman" w:hAnsi="Times New Roman" w:cs="Times New Roman"/>
          <w:sz w:val="28"/>
          <w:szCs w:val="28"/>
        </w:rPr>
      </w:pPr>
      <w:r w:rsidRPr="007C184F">
        <w:rPr>
          <w:rFonts w:ascii="Times New Roman" w:hAnsi="Times New Roman" w:cs="Times New Roman"/>
          <w:spacing w:val="-1"/>
          <w:sz w:val="28"/>
          <w:szCs w:val="28"/>
        </w:rPr>
        <w:t>По результатам контрольно-надзорных мероприятий Управлением</w:t>
      </w:r>
      <w:r w:rsidRPr="007C184F">
        <w:rPr>
          <w:rFonts w:ascii="Times New Roman" w:hAnsi="Times New Roman" w:cs="Times New Roman"/>
          <w:sz w:val="28"/>
          <w:szCs w:val="28"/>
        </w:rPr>
        <w:t xml:space="preserve"> составлен протокол по статье 6.4 Кодекса РФ об административных правонарушениях, который направлен на рассмотрение в Нижегородский районный суд г.Н.Новгорода в целях приостановления деятельности.</w:t>
      </w:r>
    </w:p>
    <w:p w:rsidR="007C184F" w:rsidRPr="007C184F" w:rsidRDefault="007C184F" w:rsidP="007C184F">
      <w:pPr>
        <w:shd w:val="clear" w:color="auto" w:fill="FFFFFF"/>
        <w:spacing w:after="0" w:line="360" w:lineRule="auto"/>
        <w:ind w:left="10" w:firstLine="696"/>
        <w:jc w:val="both"/>
        <w:rPr>
          <w:rFonts w:ascii="Times New Roman" w:hAnsi="Times New Roman" w:cs="Times New Roman"/>
          <w:sz w:val="28"/>
          <w:szCs w:val="28"/>
        </w:rPr>
      </w:pPr>
      <w:r w:rsidRPr="007C184F">
        <w:rPr>
          <w:rFonts w:ascii="Times New Roman" w:hAnsi="Times New Roman" w:cs="Times New Roman"/>
          <w:sz w:val="28"/>
          <w:szCs w:val="28"/>
        </w:rPr>
        <w:t xml:space="preserve">Нижегородским районным судом </w:t>
      </w:r>
      <w:proofErr w:type="gramStart"/>
      <w:r w:rsidRPr="007C184F">
        <w:rPr>
          <w:rFonts w:ascii="Times New Roman" w:hAnsi="Times New Roman" w:cs="Times New Roman"/>
          <w:sz w:val="28"/>
          <w:szCs w:val="28"/>
        </w:rPr>
        <w:t>г</w:t>
      </w:r>
      <w:proofErr w:type="gramEnd"/>
      <w:r w:rsidRPr="007C184F">
        <w:rPr>
          <w:rFonts w:ascii="Times New Roman" w:hAnsi="Times New Roman" w:cs="Times New Roman"/>
          <w:sz w:val="28"/>
          <w:szCs w:val="28"/>
        </w:rPr>
        <w:t>.Н.Новгорода по результатам рассмотрения дела об административном правонарушении Общество привлечено к административной ответственности по статье 6.4 Кодекса РФ об административных правонарушениях, с назначением наказания в виде административного приостановления деятельности на срок 60 суток с момента фактического приостановления деятельности.</w:t>
      </w:r>
    </w:p>
    <w:p w:rsidR="007C184F" w:rsidRPr="007C184F" w:rsidRDefault="007C184F" w:rsidP="007C184F">
      <w:pPr>
        <w:pStyle w:val="ConsPlusNormal"/>
        <w:spacing w:line="360" w:lineRule="auto"/>
        <w:ind w:firstLine="567"/>
        <w:jc w:val="both"/>
        <w:rPr>
          <w:sz w:val="28"/>
          <w:szCs w:val="28"/>
        </w:rPr>
      </w:pPr>
      <w:r w:rsidRPr="007C184F">
        <w:rPr>
          <w:sz w:val="28"/>
          <w:szCs w:val="28"/>
        </w:rPr>
        <w:t xml:space="preserve">в 7 случаях приостановление деятельности было применено по ст.6.3 </w:t>
      </w:r>
      <w:proofErr w:type="spellStart"/>
      <w:r w:rsidRPr="007C184F">
        <w:rPr>
          <w:sz w:val="28"/>
          <w:szCs w:val="28"/>
        </w:rPr>
        <w:t>КоАП</w:t>
      </w:r>
      <w:proofErr w:type="spellEnd"/>
      <w:r w:rsidRPr="007C184F">
        <w:rPr>
          <w:sz w:val="28"/>
          <w:szCs w:val="28"/>
        </w:rPr>
        <w:t xml:space="preserve"> РФ (нарушение законодательства в области санитарно-эпидемиологического благополучия населения);</w:t>
      </w:r>
    </w:p>
    <w:p w:rsidR="007C184F" w:rsidRPr="007C184F" w:rsidRDefault="007C184F" w:rsidP="007C184F">
      <w:pPr>
        <w:pStyle w:val="ConsPlusNormal"/>
        <w:spacing w:line="360" w:lineRule="auto"/>
        <w:ind w:firstLine="567"/>
        <w:jc w:val="both"/>
        <w:rPr>
          <w:sz w:val="28"/>
          <w:szCs w:val="28"/>
        </w:rPr>
      </w:pPr>
      <w:r w:rsidRPr="007C184F">
        <w:rPr>
          <w:sz w:val="28"/>
          <w:szCs w:val="28"/>
        </w:rPr>
        <w:t xml:space="preserve">в 4 случаях деятельность объектов была приостановлена за нарушение санитарно-эпидемиологических требований к питьевой воде, а также к питьевому и хозяйственно-бытовому водоснабжению (ст.6.5 </w:t>
      </w:r>
      <w:proofErr w:type="spellStart"/>
      <w:r w:rsidRPr="007C184F">
        <w:rPr>
          <w:sz w:val="28"/>
          <w:szCs w:val="28"/>
        </w:rPr>
        <w:t>КоАП</w:t>
      </w:r>
      <w:proofErr w:type="spellEnd"/>
      <w:r w:rsidRPr="007C184F">
        <w:rPr>
          <w:sz w:val="28"/>
          <w:szCs w:val="28"/>
        </w:rPr>
        <w:t xml:space="preserve"> РФ).</w:t>
      </w:r>
    </w:p>
    <w:p w:rsidR="007C184F" w:rsidRPr="007C184F" w:rsidRDefault="007C184F" w:rsidP="007C184F">
      <w:pPr>
        <w:spacing w:after="0" w:line="360" w:lineRule="auto"/>
        <w:ind w:firstLine="993"/>
        <w:jc w:val="both"/>
        <w:rPr>
          <w:rFonts w:ascii="Times New Roman" w:hAnsi="Times New Roman" w:cs="Times New Roman"/>
          <w:sz w:val="28"/>
          <w:szCs w:val="28"/>
        </w:rPr>
      </w:pPr>
      <w:proofErr w:type="gramStart"/>
      <w:r w:rsidRPr="007C184F">
        <w:rPr>
          <w:rFonts w:ascii="Times New Roman" w:hAnsi="Times New Roman" w:cs="Times New Roman"/>
          <w:sz w:val="28"/>
          <w:szCs w:val="28"/>
        </w:rPr>
        <w:t xml:space="preserve">За 6 месяцев 2019г. к административной ответственности  в виде штрафа было привлечено 655 юридических лиц  (21,3% от общего количества лиц, привлеченных к административной </w:t>
      </w:r>
      <w:proofErr w:type="spellStart"/>
      <w:r w:rsidRPr="007C184F">
        <w:rPr>
          <w:rFonts w:ascii="Times New Roman" w:hAnsi="Times New Roman" w:cs="Times New Roman"/>
          <w:sz w:val="28"/>
          <w:szCs w:val="28"/>
        </w:rPr>
        <w:t>отвественности</w:t>
      </w:r>
      <w:proofErr w:type="spellEnd"/>
      <w:r w:rsidRPr="007C184F">
        <w:rPr>
          <w:rFonts w:ascii="Times New Roman" w:hAnsi="Times New Roman" w:cs="Times New Roman"/>
          <w:sz w:val="28"/>
          <w:szCs w:val="28"/>
        </w:rPr>
        <w:t xml:space="preserve"> в виде штрафа), 1736 </w:t>
      </w:r>
      <w:r w:rsidRPr="007C184F">
        <w:rPr>
          <w:rFonts w:ascii="Times New Roman" w:hAnsi="Times New Roman" w:cs="Times New Roman"/>
          <w:sz w:val="28"/>
          <w:szCs w:val="28"/>
        </w:rPr>
        <w:lastRenderedPageBreak/>
        <w:t>должностных лиц (56,6%), 291 индивидуальный предприниматель (9,4%), 386 граждан (12,5%).</w:t>
      </w:r>
      <w:proofErr w:type="gramEnd"/>
    </w:p>
    <w:p w:rsidR="007C184F" w:rsidRPr="007C184F" w:rsidRDefault="007C184F" w:rsidP="007C184F">
      <w:pPr>
        <w:spacing w:after="0" w:line="360" w:lineRule="auto"/>
        <w:ind w:firstLine="708"/>
        <w:jc w:val="both"/>
        <w:rPr>
          <w:rFonts w:ascii="Times New Roman" w:hAnsi="Times New Roman" w:cs="Times New Roman"/>
          <w:sz w:val="28"/>
          <w:szCs w:val="28"/>
        </w:rPr>
      </w:pPr>
      <w:r w:rsidRPr="007C184F">
        <w:rPr>
          <w:rFonts w:ascii="Times New Roman" w:hAnsi="Times New Roman" w:cs="Times New Roman"/>
          <w:sz w:val="28"/>
          <w:szCs w:val="28"/>
        </w:rPr>
        <w:t>Для сравнения, за аналогичный период 2018года к административной ответственности за выявленные правонарушения было привлечено 686 юридических лиц (21% от общего количества привлеченных лиц), 1870 должностных лиц (57,4%), 300 индивидуальных предпринимателей (9,2%), 402 граждан (12,3%).</w:t>
      </w:r>
    </w:p>
    <w:p w:rsidR="007C184F" w:rsidRPr="007C184F" w:rsidRDefault="007C184F" w:rsidP="007C184F">
      <w:pPr>
        <w:spacing w:after="0" w:line="360" w:lineRule="auto"/>
        <w:ind w:firstLine="993"/>
        <w:jc w:val="both"/>
        <w:rPr>
          <w:rFonts w:ascii="Times New Roman" w:hAnsi="Times New Roman" w:cs="Times New Roman"/>
          <w:sz w:val="28"/>
          <w:szCs w:val="28"/>
        </w:rPr>
      </w:pPr>
      <w:r w:rsidRPr="007C184F">
        <w:rPr>
          <w:rFonts w:ascii="Times New Roman" w:hAnsi="Times New Roman" w:cs="Times New Roman"/>
          <w:sz w:val="28"/>
          <w:szCs w:val="28"/>
        </w:rPr>
        <w:t xml:space="preserve">Управлением также особое внимание уделяется превентивным мерам, направленным на предупреждение возникновения правонарушений в дальнейшем. В указанных целях должностными лицами Управления обеспечивается внесение представлений об устранении причин и условий, способствовавших совершению административного правонарушения. </w:t>
      </w:r>
    </w:p>
    <w:p w:rsidR="007C184F" w:rsidRPr="007C184F" w:rsidRDefault="007C184F" w:rsidP="007C184F">
      <w:pPr>
        <w:spacing w:after="0" w:line="360" w:lineRule="auto"/>
        <w:ind w:firstLine="993"/>
        <w:jc w:val="both"/>
        <w:rPr>
          <w:rFonts w:ascii="Times New Roman" w:hAnsi="Times New Roman" w:cs="Times New Roman"/>
          <w:sz w:val="28"/>
          <w:szCs w:val="28"/>
        </w:rPr>
      </w:pPr>
      <w:r w:rsidRPr="007C184F">
        <w:rPr>
          <w:rFonts w:ascii="Times New Roman" w:hAnsi="Times New Roman" w:cs="Times New Roman"/>
          <w:sz w:val="28"/>
          <w:szCs w:val="28"/>
        </w:rPr>
        <w:t>За 6 месяцев 2019г.</w:t>
      </w:r>
      <w:r w:rsidRPr="007C184F">
        <w:rPr>
          <w:rFonts w:ascii="Times New Roman" w:hAnsi="Times New Roman" w:cs="Times New Roman"/>
          <w:b/>
          <w:sz w:val="28"/>
          <w:szCs w:val="28"/>
        </w:rPr>
        <w:t xml:space="preserve"> </w:t>
      </w:r>
      <w:r w:rsidRPr="007C184F">
        <w:rPr>
          <w:rFonts w:ascii="Times New Roman" w:hAnsi="Times New Roman" w:cs="Times New Roman"/>
          <w:sz w:val="28"/>
          <w:szCs w:val="28"/>
        </w:rPr>
        <w:t xml:space="preserve">по результатам рассмотрения  дел об административных правонарушениях  было внесено 2711 представлений об устранении причин и условий, способствовавших совершению административного правонарушения. Таким образом, удельный вес административных дел, в ходе рассмотрения которых внесены представления об устранении причин и условий, способствующих правонарушению, составил 80,6%.  </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xml:space="preserve">За 1 полугодие 2019 года было подано 35 исковых заявлений в суды об </w:t>
      </w:r>
      <w:proofErr w:type="spellStart"/>
      <w:r w:rsidRPr="007C184F">
        <w:rPr>
          <w:rFonts w:ascii="Times New Roman" w:hAnsi="Times New Roman" w:cs="Times New Roman"/>
          <w:sz w:val="28"/>
          <w:szCs w:val="28"/>
        </w:rPr>
        <w:t>обязании</w:t>
      </w:r>
      <w:proofErr w:type="spellEnd"/>
      <w:r w:rsidRPr="007C184F">
        <w:rPr>
          <w:rFonts w:ascii="Times New Roman" w:hAnsi="Times New Roman" w:cs="Times New Roman"/>
          <w:sz w:val="28"/>
          <w:szCs w:val="28"/>
        </w:rPr>
        <w:t xml:space="preserve"> устранения нарушений санитарного законодательства, из которых 35 удовлетворено. Основаниями для подачи исковых заявлений о нарушениях санитарного законодательства послужили установленные в ходе надзорных мероприятий  нарушения в деятельности лечебно-профилактических организаций, несоответствии подаваемой потребителях воды санитарно-эпидемиологическим требованиям, деятельности детских и подростковых организаций,  деятельности в сфере общественного питания. </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Кроме того, за анализируемый период 2019 года Управлением было подано и удовлетворено судом 3</w:t>
      </w:r>
      <w:r w:rsidRPr="007C184F">
        <w:rPr>
          <w:rFonts w:ascii="Times New Roman" w:hAnsi="Times New Roman" w:cs="Times New Roman"/>
          <w:b/>
          <w:sz w:val="28"/>
          <w:szCs w:val="28"/>
        </w:rPr>
        <w:t xml:space="preserve"> </w:t>
      </w:r>
      <w:r w:rsidRPr="007C184F">
        <w:rPr>
          <w:rFonts w:ascii="Times New Roman" w:hAnsi="Times New Roman" w:cs="Times New Roman"/>
          <w:sz w:val="28"/>
          <w:szCs w:val="28"/>
        </w:rPr>
        <w:t xml:space="preserve">исковых заявления о запрете деятельности по реализации табачной продукции в нарушение требований Федерального закона от 23.02.2013 </w:t>
      </w:r>
      <w:r w:rsidRPr="007C184F">
        <w:rPr>
          <w:rFonts w:ascii="Times New Roman" w:hAnsi="Times New Roman" w:cs="Times New Roman"/>
          <w:sz w:val="28"/>
          <w:szCs w:val="28"/>
        </w:rPr>
        <w:lastRenderedPageBreak/>
        <w:t>N 15-ФЗ "Об охране здоровья граждан от воздействия окружающего табачного дыма и последствий потребления табака".</w:t>
      </w:r>
    </w:p>
    <w:p w:rsidR="007C184F" w:rsidRPr="007C184F" w:rsidRDefault="007C184F" w:rsidP="007C184F">
      <w:pPr>
        <w:spacing w:after="0" w:line="360" w:lineRule="auto"/>
        <w:ind w:firstLine="992"/>
        <w:jc w:val="both"/>
        <w:rPr>
          <w:rFonts w:ascii="Times New Roman" w:hAnsi="Times New Roman" w:cs="Times New Roman"/>
          <w:sz w:val="28"/>
          <w:szCs w:val="28"/>
        </w:rPr>
      </w:pPr>
      <w:r w:rsidRPr="007C184F">
        <w:rPr>
          <w:rFonts w:ascii="Times New Roman" w:hAnsi="Times New Roman" w:cs="Times New Roman"/>
          <w:sz w:val="28"/>
          <w:szCs w:val="28"/>
        </w:rPr>
        <w:t xml:space="preserve">Практика подготовки и подачи исковых заявлений о нарушениях санитарного законодательства, а также о запрете определенного вида деятельности на сегодняшний день доказала свою эффективность и является действенной мерой по профилактике правонарушений, в связи с чем, работа в указанном направлении будет продолжена. </w:t>
      </w:r>
    </w:p>
    <w:p w:rsidR="007C184F" w:rsidRPr="007C184F" w:rsidRDefault="007C184F" w:rsidP="007C184F">
      <w:pPr>
        <w:spacing w:after="0" w:line="360" w:lineRule="auto"/>
        <w:ind w:firstLine="708"/>
        <w:jc w:val="both"/>
        <w:rPr>
          <w:rFonts w:ascii="Times New Roman" w:hAnsi="Times New Roman" w:cs="Times New Roman"/>
          <w:sz w:val="28"/>
          <w:szCs w:val="28"/>
        </w:rPr>
      </w:pPr>
      <w:proofErr w:type="gramStart"/>
      <w:r w:rsidRPr="007C184F">
        <w:rPr>
          <w:rFonts w:ascii="Times New Roman" w:hAnsi="Times New Roman" w:cs="Times New Roman"/>
          <w:sz w:val="28"/>
          <w:szCs w:val="28"/>
        </w:rPr>
        <w:t>За шесть месяцев 2019 года хозяйствующими субъектами в суд обжаловано 102 постановления по делам об административных правонарушениях, вынесенных должностными лицами Управления, из которых 90 постановлений оставлены без изменения, а жалобы заявителей о признании незаконными и отмене постановлений без удовлетворения, что составляет 88%. Для сравнения, за шесть месяцев 2018г. было оспорено 94 постановления по делам об административных правонарушениях.</w:t>
      </w:r>
      <w:proofErr w:type="gramEnd"/>
    </w:p>
    <w:p w:rsidR="007C184F" w:rsidRPr="007C184F" w:rsidRDefault="007C184F" w:rsidP="007C184F">
      <w:pPr>
        <w:spacing w:after="0" w:line="360" w:lineRule="auto"/>
        <w:ind w:firstLine="708"/>
        <w:jc w:val="both"/>
        <w:rPr>
          <w:rFonts w:ascii="Times New Roman" w:hAnsi="Times New Roman" w:cs="Times New Roman"/>
          <w:sz w:val="28"/>
          <w:szCs w:val="28"/>
        </w:rPr>
      </w:pPr>
      <w:r w:rsidRPr="007C184F">
        <w:rPr>
          <w:rFonts w:ascii="Times New Roman" w:hAnsi="Times New Roman" w:cs="Times New Roman"/>
          <w:sz w:val="28"/>
          <w:szCs w:val="28"/>
        </w:rPr>
        <w:t xml:space="preserve">Кроме того, за шесть месяцев 2019 года было оспорено 10 ненормативных правовых актов (предписаний, представлений), вынесенных  должностными лицами Управлением, из которых 2 отменены (за аналогичный период 2018г.- 8). </w:t>
      </w:r>
    </w:p>
    <w:p w:rsidR="007C184F" w:rsidRPr="007C184F" w:rsidRDefault="007C184F" w:rsidP="007C184F">
      <w:pPr>
        <w:spacing w:after="0" w:line="360" w:lineRule="auto"/>
        <w:ind w:firstLine="992"/>
        <w:jc w:val="both"/>
        <w:rPr>
          <w:rFonts w:ascii="Times New Roman" w:hAnsi="Times New Roman" w:cs="Times New Roman"/>
          <w:sz w:val="28"/>
          <w:szCs w:val="28"/>
        </w:rPr>
      </w:pPr>
      <w:r w:rsidRPr="007C184F">
        <w:rPr>
          <w:rFonts w:ascii="Times New Roman" w:hAnsi="Times New Roman" w:cs="Times New Roman"/>
          <w:sz w:val="28"/>
          <w:szCs w:val="28"/>
        </w:rPr>
        <w:t>Для примера, ниже приведена практика рассмотрения некоторых дел, рассмотренных судами за шесть месяцев 2019 года.</w:t>
      </w:r>
    </w:p>
    <w:p w:rsidR="007C184F" w:rsidRPr="007C184F" w:rsidRDefault="007C184F" w:rsidP="007C184F">
      <w:pPr>
        <w:widowControl w:val="0"/>
        <w:spacing w:after="0" w:line="360" w:lineRule="auto"/>
        <w:ind w:firstLine="539"/>
        <w:jc w:val="both"/>
        <w:rPr>
          <w:rFonts w:ascii="Times New Roman" w:hAnsi="Times New Roman" w:cs="Times New Roman"/>
          <w:sz w:val="28"/>
          <w:szCs w:val="28"/>
        </w:rPr>
      </w:pPr>
      <w:r w:rsidRPr="007C184F">
        <w:rPr>
          <w:rFonts w:ascii="Times New Roman" w:hAnsi="Times New Roman" w:cs="Times New Roman"/>
          <w:sz w:val="28"/>
          <w:szCs w:val="28"/>
        </w:rPr>
        <w:t xml:space="preserve">1. В адрес Управления поступило обращение потребителя, в котором он указывал, что в салоне-магазине ему не предоставили возможность самостоятельно или с помощью продавца ознакомиться с характеристиками смартфона </w:t>
      </w:r>
      <w:proofErr w:type="spellStart"/>
      <w:r w:rsidRPr="007C184F">
        <w:rPr>
          <w:rFonts w:ascii="Times New Roman" w:hAnsi="Times New Roman" w:cs="Times New Roman"/>
          <w:sz w:val="28"/>
          <w:szCs w:val="28"/>
          <w:lang w:val="en-US"/>
        </w:rPr>
        <w:t>HighScreen</w:t>
      </w:r>
      <w:proofErr w:type="spellEnd"/>
      <w:r w:rsidRPr="007C184F">
        <w:rPr>
          <w:rFonts w:ascii="Times New Roman" w:hAnsi="Times New Roman" w:cs="Times New Roman"/>
          <w:sz w:val="28"/>
          <w:szCs w:val="28"/>
        </w:rPr>
        <w:t xml:space="preserve"> </w:t>
      </w:r>
      <w:r w:rsidRPr="007C184F">
        <w:rPr>
          <w:rFonts w:ascii="Times New Roman" w:hAnsi="Times New Roman" w:cs="Times New Roman"/>
          <w:sz w:val="28"/>
          <w:szCs w:val="28"/>
          <w:lang w:val="en-US"/>
        </w:rPr>
        <w:t>Easy</w:t>
      </w:r>
      <w:r w:rsidRPr="007C184F">
        <w:rPr>
          <w:rFonts w:ascii="Times New Roman" w:hAnsi="Times New Roman" w:cs="Times New Roman"/>
          <w:sz w:val="28"/>
          <w:szCs w:val="28"/>
        </w:rPr>
        <w:t xml:space="preserve"> </w:t>
      </w:r>
      <w:r w:rsidRPr="007C184F">
        <w:rPr>
          <w:rFonts w:ascii="Times New Roman" w:hAnsi="Times New Roman" w:cs="Times New Roman"/>
          <w:sz w:val="28"/>
          <w:szCs w:val="28"/>
          <w:lang w:val="en-US"/>
        </w:rPr>
        <w:t>Power</w:t>
      </w:r>
      <w:r w:rsidRPr="007C184F">
        <w:rPr>
          <w:rFonts w:ascii="Times New Roman" w:hAnsi="Times New Roman" w:cs="Times New Roman"/>
          <w:sz w:val="28"/>
          <w:szCs w:val="28"/>
        </w:rPr>
        <w:t xml:space="preserve"> </w:t>
      </w:r>
      <w:r w:rsidRPr="007C184F">
        <w:rPr>
          <w:rFonts w:ascii="Times New Roman" w:hAnsi="Times New Roman" w:cs="Times New Roman"/>
          <w:sz w:val="28"/>
          <w:szCs w:val="28"/>
          <w:lang w:val="en-US"/>
        </w:rPr>
        <w:t>Black</w:t>
      </w:r>
      <w:r w:rsidRPr="007C184F">
        <w:rPr>
          <w:rFonts w:ascii="Times New Roman" w:hAnsi="Times New Roman" w:cs="Times New Roman"/>
          <w:sz w:val="28"/>
          <w:szCs w:val="28"/>
        </w:rPr>
        <w:t xml:space="preserve">. При приобретении телефона продавец отказался проверить телефон на работу с сим-картой, в связи с чем, товар был приобретен без проверки его работоспособности.  </w:t>
      </w:r>
    </w:p>
    <w:p w:rsidR="007C184F" w:rsidRPr="007C184F" w:rsidRDefault="007C184F" w:rsidP="007C184F">
      <w:pPr>
        <w:widowControl w:val="0"/>
        <w:spacing w:after="0" w:line="360" w:lineRule="auto"/>
        <w:ind w:firstLine="539"/>
        <w:jc w:val="both"/>
        <w:rPr>
          <w:rFonts w:ascii="Times New Roman" w:hAnsi="Times New Roman" w:cs="Times New Roman"/>
          <w:sz w:val="28"/>
          <w:szCs w:val="28"/>
        </w:rPr>
      </w:pPr>
      <w:r w:rsidRPr="007C184F">
        <w:rPr>
          <w:rFonts w:ascii="Times New Roman" w:hAnsi="Times New Roman" w:cs="Times New Roman"/>
          <w:sz w:val="28"/>
          <w:szCs w:val="28"/>
        </w:rPr>
        <w:t>На основании данного обращения проведена внеплановая выездная проверка в отношен</w:t>
      </w:r>
      <w:proofErr w:type="gramStart"/>
      <w:r w:rsidRPr="007C184F">
        <w:rPr>
          <w:rFonts w:ascii="Times New Roman" w:hAnsi="Times New Roman" w:cs="Times New Roman"/>
          <w:sz w:val="28"/>
          <w:szCs w:val="28"/>
        </w:rPr>
        <w:t>ии АО</w:t>
      </w:r>
      <w:proofErr w:type="gramEnd"/>
      <w:r w:rsidRPr="007C184F">
        <w:rPr>
          <w:rFonts w:ascii="Times New Roman" w:hAnsi="Times New Roman" w:cs="Times New Roman"/>
          <w:sz w:val="28"/>
          <w:szCs w:val="28"/>
        </w:rPr>
        <w:t xml:space="preserve"> «Мегафон </w:t>
      </w:r>
      <w:proofErr w:type="spellStart"/>
      <w:r w:rsidRPr="007C184F">
        <w:rPr>
          <w:rFonts w:ascii="Times New Roman" w:hAnsi="Times New Roman" w:cs="Times New Roman"/>
          <w:sz w:val="28"/>
          <w:szCs w:val="28"/>
        </w:rPr>
        <w:t>Ритейл</w:t>
      </w:r>
      <w:proofErr w:type="spellEnd"/>
      <w:r w:rsidRPr="007C184F">
        <w:rPr>
          <w:rFonts w:ascii="Times New Roman" w:hAnsi="Times New Roman" w:cs="Times New Roman"/>
          <w:sz w:val="28"/>
          <w:szCs w:val="28"/>
        </w:rPr>
        <w:t>».</w:t>
      </w:r>
    </w:p>
    <w:p w:rsidR="007C184F" w:rsidRPr="007C184F" w:rsidRDefault="007C184F" w:rsidP="007C184F">
      <w:pPr>
        <w:widowControl w:val="0"/>
        <w:spacing w:after="0" w:line="360" w:lineRule="auto"/>
        <w:ind w:firstLine="539"/>
        <w:jc w:val="both"/>
        <w:rPr>
          <w:rFonts w:ascii="Times New Roman" w:hAnsi="Times New Roman" w:cs="Times New Roman"/>
          <w:sz w:val="28"/>
          <w:szCs w:val="28"/>
        </w:rPr>
      </w:pPr>
      <w:r w:rsidRPr="007C184F">
        <w:rPr>
          <w:rFonts w:ascii="Times New Roman" w:hAnsi="Times New Roman" w:cs="Times New Roman"/>
          <w:sz w:val="28"/>
          <w:szCs w:val="28"/>
        </w:rPr>
        <w:t xml:space="preserve">Отказ продавца предоставить покупателю возможность самостоятельно или с помощью продавца ознакомиться со всеми характеристиками телефона противоречит п.17 и п.49 Правил продажи отдельных видов товаров, </w:t>
      </w:r>
      <w:r w:rsidRPr="007C184F">
        <w:rPr>
          <w:rFonts w:ascii="Times New Roman" w:hAnsi="Times New Roman" w:cs="Times New Roman"/>
          <w:sz w:val="28"/>
          <w:szCs w:val="28"/>
        </w:rPr>
        <w:lastRenderedPageBreak/>
        <w:t xml:space="preserve">утвержденных постановлением Правительства РФ от 19.01.1998г. №55 (далее по тексту - Правила). </w:t>
      </w:r>
    </w:p>
    <w:p w:rsidR="007C184F" w:rsidRPr="007C184F" w:rsidRDefault="007C184F" w:rsidP="007C184F">
      <w:pPr>
        <w:spacing w:after="0" w:line="360" w:lineRule="auto"/>
        <w:ind w:firstLine="539"/>
        <w:jc w:val="both"/>
        <w:rPr>
          <w:rFonts w:ascii="Times New Roman" w:hAnsi="Times New Roman" w:cs="Times New Roman"/>
          <w:sz w:val="28"/>
          <w:szCs w:val="28"/>
        </w:rPr>
      </w:pPr>
      <w:proofErr w:type="gramStart"/>
      <w:r w:rsidRPr="007C184F">
        <w:rPr>
          <w:rFonts w:ascii="Times New Roman" w:hAnsi="Times New Roman" w:cs="Times New Roman"/>
          <w:sz w:val="28"/>
          <w:szCs w:val="28"/>
        </w:rPr>
        <w:t>З</w:t>
      </w:r>
      <w:proofErr w:type="gramEnd"/>
      <w:r w:rsidRPr="007C184F">
        <w:rPr>
          <w:rFonts w:ascii="Times New Roman" w:hAnsi="Times New Roman" w:cs="Times New Roman"/>
          <w:sz w:val="28"/>
          <w:szCs w:val="28"/>
        </w:rPr>
        <w:fldChar w:fldCharType="begin"/>
      </w:r>
      <w:r w:rsidRPr="007C184F">
        <w:rPr>
          <w:rFonts w:ascii="Times New Roman" w:hAnsi="Times New Roman" w:cs="Times New Roman"/>
          <w:sz w:val="28"/>
          <w:szCs w:val="28"/>
        </w:rPr>
        <w:instrText>HYPERLINK "consultantplus://offline/ref=9D1A6C8C9685790930FD8216210145201B4078B472B3756B9AEA844297E901D72A09D26021A81C64259AE70723M5e4G"</w:instrText>
      </w:r>
      <w:r w:rsidRPr="007C184F">
        <w:rPr>
          <w:rFonts w:ascii="Times New Roman" w:hAnsi="Times New Roman" w:cs="Times New Roman"/>
          <w:sz w:val="28"/>
          <w:szCs w:val="28"/>
        </w:rPr>
        <w:fldChar w:fldCharType="separate"/>
      </w:r>
      <w:r w:rsidRPr="007C184F">
        <w:rPr>
          <w:rFonts w:ascii="Times New Roman" w:hAnsi="Times New Roman" w:cs="Times New Roman"/>
          <w:sz w:val="28"/>
          <w:szCs w:val="28"/>
        </w:rPr>
        <w:t>акон</w:t>
      </w:r>
      <w:r w:rsidRPr="007C184F">
        <w:rPr>
          <w:rFonts w:ascii="Times New Roman" w:hAnsi="Times New Roman" w:cs="Times New Roman"/>
          <w:sz w:val="28"/>
          <w:szCs w:val="28"/>
        </w:rPr>
        <w:fldChar w:fldCharType="end"/>
      </w:r>
      <w:r w:rsidRPr="007C184F">
        <w:rPr>
          <w:rFonts w:ascii="Times New Roman" w:hAnsi="Times New Roman" w:cs="Times New Roman"/>
          <w:sz w:val="28"/>
          <w:szCs w:val="28"/>
        </w:rPr>
        <w:t xml:space="preserve"> Российской Федерации от 07.02.1992г. N 2300-1 "О защите прав потребителей" (далее-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w:t>
      </w:r>
    </w:p>
    <w:p w:rsidR="007C184F" w:rsidRPr="007C184F" w:rsidRDefault="007C184F" w:rsidP="007C184F">
      <w:pPr>
        <w:spacing w:after="0" w:line="360" w:lineRule="auto"/>
        <w:ind w:firstLine="539"/>
        <w:jc w:val="both"/>
        <w:rPr>
          <w:rFonts w:ascii="Times New Roman" w:hAnsi="Times New Roman" w:cs="Times New Roman"/>
          <w:sz w:val="28"/>
          <w:szCs w:val="28"/>
        </w:rPr>
      </w:pPr>
      <w:r w:rsidRPr="007C184F">
        <w:rPr>
          <w:rFonts w:ascii="Times New Roman" w:hAnsi="Times New Roman" w:cs="Times New Roman"/>
          <w:sz w:val="28"/>
          <w:szCs w:val="28"/>
        </w:rPr>
        <w:t xml:space="preserve">В соответствии с </w:t>
      </w:r>
      <w:hyperlink r:id="rId9" w:history="1">
        <w:r w:rsidRPr="007C184F">
          <w:rPr>
            <w:rFonts w:ascii="Times New Roman" w:hAnsi="Times New Roman" w:cs="Times New Roman"/>
            <w:sz w:val="28"/>
            <w:szCs w:val="28"/>
          </w:rPr>
          <w:t>п. 1 ст. 10</w:t>
        </w:r>
      </w:hyperlink>
      <w:r w:rsidRPr="007C184F">
        <w:rPr>
          <w:rFonts w:ascii="Times New Roman" w:hAnsi="Times New Roman" w:cs="Times New Roman"/>
          <w:sz w:val="28"/>
          <w:szCs w:val="28"/>
        </w:rPr>
        <w:t xml:space="preserve"> Закона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w:t>
      </w:r>
    </w:p>
    <w:p w:rsidR="007C184F" w:rsidRPr="007C184F" w:rsidRDefault="007C184F" w:rsidP="007C184F">
      <w:pPr>
        <w:spacing w:after="0" w:line="360" w:lineRule="auto"/>
        <w:ind w:firstLine="539"/>
        <w:jc w:val="both"/>
        <w:rPr>
          <w:rFonts w:ascii="Times New Roman" w:hAnsi="Times New Roman" w:cs="Times New Roman"/>
          <w:sz w:val="28"/>
          <w:szCs w:val="28"/>
        </w:rPr>
      </w:pPr>
      <w:r w:rsidRPr="007C184F">
        <w:rPr>
          <w:rFonts w:ascii="Times New Roman" w:hAnsi="Times New Roman" w:cs="Times New Roman"/>
          <w:sz w:val="28"/>
          <w:szCs w:val="28"/>
        </w:rPr>
        <w:t>Пунктом 17 Правил предусмотрено, что при продаже товаров покупателю предоставляется возможность самостоятельно или с помощью продавца ознакомиться с необходимыми товарами. Покупатель вправе осмотреть предлагаемый товар, потребовать проведения в его присутствии проверки свойств или демонстрации его действия, если это не исключено ввиду характера товара и не противоречит правилам, принятым в розничной торговле. Продавец обязан проводить проверку качества и безопасности (осмотр, испытание, анализ, экспертизу) предлагаемого для продажи товара в случае, когда проведение проверок предусмотрено законодательством Российской Федерации или условиями договора.</w:t>
      </w:r>
    </w:p>
    <w:p w:rsidR="007C184F" w:rsidRPr="007C184F" w:rsidRDefault="007C184F" w:rsidP="007C184F">
      <w:pPr>
        <w:spacing w:after="0" w:line="360" w:lineRule="auto"/>
        <w:ind w:firstLine="539"/>
        <w:jc w:val="both"/>
        <w:rPr>
          <w:rFonts w:ascii="Times New Roman" w:hAnsi="Times New Roman" w:cs="Times New Roman"/>
          <w:sz w:val="28"/>
          <w:szCs w:val="28"/>
        </w:rPr>
      </w:pPr>
      <w:r w:rsidRPr="007C184F">
        <w:rPr>
          <w:rFonts w:ascii="Times New Roman" w:hAnsi="Times New Roman" w:cs="Times New Roman"/>
          <w:sz w:val="28"/>
          <w:szCs w:val="28"/>
        </w:rPr>
        <w:t>В соответствии с п.49 Правил по требованию покупателя он должен быть ознакомлен с устройством и действием товаров, которые должны демонстрироваться в собранном, технически исправном состоянии. Товары, не требующие специального оборудования для подключения, демонстрируются в действующем состоянии.</w:t>
      </w:r>
    </w:p>
    <w:p w:rsidR="007C184F" w:rsidRPr="007C184F" w:rsidRDefault="007C184F" w:rsidP="007C184F">
      <w:pPr>
        <w:widowControl w:val="0"/>
        <w:spacing w:after="0" w:line="360" w:lineRule="auto"/>
        <w:ind w:firstLine="539"/>
        <w:jc w:val="both"/>
        <w:rPr>
          <w:rFonts w:ascii="Times New Roman" w:hAnsi="Times New Roman" w:cs="Times New Roman"/>
          <w:sz w:val="28"/>
          <w:szCs w:val="28"/>
        </w:rPr>
      </w:pPr>
      <w:r w:rsidRPr="007C184F">
        <w:rPr>
          <w:rFonts w:ascii="Times New Roman" w:hAnsi="Times New Roman" w:cs="Times New Roman"/>
          <w:sz w:val="28"/>
          <w:szCs w:val="28"/>
        </w:rPr>
        <w:t>Учитывая изложенные выше нормы, проверка свойств или демонстрация товара в собранном, технически исправном состоянии должна проводиться продавцом по требованию покупателя.</w:t>
      </w:r>
    </w:p>
    <w:p w:rsidR="007C184F" w:rsidRPr="007C184F" w:rsidRDefault="007C184F" w:rsidP="007C184F">
      <w:pPr>
        <w:pStyle w:val="Maikl1"/>
        <w:overflowPunct/>
        <w:autoSpaceDE/>
        <w:autoSpaceDN/>
        <w:adjustRightInd/>
        <w:spacing w:line="360" w:lineRule="auto"/>
        <w:ind w:firstLine="709"/>
        <w:jc w:val="both"/>
        <w:textAlignment w:val="auto"/>
        <w:rPr>
          <w:sz w:val="28"/>
          <w:szCs w:val="28"/>
        </w:rPr>
      </w:pPr>
      <w:r w:rsidRPr="007C184F">
        <w:rPr>
          <w:sz w:val="28"/>
          <w:szCs w:val="28"/>
        </w:rPr>
        <w:lastRenderedPageBreak/>
        <w:t xml:space="preserve">Данные обстоятельства послужили основанием для привлечения Общества к административной ответственности  по статье 14.15 </w:t>
      </w:r>
      <w:proofErr w:type="spellStart"/>
      <w:r w:rsidRPr="007C184F">
        <w:rPr>
          <w:sz w:val="28"/>
          <w:szCs w:val="28"/>
        </w:rPr>
        <w:t>КоАП</w:t>
      </w:r>
      <w:proofErr w:type="spellEnd"/>
      <w:r w:rsidRPr="007C184F">
        <w:rPr>
          <w:sz w:val="28"/>
          <w:szCs w:val="28"/>
        </w:rPr>
        <w:t xml:space="preserve"> РФ.  </w:t>
      </w:r>
    </w:p>
    <w:p w:rsidR="007C184F" w:rsidRPr="007C184F" w:rsidRDefault="007C184F" w:rsidP="007C184F">
      <w:pPr>
        <w:pStyle w:val="Maikl1"/>
        <w:overflowPunct/>
        <w:autoSpaceDE/>
        <w:autoSpaceDN/>
        <w:adjustRightInd/>
        <w:spacing w:line="360" w:lineRule="auto"/>
        <w:ind w:firstLine="709"/>
        <w:jc w:val="both"/>
        <w:textAlignment w:val="auto"/>
        <w:rPr>
          <w:sz w:val="28"/>
          <w:szCs w:val="28"/>
        </w:rPr>
      </w:pPr>
      <w:r w:rsidRPr="007C184F">
        <w:rPr>
          <w:sz w:val="28"/>
          <w:szCs w:val="28"/>
        </w:rPr>
        <w:t xml:space="preserve">Статьей 14.15 </w:t>
      </w:r>
      <w:proofErr w:type="spellStart"/>
      <w:r w:rsidRPr="007C184F">
        <w:rPr>
          <w:sz w:val="28"/>
          <w:szCs w:val="28"/>
        </w:rPr>
        <w:t>КоАП</w:t>
      </w:r>
      <w:proofErr w:type="spellEnd"/>
      <w:r w:rsidRPr="007C184F">
        <w:rPr>
          <w:sz w:val="28"/>
          <w:szCs w:val="28"/>
        </w:rPr>
        <w:t xml:space="preserve"> РФ установлена административная ответственность за нарушение установленных правил продажи отдельных видов товаров. </w:t>
      </w:r>
    </w:p>
    <w:p w:rsidR="007C184F" w:rsidRPr="007C184F" w:rsidRDefault="007C184F" w:rsidP="007C184F">
      <w:pPr>
        <w:widowControl w:val="0"/>
        <w:spacing w:after="0" w:line="360" w:lineRule="auto"/>
        <w:ind w:firstLine="539"/>
        <w:jc w:val="both"/>
        <w:rPr>
          <w:rFonts w:ascii="Times New Roman" w:hAnsi="Times New Roman" w:cs="Times New Roman"/>
          <w:sz w:val="28"/>
          <w:szCs w:val="28"/>
        </w:rPr>
      </w:pPr>
      <w:r w:rsidRPr="007C184F">
        <w:rPr>
          <w:rFonts w:ascii="Times New Roman" w:hAnsi="Times New Roman" w:cs="Times New Roman"/>
          <w:sz w:val="28"/>
          <w:szCs w:val="28"/>
        </w:rPr>
        <w:t>Не согласившись с вынесенным постановлением, Общество обратилось в Арбитражный суд Нижегородской области с заявлением о признании незаконным и отмене постановления о привлечении к административной ответственности. Суд, рассмотрев обстоятельства дела, в удовлетворении заявления Общества отказал.</w:t>
      </w:r>
    </w:p>
    <w:p w:rsidR="007C184F" w:rsidRPr="007C184F" w:rsidRDefault="007C184F" w:rsidP="007C184F">
      <w:pPr>
        <w:adjustRightInd w:val="0"/>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 xml:space="preserve">2. </w:t>
      </w:r>
      <w:proofErr w:type="gramStart"/>
      <w:r w:rsidRPr="007C184F">
        <w:rPr>
          <w:rFonts w:ascii="Times New Roman" w:hAnsi="Times New Roman" w:cs="Times New Roman"/>
          <w:bCs/>
          <w:sz w:val="28"/>
          <w:szCs w:val="28"/>
        </w:rPr>
        <w:t xml:space="preserve">Управлением была проведена плановая выездная проверка в отношении </w:t>
      </w:r>
      <w:r w:rsidRPr="007C184F">
        <w:rPr>
          <w:rFonts w:ascii="Times New Roman" w:hAnsi="Times New Roman" w:cs="Times New Roman"/>
          <w:sz w:val="28"/>
          <w:szCs w:val="28"/>
        </w:rPr>
        <w:t>ООО «</w:t>
      </w:r>
      <w:proofErr w:type="spellStart"/>
      <w:r w:rsidRPr="007C184F">
        <w:rPr>
          <w:rFonts w:ascii="Times New Roman" w:hAnsi="Times New Roman" w:cs="Times New Roman"/>
          <w:sz w:val="28"/>
          <w:szCs w:val="28"/>
        </w:rPr>
        <w:t>Кораблик-Р</w:t>
      </w:r>
      <w:proofErr w:type="spellEnd"/>
      <w:r w:rsidRPr="007C184F">
        <w:rPr>
          <w:rFonts w:ascii="Times New Roman" w:hAnsi="Times New Roman" w:cs="Times New Roman"/>
          <w:sz w:val="28"/>
          <w:szCs w:val="28"/>
        </w:rPr>
        <w:t xml:space="preserve">», в рамках которой по результатам замеров параметров микроклимата на рабочих местах в магазине юридического лица, установлено, что параметры микроклимата в помещениях  и на рабочих местах не соответствуют допустимым значениям </w:t>
      </w:r>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2.2.4.548-96 «Гигиенические требования к микроклимату производственных помещений», СП 2.3.6.1066-01 «Санитарно-эпидемиологические требования к организациям торговли и обороту в них</w:t>
      </w:r>
      <w:proofErr w:type="gramEnd"/>
      <w:r w:rsidRPr="007C184F">
        <w:rPr>
          <w:rFonts w:ascii="Times New Roman" w:hAnsi="Times New Roman" w:cs="Times New Roman"/>
          <w:sz w:val="28"/>
          <w:szCs w:val="28"/>
        </w:rPr>
        <w:t xml:space="preserve"> продовольственного сырья и пищевых продуктов», в том числе на рабочем месте продавца отдела детского питания, где результаты измерений температуры воздуха составили 26,7/27,9 С</w:t>
      </w:r>
      <w:proofErr w:type="gramStart"/>
      <w:r w:rsidRPr="007C184F">
        <w:rPr>
          <w:rFonts w:ascii="Times New Roman" w:hAnsi="Times New Roman" w:cs="Times New Roman"/>
          <w:sz w:val="28"/>
          <w:szCs w:val="28"/>
          <w:vertAlign w:val="superscript"/>
        </w:rPr>
        <w:t>0</w:t>
      </w:r>
      <w:proofErr w:type="gramEnd"/>
      <w:r w:rsidRPr="007C184F">
        <w:rPr>
          <w:rFonts w:ascii="Times New Roman" w:hAnsi="Times New Roman" w:cs="Times New Roman"/>
          <w:sz w:val="28"/>
          <w:szCs w:val="28"/>
        </w:rPr>
        <w:t xml:space="preserve"> (0,1 м от уровня пола) и 26,8/28 С</w:t>
      </w:r>
      <w:r w:rsidRPr="007C184F">
        <w:rPr>
          <w:rFonts w:ascii="Times New Roman" w:hAnsi="Times New Roman" w:cs="Times New Roman"/>
          <w:sz w:val="28"/>
          <w:szCs w:val="28"/>
          <w:vertAlign w:val="superscript"/>
        </w:rPr>
        <w:t>0</w:t>
      </w:r>
      <w:r w:rsidRPr="007C184F">
        <w:rPr>
          <w:rFonts w:ascii="Times New Roman" w:hAnsi="Times New Roman" w:cs="Times New Roman"/>
          <w:sz w:val="28"/>
          <w:szCs w:val="28"/>
        </w:rPr>
        <w:t xml:space="preserve"> (1,5 м от уровня пола).</w:t>
      </w:r>
    </w:p>
    <w:p w:rsidR="007C184F" w:rsidRPr="007C184F" w:rsidRDefault="007C184F" w:rsidP="007C184F">
      <w:pPr>
        <w:autoSpaceDE w:val="0"/>
        <w:autoSpaceDN w:val="0"/>
        <w:adjustRightInd w:val="0"/>
        <w:spacing w:after="0" w:line="360" w:lineRule="auto"/>
        <w:ind w:firstLine="708"/>
        <w:jc w:val="both"/>
        <w:rPr>
          <w:rFonts w:ascii="Times New Roman" w:hAnsi="Times New Roman" w:cs="Times New Roman"/>
          <w:sz w:val="28"/>
          <w:szCs w:val="28"/>
        </w:rPr>
      </w:pPr>
      <w:r w:rsidRPr="007C184F">
        <w:rPr>
          <w:rFonts w:ascii="Times New Roman" w:hAnsi="Times New Roman" w:cs="Times New Roman"/>
          <w:sz w:val="28"/>
          <w:szCs w:val="28"/>
        </w:rPr>
        <w:t>При осмотре товара детского питания установлено, что детское питание фруктовое пюре «</w:t>
      </w:r>
      <w:r w:rsidRPr="007C184F">
        <w:rPr>
          <w:rFonts w:ascii="Times New Roman" w:hAnsi="Times New Roman" w:cs="Times New Roman"/>
          <w:sz w:val="28"/>
          <w:szCs w:val="28"/>
          <w:lang w:val="en-US"/>
        </w:rPr>
        <w:t>Fleur</w:t>
      </w:r>
      <w:r w:rsidRPr="007C184F">
        <w:rPr>
          <w:rFonts w:ascii="Times New Roman" w:hAnsi="Times New Roman" w:cs="Times New Roman"/>
          <w:sz w:val="28"/>
          <w:szCs w:val="28"/>
        </w:rPr>
        <w:t xml:space="preserve"> </w:t>
      </w:r>
      <w:r w:rsidRPr="007C184F">
        <w:rPr>
          <w:rFonts w:ascii="Times New Roman" w:hAnsi="Times New Roman" w:cs="Times New Roman"/>
          <w:sz w:val="28"/>
          <w:szCs w:val="28"/>
          <w:lang w:val="en-US"/>
        </w:rPr>
        <w:t>Alpine</w:t>
      </w:r>
      <w:r w:rsidRPr="007C184F">
        <w:rPr>
          <w:rFonts w:ascii="Times New Roman" w:hAnsi="Times New Roman" w:cs="Times New Roman"/>
          <w:sz w:val="28"/>
          <w:szCs w:val="28"/>
        </w:rPr>
        <w:t>» «Манго» гомогенизированное, стерилизованное, в потребительской мягкой красочной упаковке из фольги, изготовитель Шотландия, условия хранения должны быть при температуре от 0 до +25</w:t>
      </w:r>
      <w:r w:rsidRPr="007C184F">
        <w:rPr>
          <w:rFonts w:ascii="Times New Roman" w:hAnsi="Times New Roman" w:cs="Times New Roman"/>
          <w:sz w:val="28"/>
          <w:szCs w:val="28"/>
          <w:vertAlign w:val="superscript"/>
        </w:rPr>
        <w:t>0</w:t>
      </w:r>
      <w:r w:rsidRPr="007C184F">
        <w:rPr>
          <w:rFonts w:ascii="Times New Roman" w:hAnsi="Times New Roman" w:cs="Times New Roman"/>
          <w:sz w:val="28"/>
          <w:szCs w:val="28"/>
        </w:rPr>
        <w:t>С. Детское питание было выставлено в реализацию в торговом зале, где температура составляет 26,7/27,9 С</w:t>
      </w:r>
      <w:proofErr w:type="gramStart"/>
      <w:r w:rsidRPr="007C184F">
        <w:rPr>
          <w:rFonts w:ascii="Times New Roman" w:hAnsi="Times New Roman" w:cs="Times New Roman"/>
          <w:sz w:val="28"/>
          <w:szCs w:val="28"/>
          <w:vertAlign w:val="superscript"/>
        </w:rPr>
        <w:t>0</w:t>
      </w:r>
      <w:proofErr w:type="gramEnd"/>
      <w:r w:rsidRPr="007C184F">
        <w:rPr>
          <w:rFonts w:ascii="Times New Roman" w:hAnsi="Times New Roman" w:cs="Times New Roman"/>
          <w:sz w:val="28"/>
          <w:szCs w:val="28"/>
        </w:rPr>
        <w:t xml:space="preserve"> (0,1 м от уровня пола) и 26,8/28 С</w:t>
      </w:r>
      <w:r w:rsidRPr="007C184F">
        <w:rPr>
          <w:rFonts w:ascii="Times New Roman" w:hAnsi="Times New Roman" w:cs="Times New Roman"/>
          <w:sz w:val="28"/>
          <w:szCs w:val="28"/>
          <w:vertAlign w:val="superscript"/>
        </w:rPr>
        <w:t>0</w:t>
      </w:r>
      <w:r w:rsidRPr="007C184F">
        <w:rPr>
          <w:rFonts w:ascii="Times New Roman" w:hAnsi="Times New Roman" w:cs="Times New Roman"/>
          <w:sz w:val="28"/>
          <w:szCs w:val="28"/>
        </w:rPr>
        <w:t xml:space="preserve"> (1,5 м от уровня пола). </w:t>
      </w:r>
    </w:p>
    <w:p w:rsidR="007C184F" w:rsidRPr="007C184F" w:rsidRDefault="007C184F" w:rsidP="007C184F">
      <w:pPr>
        <w:autoSpaceDE w:val="0"/>
        <w:autoSpaceDN w:val="0"/>
        <w:adjustRightInd w:val="0"/>
        <w:spacing w:after="0" w:line="360" w:lineRule="auto"/>
        <w:ind w:firstLine="708"/>
        <w:jc w:val="both"/>
        <w:rPr>
          <w:rFonts w:ascii="Times New Roman" w:hAnsi="Times New Roman" w:cs="Times New Roman"/>
          <w:sz w:val="28"/>
          <w:szCs w:val="28"/>
        </w:rPr>
      </w:pPr>
      <w:r w:rsidRPr="007C184F">
        <w:rPr>
          <w:rFonts w:ascii="Times New Roman" w:hAnsi="Times New Roman" w:cs="Times New Roman"/>
          <w:sz w:val="28"/>
          <w:szCs w:val="28"/>
        </w:rPr>
        <w:t xml:space="preserve">В соответствии с частью 12 статьи 17 </w:t>
      </w:r>
      <w:proofErr w:type="gramStart"/>
      <w:r w:rsidRPr="007C184F">
        <w:rPr>
          <w:rFonts w:ascii="Times New Roman" w:hAnsi="Times New Roman" w:cs="Times New Roman"/>
          <w:sz w:val="28"/>
          <w:szCs w:val="28"/>
        </w:rPr>
        <w:t>ТР</w:t>
      </w:r>
      <w:proofErr w:type="gramEnd"/>
      <w:r w:rsidRPr="007C184F">
        <w:rPr>
          <w:rFonts w:ascii="Times New Roman" w:hAnsi="Times New Roman" w:cs="Times New Roman"/>
          <w:sz w:val="28"/>
          <w:szCs w:val="28"/>
        </w:rPr>
        <w:t xml:space="preserve"> ТС 021/2011 «О безопасности пищевой продукции» </w:t>
      </w:r>
      <w:r w:rsidRPr="007C184F">
        <w:rPr>
          <w:rFonts w:ascii="Times New Roman" w:eastAsia="Calibri" w:hAnsi="Times New Roman" w:cs="Times New Roman"/>
          <w:sz w:val="28"/>
          <w:szCs w:val="28"/>
        </w:rPr>
        <w:t>при реализации пищевой продукции должны соблюдаться условия хранения и сроки годности такой продукции, установленные ее изготовителем.</w:t>
      </w:r>
      <w:r w:rsidRPr="007C184F">
        <w:rPr>
          <w:rFonts w:ascii="Times New Roman" w:hAnsi="Times New Roman" w:cs="Times New Roman"/>
          <w:sz w:val="28"/>
          <w:szCs w:val="28"/>
        </w:rPr>
        <w:t xml:space="preserve"> Таким образом, обществом с ограниченной ответственностью </w:t>
      </w:r>
      <w:r w:rsidRPr="007C184F">
        <w:rPr>
          <w:rFonts w:ascii="Times New Roman" w:hAnsi="Times New Roman" w:cs="Times New Roman"/>
          <w:sz w:val="28"/>
          <w:szCs w:val="28"/>
        </w:rPr>
        <w:lastRenderedPageBreak/>
        <w:t>«</w:t>
      </w:r>
      <w:proofErr w:type="spellStart"/>
      <w:r w:rsidRPr="007C184F">
        <w:rPr>
          <w:rFonts w:ascii="Times New Roman" w:hAnsi="Times New Roman" w:cs="Times New Roman"/>
          <w:sz w:val="28"/>
          <w:szCs w:val="28"/>
        </w:rPr>
        <w:t>Кораблик-Р</w:t>
      </w:r>
      <w:proofErr w:type="spellEnd"/>
      <w:r w:rsidRPr="007C184F">
        <w:rPr>
          <w:rFonts w:ascii="Times New Roman" w:hAnsi="Times New Roman" w:cs="Times New Roman"/>
          <w:sz w:val="28"/>
          <w:szCs w:val="28"/>
        </w:rPr>
        <w:t>» нарушаются условия хранения детского питания (фруктовое пюре «</w:t>
      </w:r>
      <w:r w:rsidRPr="007C184F">
        <w:rPr>
          <w:rFonts w:ascii="Times New Roman" w:hAnsi="Times New Roman" w:cs="Times New Roman"/>
          <w:sz w:val="28"/>
          <w:szCs w:val="28"/>
          <w:lang w:val="en-US"/>
        </w:rPr>
        <w:t>Fleur</w:t>
      </w:r>
      <w:r w:rsidRPr="007C184F">
        <w:rPr>
          <w:rFonts w:ascii="Times New Roman" w:hAnsi="Times New Roman" w:cs="Times New Roman"/>
          <w:sz w:val="28"/>
          <w:szCs w:val="28"/>
        </w:rPr>
        <w:t xml:space="preserve"> </w:t>
      </w:r>
      <w:r w:rsidRPr="007C184F">
        <w:rPr>
          <w:rFonts w:ascii="Times New Roman" w:hAnsi="Times New Roman" w:cs="Times New Roman"/>
          <w:sz w:val="28"/>
          <w:szCs w:val="28"/>
          <w:lang w:val="en-US"/>
        </w:rPr>
        <w:t>Alpine</w:t>
      </w:r>
      <w:r w:rsidRPr="007C184F">
        <w:rPr>
          <w:rFonts w:ascii="Times New Roman" w:hAnsi="Times New Roman" w:cs="Times New Roman"/>
          <w:sz w:val="28"/>
          <w:szCs w:val="28"/>
        </w:rPr>
        <w:t xml:space="preserve">» «Манго» гомогенизированное, стерилизованное, в потребительской мягкой красочной упаковке из фольги, изготовитель Шотландия), установленные изготовителем, что может привести к массовым пищевым отравлениям потребителей, в том числе детей. </w:t>
      </w:r>
    </w:p>
    <w:p w:rsidR="007C184F" w:rsidRPr="007C184F" w:rsidRDefault="007C184F" w:rsidP="007C184F">
      <w:pPr>
        <w:pStyle w:val="af2"/>
        <w:spacing w:line="360" w:lineRule="auto"/>
        <w:rPr>
          <w:rFonts w:ascii="Times New Roman" w:hAnsi="Times New Roman"/>
          <w:sz w:val="28"/>
          <w:szCs w:val="28"/>
        </w:rPr>
      </w:pPr>
      <w:r w:rsidRPr="007C184F">
        <w:rPr>
          <w:rFonts w:ascii="Times New Roman" w:hAnsi="Times New Roman"/>
          <w:sz w:val="28"/>
          <w:szCs w:val="28"/>
        </w:rPr>
        <w:t xml:space="preserve">В соответствии со статьями 6, 7 Федерального закона от 27.12.2002 № 184-ФЗ «О техническом регулировании» защита жизни и здоровья граждан является приоритетной задачей законодательства в области технического регулирования. </w:t>
      </w:r>
    </w:p>
    <w:p w:rsidR="007C184F" w:rsidRPr="007C184F" w:rsidRDefault="007C184F" w:rsidP="007C184F">
      <w:pPr>
        <w:adjustRightInd w:val="0"/>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 xml:space="preserve">Выявленное нарушение явилось основанием для  привлечения Общества к  административной ответственности по части 2 статьи 14.43 </w:t>
      </w:r>
      <w:proofErr w:type="spellStart"/>
      <w:r w:rsidRPr="007C184F">
        <w:rPr>
          <w:rFonts w:ascii="Times New Roman" w:hAnsi="Times New Roman" w:cs="Times New Roman"/>
          <w:sz w:val="28"/>
          <w:szCs w:val="28"/>
        </w:rPr>
        <w:t>КоАП</w:t>
      </w:r>
      <w:proofErr w:type="spellEnd"/>
      <w:r w:rsidRPr="007C184F">
        <w:rPr>
          <w:rFonts w:ascii="Times New Roman" w:hAnsi="Times New Roman" w:cs="Times New Roman"/>
          <w:sz w:val="28"/>
          <w:szCs w:val="28"/>
        </w:rPr>
        <w:t xml:space="preserve"> РФ.  </w:t>
      </w:r>
    </w:p>
    <w:p w:rsidR="007C184F" w:rsidRPr="007C184F" w:rsidRDefault="007C184F" w:rsidP="007C184F">
      <w:pPr>
        <w:spacing w:after="0" w:line="360" w:lineRule="auto"/>
        <w:ind w:firstLine="709"/>
        <w:jc w:val="both"/>
        <w:rPr>
          <w:rFonts w:ascii="Times New Roman" w:hAnsi="Times New Roman" w:cs="Times New Roman"/>
          <w:sz w:val="28"/>
          <w:szCs w:val="28"/>
        </w:rPr>
      </w:pPr>
      <w:r w:rsidRPr="007C184F">
        <w:rPr>
          <w:rFonts w:ascii="Times New Roman" w:hAnsi="Times New Roman" w:cs="Times New Roman"/>
          <w:sz w:val="28"/>
          <w:szCs w:val="28"/>
        </w:rPr>
        <w:t>Общество, не согласившись с вынесенным постановлением,  обратилось в  арбитражный суд с заявлением об его отмене.  Арбитражный суд отказал  в удовлетворении заявленных требований Общества. В дальнейшем апелляционный суд согласился с решением суда первой инстанции и оставил решение Арбитражного суда без изменения.</w:t>
      </w:r>
    </w:p>
    <w:p w:rsidR="007C184F" w:rsidRPr="007C184F" w:rsidRDefault="007C184F" w:rsidP="007C184F">
      <w:pPr>
        <w:pStyle w:val="1"/>
        <w:spacing w:before="0" w:line="360" w:lineRule="auto"/>
        <w:ind w:firstLine="567"/>
        <w:jc w:val="both"/>
        <w:rPr>
          <w:rFonts w:ascii="Times New Roman" w:hAnsi="Times New Roman" w:cs="Times New Roman"/>
          <w:b w:val="0"/>
          <w:color w:val="auto"/>
        </w:rPr>
      </w:pPr>
      <w:r w:rsidRPr="007C184F">
        <w:rPr>
          <w:rFonts w:ascii="Times New Roman" w:hAnsi="Times New Roman" w:cs="Times New Roman"/>
          <w:b w:val="0"/>
          <w:color w:val="auto"/>
        </w:rPr>
        <w:lastRenderedPageBreak/>
        <w:t>3.</w:t>
      </w:r>
      <w:r w:rsidRPr="007C184F">
        <w:rPr>
          <w:rFonts w:ascii="Times New Roman" w:hAnsi="Times New Roman" w:cs="Times New Roman"/>
          <w:color w:val="auto"/>
        </w:rPr>
        <w:t xml:space="preserve"> </w:t>
      </w:r>
      <w:proofErr w:type="gramStart"/>
      <w:r w:rsidRPr="007C184F">
        <w:rPr>
          <w:rFonts w:ascii="Times New Roman" w:hAnsi="Times New Roman" w:cs="Times New Roman"/>
          <w:b w:val="0"/>
          <w:color w:val="auto"/>
        </w:rPr>
        <w:t xml:space="preserve">По результатам проведения проверки по жалобе гражданина на реализацию табачной продукции индивидуальным предпринимателем  на автостанции Управлением был установлен факт нарушения требований Федерального закона 23.02.2013 N 15-ФЗ "Об охране здоровья граждан от воздействия окружающего табачного дыма и последствий потребления табака", в связи с чем, предприниматель привлечен к административной ответственности по ч. 1 ст. 14.53 </w:t>
      </w:r>
      <w:proofErr w:type="spellStart"/>
      <w:r w:rsidRPr="007C184F">
        <w:rPr>
          <w:rFonts w:ascii="Times New Roman" w:hAnsi="Times New Roman" w:cs="Times New Roman"/>
          <w:b w:val="0"/>
          <w:color w:val="auto"/>
        </w:rPr>
        <w:t>КоАП</w:t>
      </w:r>
      <w:proofErr w:type="spellEnd"/>
      <w:r w:rsidRPr="007C184F">
        <w:rPr>
          <w:rFonts w:ascii="Times New Roman" w:hAnsi="Times New Roman" w:cs="Times New Roman"/>
          <w:b w:val="0"/>
          <w:color w:val="auto"/>
        </w:rPr>
        <w:t xml:space="preserve"> РФ с выдачей предписания.</w:t>
      </w:r>
      <w:proofErr w:type="gramEnd"/>
    </w:p>
    <w:p w:rsidR="007C184F" w:rsidRPr="007C184F" w:rsidRDefault="007C184F" w:rsidP="007C184F">
      <w:pPr>
        <w:pStyle w:val="1"/>
        <w:spacing w:before="0" w:line="360" w:lineRule="auto"/>
        <w:ind w:firstLine="567"/>
        <w:jc w:val="both"/>
        <w:rPr>
          <w:rFonts w:ascii="Times New Roman" w:hAnsi="Times New Roman" w:cs="Times New Roman"/>
          <w:b w:val="0"/>
          <w:color w:val="auto"/>
        </w:rPr>
      </w:pPr>
      <w:r w:rsidRPr="007C184F">
        <w:rPr>
          <w:rFonts w:ascii="Times New Roman" w:hAnsi="Times New Roman" w:cs="Times New Roman"/>
          <w:b w:val="0"/>
          <w:color w:val="auto"/>
        </w:rPr>
        <w:t>По результатам проведения проверки исполнения предписания было установлено, что нарушение не устранено, продажа табачной продукции на автостанции «Щербинки» продолжается.</w:t>
      </w:r>
    </w:p>
    <w:p w:rsidR="007C184F" w:rsidRPr="007C184F" w:rsidRDefault="007C184F" w:rsidP="007C184F">
      <w:pPr>
        <w:pStyle w:val="1"/>
        <w:spacing w:before="0" w:line="360" w:lineRule="auto"/>
        <w:ind w:firstLine="567"/>
        <w:jc w:val="both"/>
        <w:rPr>
          <w:rFonts w:ascii="Times New Roman" w:hAnsi="Times New Roman" w:cs="Times New Roman"/>
          <w:b w:val="0"/>
          <w:color w:val="auto"/>
        </w:rPr>
      </w:pPr>
      <w:proofErr w:type="gramStart"/>
      <w:r w:rsidRPr="007C184F">
        <w:rPr>
          <w:rFonts w:ascii="Times New Roman" w:hAnsi="Times New Roman" w:cs="Times New Roman"/>
          <w:b w:val="0"/>
          <w:color w:val="auto"/>
        </w:rPr>
        <w:t>В связи с выявлением неисполнения предписания в установленный срок Управление обратилось в Автозаводский районный суд г. Нижнего Новгорода с иском в рамках статьи 1065 ГК РФ о запрете реализации табачной продукции с нарушениями требований Федерального закона "Об охране здоровья граждан от воздействия окружающего табачного дыма и последствий потребления табака" от 23.02.2013 N 15-ФЗ, а именно реализации табачной продукции в помещении</w:t>
      </w:r>
      <w:proofErr w:type="gramEnd"/>
      <w:r w:rsidRPr="007C184F">
        <w:rPr>
          <w:rFonts w:ascii="Times New Roman" w:hAnsi="Times New Roman" w:cs="Times New Roman"/>
          <w:b w:val="0"/>
          <w:color w:val="auto"/>
        </w:rPr>
        <w:t xml:space="preserve"> автостанции.</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 xml:space="preserve">Автозаводским районным судом </w:t>
      </w:r>
      <w:proofErr w:type="gramStart"/>
      <w:r w:rsidRPr="007C184F">
        <w:rPr>
          <w:rFonts w:ascii="Times New Roman" w:hAnsi="Times New Roman" w:cs="Times New Roman"/>
          <w:sz w:val="28"/>
          <w:szCs w:val="28"/>
        </w:rPr>
        <w:t>г</w:t>
      </w:r>
      <w:proofErr w:type="gramEnd"/>
      <w:r w:rsidRPr="007C184F">
        <w:rPr>
          <w:rFonts w:ascii="Times New Roman" w:hAnsi="Times New Roman" w:cs="Times New Roman"/>
          <w:sz w:val="28"/>
          <w:szCs w:val="28"/>
        </w:rPr>
        <w:t>. Нижнего Новгорода  принято решение об удовлетворении требований Управления о запрете индивидуальному предпринимателю осуществлять деятельность по реализации табачной продукции, создающей угрозу причинения вреда.</w:t>
      </w:r>
    </w:p>
    <w:p w:rsidR="001C1BEA" w:rsidRDefault="001C1BEA">
      <w:r>
        <w:br w:type="page"/>
      </w:r>
    </w:p>
    <w:p w:rsidR="0057115C" w:rsidRDefault="007B74AF" w:rsidP="007B74AF">
      <w:pPr>
        <w:jc w:val="center"/>
        <w:rPr>
          <w:rFonts w:ascii="Times New Roman" w:hAnsi="Times New Roman" w:cs="Times New Roman"/>
          <w:b/>
          <w:sz w:val="32"/>
          <w:szCs w:val="32"/>
        </w:rPr>
      </w:pPr>
      <w:r w:rsidRPr="007B74AF">
        <w:rPr>
          <w:rFonts w:ascii="Times New Roman" w:hAnsi="Times New Roman" w:cs="Times New Roman"/>
          <w:b/>
          <w:sz w:val="32"/>
          <w:szCs w:val="32"/>
        </w:rPr>
        <w:lastRenderedPageBreak/>
        <w:t xml:space="preserve">О правоприменительной практике за 1 </w:t>
      </w:r>
      <w:r w:rsidR="0072675F">
        <w:rPr>
          <w:rFonts w:ascii="Times New Roman" w:hAnsi="Times New Roman" w:cs="Times New Roman"/>
          <w:b/>
          <w:sz w:val="28"/>
          <w:szCs w:val="28"/>
        </w:rPr>
        <w:t>полугодие</w:t>
      </w:r>
      <w:r w:rsidRPr="007B74AF">
        <w:rPr>
          <w:rFonts w:ascii="Times New Roman" w:hAnsi="Times New Roman" w:cs="Times New Roman"/>
          <w:b/>
          <w:sz w:val="32"/>
          <w:szCs w:val="32"/>
        </w:rPr>
        <w:t xml:space="preserve"> 2019 года по направлению деятельности «Эпидемиология».</w:t>
      </w:r>
    </w:p>
    <w:p w:rsidR="007C184F" w:rsidRPr="007C184F" w:rsidRDefault="007C184F" w:rsidP="007C184F">
      <w:pPr>
        <w:spacing w:after="0" w:line="360" w:lineRule="auto"/>
        <w:ind w:firstLine="708"/>
        <w:jc w:val="both"/>
        <w:rPr>
          <w:rFonts w:ascii="Times New Roman" w:hAnsi="Times New Roman" w:cs="Times New Roman"/>
          <w:sz w:val="28"/>
          <w:szCs w:val="28"/>
        </w:rPr>
      </w:pPr>
      <w:r w:rsidRPr="007C184F">
        <w:rPr>
          <w:rFonts w:ascii="Times New Roman" w:hAnsi="Times New Roman" w:cs="Times New Roman"/>
          <w:sz w:val="28"/>
          <w:szCs w:val="28"/>
        </w:rPr>
        <w:t>Основные нарушения требований санитарного законодательства в медицинских организациях всех форм собственности, выявленные в ходе проверок за 1 кв. 2019 года:</w:t>
      </w:r>
    </w:p>
    <w:p w:rsidR="007C184F" w:rsidRPr="007C184F" w:rsidRDefault="007C184F" w:rsidP="007C184F">
      <w:pPr>
        <w:spacing w:after="0" w:line="360" w:lineRule="auto"/>
        <w:jc w:val="both"/>
        <w:rPr>
          <w:rFonts w:ascii="Times New Roman" w:hAnsi="Times New Roman" w:cs="Times New Roman"/>
          <w:b/>
          <w:sz w:val="28"/>
          <w:szCs w:val="28"/>
          <w:u w:val="single"/>
        </w:rPr>
      </w:pPr>
      <w:r w:rsidRPr="007C184F">
        <w:rPr>
          <w:rFonts w:ascii="Times New Roman" w:hAnsi="Times New Roman" w:cs="Times New Roman"/>
          <w:b/>
          <w:sz w:val="28"/>
          <w:szCs w:val="28"/>
          <w:u w:val="single"/>
        </w:rPr>
        <w:t xml:space="preserve"> </w:t>
      </w:r>
      <w:proofErr w:type="spellStart"/>
      <w:r w:rsidRPr="007C184F">
        <w:rPr>
          <w:rFonts w:ascii="Times New Roman" w:hAnsi="Times New Roman" w:cs="Times New Roman"/>
          <w:b/>
          <w:sz w:val="28"/>
          <w:szCs w:val="28"/>
          <w:u w:val="single"/>
        </w:rPr>
        <w:t>СанПиН</w:t>
      </w:r>
      <w:proofErr w:type="spellEnd"/>
      <w:r w:rsidRPr="007C184F">
        <w:rPr>
          <w:rFonts w:ascii="Times New Roman" w:hAnsi="Times New Roman" w:cs="Times New Roman"/>
          <w:b/>
          <w:sz w:val="28"/>
          <w:szCs w:val="28"/>
          <w:u w:val="single"/>
        </w:rPr>
        <w:t xml:space="preserve"> 2.1.3.2630-10 «Санитарно-эпидемиологические требования к организациям, осуществляющим медицинскую деятельность»</w:t>
      </w:r>
    </w:p>
    <w:p w:rsidR="007C184F" w:rsidRPr="007C184F" w:rsidRDefault="007C184F" w:rsidP="007C184F">
      <w:pPr>
        <w:pStyle w:val="ConsPlusNormal"/>
        <w:spacing w:line="360" w:lineRule="auto"/>
        <w:jc w:val="both"/>
        <w:rPr>
          <w:sz w:val="28"/>
          <w:szCs w:val="28"/>
        </w:rPr>
      </w:pPr>
      <w:r w:rsidRPr="007C184F">
        <w:rPr>
          <w:sz w:val="28"/>
          <w:szCs w:val="28"/>
        </w:rPr>
        <w:t>Согласно п. 4.7. Допускается применение подвесных, натяжных, подшивных и других видов потолков, обеспечивающих гладкость поверхности и возможность проведения их влажной очистки и дезинфекции.</w:t>
      </w:r>
    </w:p>
    <w:p w:rsidR="007C184F" w:rsidRPr="007C184F" w:rsidRDefault="007C184F" w:rsidP="007C184F">
      <w:pPr>
        <w:shd w:val="clear" w:color="auto" w:fill="FFFFFF"/>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Пример нарушения</w:t>
      </w:r>
      <w:proofErr w:type="gramStart"/>
      <w:r w:rsidRPr="007C184F">
        <w:rPr>
          <w:rFonts w:ascii="Times New Roman" w:hAnsi="Times New Roman" w:cs="Times New Roman"/>
          <w:sz w:val="28"/>
          <w:szCs w:val="28"/>
        </w:rPr>
        <w:t xml:space="preserve"> :</w:t>
      </w:r>
      <w:proofErr w:type="gramEnd"/>
      <w:r w:rsidRPr="007C184F">
        <w:rPr>
          <w:rFonts w:ascii="Times New Roman" w:hAnsi="Times New Roman" w:cs="Times New Roman"/>
          <w:sz w:val="28"/>
          <w:szCs w:val="28"/>
        </w:rPr>
        <w:t xml:space="preserve"> в  негосударственном медицинском учреждении в коридоре операционного блока, подвесной потолок выполнен из перфорированных  панелей,  не обеспечивающих гладкость поверхности и возможность проведения их влажной очистки и дезинфекции.</w:t>
      </w:r>
    </w:p>
    <w:p w:rsidR="007C184F" w:rsidRPr="007C184F" w:rsidRDefault="007C184F" w:rsidP="007C184F">
      <w:pPr>
        <w:pStyle w:val="ConsPlusNormal"/>
        <w:spacing w:line="360" w:lineRule="auto"/>
        <w:jc w:val="both"/>
        <w:rPr>
          <w:sz w:val="28"/>
          <w:szCs w:val="28"/>
        </w:rPr>
      </w:pPr>
      <w:r w:rsidRPr="007C184F">
        <w:rPr>
          <w:sz w:val="28"/>
          <w:szCs w:val="28"/>
        </w:rPr>
        <w:t xml:space="preserve">Согласно п.8.1. Расстояние от коек до стен с окнами должно быть не менее 0,9 м. Расстояние между торцами коек в </w:t>
      </w:r>
      <w:proofErr w:type="spellStart"/>
      <w:r w:rsidRPr="007C184F">
        <w:rPr>
          <w:sz w:val="28"/>
          <w:szCs w:val="28"/>
        </w:rPr>
        <w:t>четырехкоечных</w:t>
      </w:r>
      <w:proofErr w:type="spellEnd"/>
      <w:r w:rsidRPr="007C184F">
        <w:rPr>
          <w:sz w:val="28"/>
          <w:szCs w:val="28"/>
        </w:rPr>
        <w:t xml:space="preserve"> палатах, а также между торцами коек и стеной в 2 - 3-коечных палатах должно быть не менее 1,2 м.</w:t>
      </w:r>
    </w:p>
    <w:p w:rsidR="007C184F" w:rsidRPr="007C184F" w:rsidRDefault="007C184F" w:rsidP="007C184F">
      <w:pPr>
        <w:pStyle w:val="ConsPlusNormal"/>
        <w:spacing w:line="360" w:lineRule="auto"/>
        <w:jc w:val="both"/>
        <w:rPr>
          <w:sz w:val="28"/>
          <w:szCs w:val="28"/>
        </w:rPr>
      </w:pPr>
      <w:r w:rsidRPr="007C184F">
        <w:rPr>
          <w:sz w:val="28"/>
          <w:szCs w:val="28"/>
        </w:rPr>
        <w:t>Расстояние между сторонами коек должно быть не менее 0,8 м, а в детских палатах и палатах восстановительного лечения - не менее 1,2 м. В палатах должны быть установлены тумбочки и стулья по числу коек, а также шкаф для хранения личных вещей пациентов.</w:t>
      </w:r>
    </w:p>
    <w:p w:rsidR="007C184F" w:rsidRPr="007C184F" w:rsidRDefault="007C184F" w:rsidP="007C184F">
      <w:pPr>
        <w:pStyle w:val="ConsPlusNormal"/>
        <w:spacing w:line="360" w:lineRule="auto"/>
        <w:jc w:val="both"/>
        <w:rPr>
          <w:sz w:val="28"/>
          <w:szCs w:val="28"/>
        </w:rPr>
      </w:pPr>
      <w:r w:rsidRPr="007C184F">
        <w:rPr>
          <w:sz w:val="28"/>
          <w:szCs w:val="28"/>
        </w:rPr>
        <w:t>Согласно п.8.2. Размещение оборудования и мебели в помещениях должно обеспечивать и свободный доступ к пациенту, и доступность для уборки, эксплуатации и обслуживания.</w:t>
      </w:r>
    </w:p>
    <w:p w:rsidR="007C184F" w:rsidRPr="007C184F" w:rsidRDefault="007C184F" w:rsidP="007C184F">
      <w:pPr>
        <w:pStyle w:val="ConsPlusNormal"/>
        <w:spacing w:line="360" w:lineRule="auto"/>
        <w:jc w:val="both"/>
        <w:rPr>
          <w:sz w:val="28"/>
          <w:szCs w:val="28"/>
        </w:rPr>
      </w:pPr>
      <w:r w:rsidRPr="007C184F">
        <w:rPr>
          <w:sz w:val="28"/>
          <w:szCs w:val="28"/>
        </w:rPr>
        <w:t>Согласно п.10.2.3. Вместимость палат, следует принимать не более 4 коек.</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Пример нарушения</w:t>
      </w:r>
      <w:proofErr w:type="gramStart"/>
      <w:r w:rsidRPr="007C184F">
        <w:rPr>
          <w:rFonts w:ascii="Times New Roman" w:hAnsi="Times New Roman" w:cs="Times New Roman"/>
          <w:sz w:val="28"/>
          <w:szCs w:val="28"/>
        </w:rPr>
        <w:t xml:space="preserve"> :</w:t>
      </w:r>
      <w:proofErr w:type="gramEnd"/>
      <w:r w:rsidRPr="007C184F">
        <w:rPr>
          <w:rFonts w:ascii="Times New Roman" w:hAnsi="Times New Roman" w:cs="Times New Roman"/>
          <w:sz w:val="28"/>
          <w:szCs w:val="28"/>
        </w:rPr>
        <w:t xml:space="preserve"> в государственном медицинском учреждении в отделениях имеются палаты для больных  по 3-7 коек, что превышает устано</w:t>
      </w:r>
      <w:r w:rsidRPr="007C184F">
        <w:rPr>
          <w:rFonts w:ascii="Times New Roman" w:hAnsi="Times New Roman" w:cs="Times New Roman"/>
          <w:sz w:val="28"/>
          <w:szCs w:val="28"/>
        </w:rPr>
        <w:t>в</w:t>
      </w:r>
      <w:r w:rsidRPr="007C184F">
        <w:rPr>
          <w:rFonts w:ascii="Times New Roman" w:hAnsi="Times New Roman" w:cs="Times New Roman"/>
          <w:sz w:val="28"/>
          <w:szCs w:val="28"/>
        </w:rPr>
        <w:t>ленные гигиенические нормативы (не более 4) и ведет к несоблюдению нормативных расстояний между торцами и сторонами коек и сокращению количества устанавливаемых тумбочек и стульев.</w:t>
      </w:r>
    </w:p>
    <w:p w:rsidR="007C184F" w:rsidRPr="007C184F" w:rsidRDefault="007C184F" w:rsidP="007C184F">
      <w:pPr>
        <w:pStyle w:val="ConsPlusNormal"/>
        <w:spacing w:line="360" w:lineRule="auto"/>
        <w:jc w:val="both"/>
        <w:rPr>
          <w:sz w:val="28"/>
          <w:szCs w:val="28"/>
        </w:rPr>
      </w:pPr>
      <w:r w:rsidRPr="007C184F">
        <w:rPr>
          <w:sz w:val="28"/>
          <w:szCs w:val="28"/>
        </w:rPr>
        <w:lastRenderedPageBreak/>
        <w:t xml:space="preserve">Согласно п.6.36. Воздуховоды, </w:t>
      </w:r>
      <w:proofErr w:type="spellStart"/>
      <w:r w:rsidRPr="007C184F">
        <w:rPr>
          <w:sz w:val="28"/>
          <w:szCs w:val="28"/>
        </w:rPr>
        <w:t>воздухораздающие</w:t>
      </w:r>
      <w:proofErr w:type="spellEnd"/>
      <w:r w:rsidRPr="007C184F">
        <w:rPr>
          <w:sz w:val="28"/>
          <w:szCs w:val="28"/>
        </w:rPr>
        <w:t xml:space="preserve"> и воздухоприемные решетки, вентиляционные камеры, вентиляционные установки и другие устройства должны содержаться в чистоте, не иметь механических повреждений, следов коррозии, нарушения герметичности. Использование вентиляционных камер не по прямому назначению запрещается. Уборка помещений вентиляционных камер должна проводиться не реже 1 раза в месяц, а воздухозаборных шахт не реже 1 раза в полгода. Техническое обслуживание, очистка и дезинфекция систем вентиляции предусматривается не реже 1 раза в год. Устранение текущих неисправностей, дефектов проводится безотлагательно.</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Пример нарушения</w:t>
      </w:r>
      <w:proofErr w:type="gramStart"/>
      <w:r w:rsidRPr="007C184F">
        <w:rPr>
          <w:rFonts w:ascii="Times New Roman" w:hAnsi="Times New Roman" w:cs="Times New Roman"/>
          <w:sz w:val="28"/>
          <w:szCs w:val="28"/>
        </w:rPr>
        <w:t xml:space="preserve"> :</w:t>
      </w:r>
      <w:proofErr w:type="gramEnd"/>
      <w:r w:rsidRPr="007C184F">
        <w:rPr>
          <w:rFonts w:ascii="Times New Roman" w:hAnsi="Times New Roman" w:cs="Times New Roman"/>
          <w:sz w:val="28"/>
          <w:szCs w:val="28"/>
        </w:rPr>
        <w:t xml:space="preserve"> в государственном медицинском учреждении в нарушение п. 6.36. главы 1  </w:t>
      </w:r>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2.1.3.2630-10 "Санитарно-эпидемиологические требования к организациям, осуществляющим медицинскую деятельность" на период проведения проверки уборка вентиляционных камер не производится, вентиляционные камеры используются не по прямому назначению (под склад неиспользуемого оборудования). </w:t>
      </w:r>
    </w:p>
    <w:p w:rsidR="007C184F" w:rsidRPr="007C184F" w:rsidRDefault="007C184F" w:rsidP="007C184F">
      <w:pPr>
        <w:pStyle w:val="ConsPlusNormal"/>
        <w:spacing w:line="360" w:lineRule="auto"/>
        <w:jc w:val="both"/>
        <w:rPr>
          <w:sz w:val="28"/>
          <w:szCs w:val="28"/>
        </w:rPr>
      </w:pPr>
      <w:r w:rsidRPr="007C184F">
        <w:rPr>
          <w:sz w:val="28"/>
          <w:szCs w:val="28"/>
        </w:rPr>
        <w:t xml:space="preserve">Согласно п. 7.8. Светильники общего освещения помещений, размещаемые на потолках, должны быть </w:t>
      </w:r>
      <w:proofErr w:type="gramStart"/>
      <w:r w:rsidRPr="007C184F">
        <w:rPr>
          <w:sz w:val="28"/>
          <w:szCs w:val="28"/>
        </w:rPr>
        <w:t>со</w:t>
      </w:r>
      <w:proofErr w:type="gramEnd"/>
      <w:r w:rsidRPr="007C184F">
        <w:rPr>
          <w:sz w:val="28"/>
          <w:szCs w:val="28"/>
        </w:rPr>
        <w:t xml:space="preserve"> сплошными (закрытыми) </w:t>
      </w:r>
      <w:proofErr w:type="spellStart"/>
      <w:r w:rsidRPr="007C184F">
        <w:rPr>
          <w:sz w:val="28"/>
          <w:szCs w:val="28"/>
        </w:rPr>
        <w:t>рассеивателями</w:t>
      </w:r>
      <w:proofErr w:type="spellEnd"/>
      <w:r w:rsidRPr="007C184F">
        <w:rPr>
          <w:sz w:val="28"/>
          <w:szCs w:val="28"/>
        </w:rPr>
        <w:t>.</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Пример нарушения</w:t>
      </w:r>
      <w:proofErr w:type="gramStart"/>
      <w:r w:rsidRPr="007C184F">
        <w:rPr>
          <w:rFonts w:ascii="Times New Roman" w:hAnsi="Times New Roman" w:cs="Times New Roman"/>
          <w:sz w:val="28"/>
          <w:szCs w:val="28"/>
        </w:rPr>
        <w:t xml:space="preserve"> :</w:t>
      </w:r>
      <w:proofErr w:type="gramEnd"/>
      <w:r w:rsidRPr="007C184F">
        <w:rPr>
          <w:rFonts w:ascii="Times New Roman" w:hAnsi="Times New Roman" w:cs="Times New Roman"/>
          <w:sz w:val="28"/>
          <w:szCs w:val="28"/>
        </w:rPr>
        <w:t xml:space="preserve"> в государственном медицинском учреждении в  помещении реанимационной (на 4койки) светильники общего освещения, размещаемые на потолках не оборудованы сплошными (закрытыми) </w:t>
      </w:r>
      <w:proofErr w:type="spellStart"/>
      <w:r w:rsidRPr="007C184F">
        <w:rPr>
          <w:rFonts w:ascii="Times New Roman" w:hAnsi="Times New Roman" w:cs="Times New Roman"/>
          <w:sz w:val="28"/>
          <w:szCs w:val="28"/>
        </w:rPr>
        <w:t>рассеивателями</w:t>
      </w:r>
      <w:proofErr w:type="spellEnd"/>
      <w:r w:rsidRPr="007C184F">
        <w:rPr>
          <w:rFonts w:ascii="Times New Roman" w:hAnsi="Times New Roman" w:cs="Times New Roman"/>
          <w:sz w:val="28"/>
          <w:szCs w:val="28"/>
        </w:rPr>
        <w:t>.</w:t>
      </w:r>
    </w:p>
    <w:p w:rsidR="007C184F" w:rsidRPr="007C184F" w:rsidRDefault="007C184F" w:rsidP="007C184F">
      <w:pPr>
        <w:pStyle w:val="ConsPlusNormal"/>
        <w:spacing w:line="360" w:lineRule="auto"/>
        <w:jc w:val="both"/>
        <w:rPr>
          <w:sz w:val="28"/>
          <w:szCs w:val="28"/>
        </w:rPr>
      </w:pPr>
      <w:r w:rsidRPr="007C184F">
        <w:rPr>
          <w:sz w:val="28"/>
          <w:szCs w:val="28"/>
        </w:rPr>
        <w:t>Согласно п.15.7. Работа с вредными химическими веществами (</w:t>
      </w:r>
      <w:proofErr w:type="spellStart"/>
      <w:r w:rsidRPr="007C184F">
        <w:rPr>
          <w:sz w:val="28"/>
          <w:szCs w:val="28"/>
        </w:rPr>
        <w:t>цитостатики</w:t>
      </w:r>
      <w:proofErr w:type="spellEnd"/>
      <w:r w:rsidRPr="007C184F">
        <w:rPr>
          <w:sz w:val="28"/>
          <w:szCs w:val="28"/>
        </w:rPr>
        <w:t xml:space="preserve">, психотропные средства, химические реактивы) в процедурных, </w:t>
      </w:r>
      <w:proofErr w:type="spellStart"/>
      <w:r w:rsidRPr="007C184F">
        <w:rPr>
          <w:sz w:val="28"/>
          <w:szCs w:val="28"/>
        </w:rPr>
        <w:t>аэрозольно-ингаляционных</w:t>
      </w:r>
      <w:proofErr w:type="spellEnd"/>
      <w:r w:rsidRPr="007C184F">
        <w:rPr>
          <w:sz w:val="28"/>
          <w:szCs w:val="28"/>
        </w:rPr>
        <w:t xml:space="preserve"> кабинетах, лаборантских, зуботехнических лабораториях и других аналогичных помещениях предусматривается при условии использования местных вытяжных устройств.</w:t>
      </w:r>
    </w:p>
    <w:p w:rsidR="007C184F" w:rsidRPr="007C184F" w:rsidRDefault="007C184F" w:rsidP="007C184F">
      <w:pPr>
        <w:pStyle w:val="ConsPlusNormal"/>
        <w:spacing w:line="360" w:lineRule="auto"/>
        <w:jc w:val="both"/>
        <w:rPr>
          <w:sz w:val="28"/>
          <w:szCs w:val="28"/>
        </w:rPr>
      </w:pPr>
      <w:r w:rsidRPr="007C184F">
        <w:rPr>
          <w:sz w:val="28"/>
          <w:szCs w:val="28"/>
        </w:rPr>
        <w:t>Пример нарушения: в государственном медицинском учреждении в процедурных кабинетах дневного стационара,  где проводятся раб</w:t>
      </w:r>
      <w:r w:rsidRPr="007C184F">
        <w:rPr>
          <w:sz w:val="28"/>
          <w:szCs w:val="28"/>
        </w:rPr>
        <w:t>о</w:t>
      </w:r>
      <w:r w:rsidRPr="007C184F">
        <w:rPr>
          <w:sz w:val="28"/>
          <w:szCs w:val="28"/>
        </w:rPr>
        <w:t xml:space="preserve">ты с вредными </w:t>
      </w:r>
      <w:proofErr w:type="gramStart"/>
      <w:r w:rsidRPr="007C184F">
        <w:rPr>
          <w:sz w:val="28"/>
          <w:szCs w:val="28"/>
        </w:rPr>
        <w:t>химическим</w:t>
      </w:r>
      <w:proofErr w:type="gramEnd"/>
      <w:r w:rsidRPr="007C184F">
        <w:rPr>
          <w:sz w:val="28"/>
          <w:szCs w:val="28"/>
        </w:rPr>
        <w:t xml:space="preserve"> веществами (</w:t>
      </w:r>
      <w:proofErr w:type="spellStart"/>
      <w:r w:rsidRPr="007C184F">
        <w:rPr>
          <w:sz w:val="28"/>
          <w:szCs w:val="28"/>
        </w:rPr>
        <w:t>цитостатиками</w:t>
      </w:r>
      <w:proofErr w:type="spellEnd"/>
      <w:r w:rsidRPr="007C184F">
        <w:rPr>
          <w:sz w:val="28"/>
          <w:szCs w:val="28"/>
        </w:rPr>
        <w:t>) отсутствуют местные вытяжные устройства.</w:t>
      </w:r>
    </w:p>
    <w:p w:rsidR="007C184F" w:rsidRPr="007C184F" w:rsidRDefault="007C184F" w:rsidP="007C184F">
      <w:pPr>
        <w:spacing w:after="0" w:line="360" w:lineRule="auto"/>
        <w:jc w:val="both"/>
        <w:rPr>
          <w:rFonts w:ascii="Times New Roman" w:hAnsi="Times New Roman" w:cs="Times New Roman"/>
          <w:b/>
          <w:sz w:val="28"/>
          <w:szCs w:val="28"/>
          <w:u w:val="single"/>
        </w:rPr>
      </w:pPr>
      <w:r w:rsidRPr="007C184F">
        <w:rPr>
          <w:rFonts w:ascii="Times New Roman" w:hAnsi="Times New Roman" w:cs="Times New Roman"/>
          <w:sz w:val="28"/>
          <w:szCs w:val="28"/>
        </w:rPr>
        <w:t>Согласно п.6.24. Воздух, подаваемый в помещения классов чистоты</w:t>
      </w:r>
      <w:proofErr w:type="gramStart"/>
      <w:r w:rsidRPr="007C184F">
        <w:rPr>
          <w:rFonts w:ascii="Times New Roman" w:hAnsi="Times New Roman" w:cs="Times New Roman"/>
          <w:sz w:val="28"/>
          <w:szCs w:val="28"/>
        </w:rPr>
        <w:t xml:space="preserve"> А</w:t>
      </w:r>
      <w:proofErr w:type="gramEnd"/>
      <w:r w:rsidRPr="007C184F">
        <w:rPr>
          <w:rFonts w:ascii="Times New Roman" w:hAnsi="Times New Roman" w:cs="Times New Roman"/>
          <w:sz w:val="28"/>
          <w:szCs w:val="28"/>
        </w:rPr>
        <w:t xml:space="preserve"> и Б, подвергается очистке и обеззараживанию устройствами, обеспечивающими </w:t>
      </w:r>
      <w:r w:rsidRPr="007C184F">
        <w:rPr>
          <w:rFonts w:ascii="Times New Roman" w:hAnsi="Times New Roman" w:cs="Times New Roman"/>
          <w:sz w:val="28"/>
          <w:szCs w:val="28"/>
        </w:rPr>
        <w:lastRenderedPageBreak/>
        <w:t xml:space="preserve">эффективность </w:t>
      </w:r>
      <w:proofErr w:type="spellStart"/>
      <w:r w:rsidRPr="007C184F">
        <w:rPr>
          <w:rFonts w:ascii="Times New Roman" w:hAnsi="Times New Roman" w:cs="Times New Roman"/>
          <w:sz w:val="28"/>
          <w:szCs w:val="28"/>
        </w:rPr>
        <w:t>инактивации</w:t>
      </w:r>
      <w:proofErr w:type="spellEnd"/>
      <w:r w:rsidRPr="007C184F">
        <w:rPr>
          <w:rFonts w:ascii="Times New Roman" w:hAnsi="Times New Roman" w:cs="Times New Roman"/>
          <w:sz w:val="28"/>
          <w:szCs w:val="28"/>
        </w:rPr>
        <w:t xml:space="preserve"> микроорганизмов на выходе из установки не менее чем на 99% для класса А и 95% для класса Б, а также эффективность фильтрации, соответствующей фильтрам высокой эффективности (H11 - H14). Фильтры высокой очистки подлежат замене не реже одного раза в полгода, если другое не предусмотрено инструкцией по эксплуатации.</w:t>
      </w:r>
    </w:p>
    <w:p w:rsidR="007C184F" w:rsidRPr="007C184F" w:rsidRDefault="007C184F" w:rsidP="007C184F">
      <w:pPr>
        <w:pStyle w:val="ConsPlusTitle"/>
        <w:spacing w:line="360" w:lineRule="auto"/>
        <w:jc w:val="both"/>
        <w:rPr>
          <w:rFonts w:ascii="Times New Roman" w:hAnsi="Times New Roman" w:cs="Times New Roman"/>
          <w:b w:val="0"/>
          <w:sz w:val="28"/>
          <w:szCs w:val="28"/>
        </w:rPr>
      </w:pPr>
      <w:r w:rsidRPr="007C184F">
        <w:rPr>
          <w:rFonts w:ascii="Times New Roman" w:hAnsi="Times New Roman" w:cs="Times New Roman"/>
          <w:b w:val="0"/>
          <w:sz w:val="28"/>
          <w:szCs w:val="28"/>
        </w:rPr>
        <w:t xml:space="preserve"> Пример нарушения: в государственном медицинском учреждении</w:t>
      </w:r>
      <w:r w:rsidRPr="007C184F">
        <w:rPr>
          <w:rFonts w:ascii="Times New Roman" w:hAnsi="Times New Roman" w:cs="Times New Roman"/>
          <w:sz w:val="28"/>
          <w:szCs w:val="28"/>
        </w:rPr>
        <w:t xml:space="preserve"> з</w:t>
      </w:r>
      <w:r w:rsidRPr="007C184F">
        <w:rPr>
          <w:rFonts w:ascii="Times New Roman" w:hAnsi="Times New Roman" w:cs="Times New Roman"/>
          <w:b w:val="0"/>
          <w:sz w:val="28"/>
          <w:szCs w:val="28"/>
        </w:rPr>
        <w:t>амена фильтров высокой очистки в системе приточно-вытяжной вентиляции не проводится, д</w:t>
      </w:r>
      <w:r w:rsidRPr="007C184F">
        <w:rPr>
          <w:rFonts w:ascii="Times New Roman" w:hAnsi="Times New Roman" w:cs="Times New Roman"/>
          <w:b w:val="0"/>
          <w:sz w:val="28"/>
          <w:szCs w:val="28"/>
        </w:rPr>
        <w:t>о</w:t>
      </w:r>
      <w:r w:rsidRPr="007C184F">
        <w:rPr>
          <w:rFonts w:ascii="Times New Roman" w:hAnsi="Times New Roman" w:cs="Times New Roman"/>
          <w:b w:val="0"/>
          <w:sz w:val="28"/>
          <w:szCs w:val="28"/>
        </w:rPr>
        <w:t>кументы, подтверждающие проведение работ по замене фильтров высокой очистки не представлены.</w:t>
      </w:r>
    </w:p>
    <w:p w:rsidR="007C184F" w:rsidRPr="007C184F" w:rsidRDefault="007C184F" w:rsidP="007C184F">
      <w:pPr>
        <w:pStyle w:val="ConsPlusTitle"/>
        <w:spacing w:line="360" w:lineRule="auto"/>
        <w:jc w:val="both"/>
        <w:rPr>
          <w:rFonts w:ascii="Times New Roman" w:hAnsi="Times New Roman" w:cs="Times New Roman"/>
          <w:b w:val="0"/>
          <w:sz w:val="28"/>
          <w:szCs w:val="28"/>
        </w:rPr>
      </w:pPr>
      <w:r w:rsidRPr="007C184F">
        <w:rPr>
          <w:rFonts w:ascii="Times New Roman" w:hAnsi="Times New Roman" w:cs="Times New Roman"/>
          <w:b w:val="0"/>
          <w:sz w:val="28"/>
          <w:szCs w:val="28"/>
        </w:rPr>
        <w:t>Пример нарушения: в негосударственном медицинском учреждении замена фильтров высокой очистки в системе приточно-вытяжной вентиляции не проводится, д</w:t>
      </w:r>
      <w:r w:rsidRPr="007C184F">
        <w:rPr>
          <w:rFonts w:ascii="Times New Roman" w:hAnsi="Times New Roman" w:cs="Times New Roman"/>
          <w:b w:val="0"/>
          <w:sz w:val="28"/>
          <w:szCs w:val="28"/>
        </w:rPr>
        <w:t>о</w:t>
      </w:r>
      <w:r w:rsidRPr="007C184F">
        <w:rPr>
          <w:rFonts w:ascii="Times New Roman" w:hAnsi="Times New Roman" w:cs="Times New Roman"/>
          <w:b w:val="0"/>
          <w:sz w:val="28"/>
          <w:szCs w:val="28"/>
        </w:rPr>
        <w:t>кументы, подтверждающие проведение работ по замене фильтров высокой очистки не представлены.</w:t>
      </w:r>
    </w:p>
    <w:p w:rsidR="007C184F" w:rsidRPr="007C184F" w:rsidRDefault="007C184F" w:rsidP="007C184F">
      <w:pPr>
        <w:pStyle w:val="ConsPlusNormal"/>
        <w:spacing w:line="360" w:lineRule="auto"/>
        <w:jc w:val="both"/>
        <w:rPr>
          <w:sz w:val="28"/>
          <w:szCs w:val="28"/>
        </w:rPr>
      </w:pPr>
      <w:r w:rsidRPr="007C184F">
        <w:rPr>
          <w:sz w:val="28"/>
          <w:szCs w:val="28"/>
        </w:rPr>
        <w:t>Согласно п.6.25. Для обеспечения нормируемой температуры и влажности воздуха в помещениях классов чистоты</w:t>
      </w:r>
      <w:proofErr w:type="gramStart"/>
      <w:r w:rsidRPr="007C184F">
        <w:rPr>
          <w:sz w:val="28"/>
          <w:szCs w:val="28"/>
        </w:rPr>
        <w:t xml:space="preserve"> А</w:t>
      </w:r>
      <w:proofErr w:type="gramEnd"/>
      <w:r w:rsidRPr="007C184F">
        <w:rPr>
          <w:sz w:val="28"/>
          <w:szCs w:val="28"/>
        </w:rPr>
        <w:t xml:space="preserve"> и Б необходимо предусматривать кондиционирование воздуха с использованием систем и оборудования, разрешенных для этих целей в установленном порядке. </w:t>
      </w:r>
    </w:p>
    <w:p w:rsidR="007C184F" w:rsidRPr="007C184F" w:rsidRDefault="007C184F" w:rsidP="007C184F">
      <w:pPr>
        <w:pStyle w:val="ConsPlusTitle"/>
        <w:spacing w:line="360" w:lineRule="auto"/>
        <w:jc w:val="both"/>
        <w:rPr>
          <w:rFonts w:ascii="Times New Roman" w:hAnsi="Times New Roman" w:cs="Times New Roman"/>
          <w:b w:val="0"/>
          <w:sz w:val="28"/>
          <w:szCs w:val="28"/>
        </w:rPr>
      </w:pPr>
      <w:r w:rsidRPr="007C184F">
        <w:rPr>
          <w:rFonts w:ascii="Times New Roman" w:hAnsi="Times New Roman" w:cs="Times New Roman"/>
          <w:b w:val="0"/>
          <w:sz w:val="28"/>
          <w:szCs w:val="28"/>
        </w:rPr>
        <w:t>Пример нарушения: в государственном медицинском учреждении операционные, реанимационный зал оборудованы бытовыми кондиционерами, не разрешенными для этих целей в установленном порядке  (разрешающая документация  отсутствует).</w:t>
      </w:r>
    </w:p>
    <w:p w:rsidR="007C184F" w:rsidRPr="007C184F" w:rsidRDefault="007C184F" w:rsidP="007C184F">
      <w:pPr>
        <w:pStyle w:val="ConsPlusNormal"/>
        <w:spacing w:line="360" w:lineRule="auto"/>
        <w:jc w:val="both"/>
        <w:rPr>
          <w:sz w:val="28"/>
          <w:szCs w:val="28"/>
        </w:rPr>
      </w:pPr>
      <w:r w:rsidRPr="007C184F">
        <w:rPr>
          <w:sz w:val="28"/>
          <w:szCs w:val="28"/>
        </w:rPr>
        <w:t>Согласно п.15.7. Работа с вредными химическими веществами (</w:t>
      </w:r>
      <w:proofErr w:type="spellStart"/>
      <w:r w:rsidRPr="007C184F">
        <w:rPr>
          <w:sz w:val="28"/>
          <w:szCs w:val="28"/>
        </w:rPr>
        <w:t>цитостатики</w:t>
      </w:r>
      <w:proofErr w:type="spellEnd"/>
      <w:r w:rsidRPr="007C184F">
        <w:rPr>
          <w:sz w:val="28"/>
          <w:szCs w:val="28"/>
        </w:rPr>
        <w:t xml:space="preserve">, психотропные средства, химические реактивы) в процедурных, </w:t>
      </w:r>
      <w:proofErr w:type="spellStart"/>
      <w:r w:rsidRPr="007C184F">
        <w:rPr>
          <w:sz w:val="28"/>
          <w:szCs w:val="28"/>
        </w:rPr>
        <w:t>аэрозольно-ингаляционных</w:t>
      </w:r>
      <w:proofErr w:type="spellEnd"/>
      <w:r w:rsidRPr="007C184F">
        <w:rPr>
          <w:sz w:val="28"/>
          <w:szCs w:val="28"/>
        </w:rPr>
        <w:t xml:space="preserve"> кабинетах, лаборантских, зуботехнических лабораториях и других аналогичных помещениях предусматривается при условии использования местных вытяжных устройств.</w:t>
      </w:r>
    </w:p>
    <w:p w:rsidR="007C184F" w:rsidRPr="007C184F" w:rsidRDefault="007C184F" w:rsidP="007C184F">
      <w:pPr>
        <w:pStyle w:val="ConsPlusNormal"/>
        <w:spacing w:line="360" w:lineRule="auto"/>
        <w:jc w:val="both"/>
        <w:rPr>
          <w:sz w:val="28"/>
          <w:szCs w:val="28"/>
        </w:rPr>
      </w:pPr>
      <w:r w:rsidRPr="007C184F">
        <w:rPr>
          <w:sz w:val="28"/>
          <w:szCs w:val="28"/>
        </w:rPr>
        <w:t>Пример нарушения: в государственном медицинском учреждении в процедурных кабинетах дневного стационара,  где проводятся раб</w:t>
      </w:r>
      <w:r w:rsidRPr="007C184F">
        <w:rPr>
          <w:sz w:val="28"/>
          <w:szCs w:val="28"/>
        </w:rPr>
        <w:t>о</w:t>
      </w:r>
      <w:r w:rsidRPr="007C184F">
        <w:rPr>
          <w:sz w:val="28"/>
          <w:szCs w:val="28"/>
        </w:rPr>
        <w:t xml:space="preserve">ты с вредными </w:t>
      </w:r>
      <w:proofErr w:type="gramStart"/>
      <w:r w:rsidRPr="007C184F">
        <w:rPr>
          <w:sz w:val="28"/>
          <w:szCs w:val="28"/>
        </w:rPr>
        <w:t>химическим</w:t>
      </w:r>
      <w:proofErr w:type="gramEnd"/>
      <w:r w:rsidRPr="007C184F">
        <w:rPr>
          <w:sz w:val="28"/>
          <w:szCs w:val="28"/>
        </w:rPr>
        <w:t xml:space="preserve"> веществами (</w:t>
      </w:r>
      <w:proofErr w:type="spellStart"/>
      <w:r w:rsidRPr="007C184F">
        <w:rPr>
          <w:sz w:val="28"/>
          <w:szCs w:val="28"/>
        </w:rPr>
        <w:t>цитостатиками</w:t>
      </w:r>
      <w:proofErr w:type="spellEnd"/>
      <w:r w:rsidRPr="007C184F">
        <w:rPr>
          <w:sz w:val="28"/>
          <w:szCs w:val="28"/>
        </w:rPr>
        <w:t>) отсутствуют местные вытяжные устройства.</w:t>
      </w:r>
    </w:p>
    <w:p w:rsidR="007C184F" w:rsidRPr="007C184F" w:rsidRDefault="007C184F" w:rsidP="007C184F">
      <w:pPr>
        <w:pStyle w:val="ConsPlusTitle"/>
        <w:spacing w:line="360" w:lineRule="auto"/>
        <w:jc w:val="both"/>
        <w:rPr>
          <w:rFonts w:ascii="Times New Roman" w:hAnsi="Times New Roman" w:cs="Times New Roman"/>
          <w:b w:val="0"/>
          <w:bCs/>
          <w:sz w:val="28"/>
          <w:szCs w:val="28"/>
        </w:rPr>
      </w:pPr>
      <w:r w:rsidRPr="007C184F">
        <w:rPr>
          <w:rFonts w:ascii="Times New Roman" w:hAnsi="Times New Roman" w:cs="Times New Roman"/>
          <w:b w:val="0"/>
          <w:bCs/>
          <w:sz w:val="28"/>
          <w:szCs w:val="28"/>
        </w:rPr>
        <w:t xml:space="preserve">Согласно п.2.36 главы 2 контроль эффективности работы воздушного  </w:t>
      </w:r>
      <w:r w:rsidRPr="007C184F">
        <w:rPr>
          <w:rFonts w:ascii="Times New Roman" w:hAnsi="Times New Roman" w:cs="Times New Roman"/>
          <w:b w:val="0"/>
          <w:bCs/>
          <w:sz w:val="28"/>
          <w:szCs w:val="28"/>
        </w:rPr>
        <w:lastRenderedPageBreak/>
        <w:t>стерилизатора  должен проводиться 2 раза в год.</w:t>
      </w:r>
    </w:p>
    <w:p w:rsidR="007C184F" w:rsidRPr="007C184F" w:rsidRDefault="007C184F" w:rsidP="007C184F">
      <w:pPr>
        <w:pStyle w:val="ConsPlusTitle"/>
        <w:spacing w:line="360" w:lineRule="auto"/>
        <w:jc w:val="both"/>
        <w:rPr>
          <w:rFonts w:ascii="Times New Roman" w:hAnsi="Times New Roman" w:cs="Times New Roman"/>
          <w:b w:val="0"/>
          <w:bCs/>
          <w:sz w:val="28"/>
          <w:szCs w:val="28"/>
        </w:rPr>
      </w:pPr>
      <w:r w:rsidRPr="007C184F">
        <w:rPr>
          <w:rFonts w:ascii="Times New Roman" w:hAnsi="Times New Roman" w:cs="Times New Roman"/>
          <w:b w:val="0"/>
          <w:bCs/>
          <w:sz w:val="28"/>
          <w:szCs w:val="28"/>
        </w:rPr>
        <w:t>Пример нарушения: в негосударственном медицинском учреждении контроль эффективности работы воздушного  стерилизатора  проводился 1 раз в год.</w:t>
      </w:r>
    </w:p>
    <w:p w:rsidR="007C184F" w:rsidRPr="007C184F" w:rsidRDefault="007C184F" w:rsidP="007C184F">
      <w:pPr>
        <w:pStyle w:val="ConsPlusTitle"/>
        <w:spacing w:line="360" w:lineRule="auto"/>
        <w:jc w:val="both"/>
        <w:rPr>
          <w:rFonts w:ascii="Times New Roman" w:hAnsi="Times New Roman" w:cs="Times New Roman"/>
          <w:sz w:val="28"/>
          <w:szCs w:val="28"/>
          <w:u w:val="single"/>
        </w:rPr>
      </w:pPr>
      <w:r w:rsidRPr="007C184F">
        <w:rPr>
          <w:rFonts w:ascii="Times New Roman" w:hAnsi="Times New Roman" w:cs="Times New Roman"/>
          <w:sz w:val="28"/>
          <w:szCs w:val="28"/>
          <w:u w:val="single"/>
        </w:rPr>
        <w:t>СП 3.1.3263-15 «Профилактика инфе</w:t>
      </w:r>
      <w:r w:rsidRPr="007C184F">
        <w:rPr>
          <w:rFonts w:ascii="Times New Roman" w:hAnsi="Times New Roman" w:cs="Times New Roman"/>
          <w:sz w:val="28"/>
          <w:szCs w:val="28"/>
          <w:u w:val="single"/>
        </w:rPr>
        <w:t>к</w:t>
      </w:r>
      <w:r w:rsidRPr="007C184F">
        <w:rPr>
          <w:rFonts w:ascii="Times New Roman" w:hAnsi="Times New Roman" w:cs="Times New Roman"/>
          <w:sz w:val="28"/>
          <w:szCs w:val="28"/>
          <w:u w:val="single"/>
        </w:rPr>
        <w:t xml:space="preserve">ционных заболеваний при эндоскопических вмешательствах». </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Согласно п. 10.4 бактериологический контроль качества </w:t>
      </w:r>
      <w:proofErr w:type="spellStart"/>
      <w:r w:rsidRPr="007C184F">
        <w:rPr>
          <w:rFonts w:ascii="Times New Roman" w:hAnsi="Times New Roman" w:cs="Times New Roman"/>
          <w:sz w:val="28"/>
          <w:szCs w:val="28"/>
        </w:rPr>
        <w:t>самодезинфекции</w:t>
      </w:r>
      <w:proofErr w:type="spellEnd"/>
      <w:r w:rsidRPr="007C184F">
        <w:rPr>
          <w:rFonts w:ascii="Times New Roman" w:hAnsi="Times New Roman" w:cs="Times New Roman"/>
          <w:sz w:val="28"/>
          <w:szCs w:val="28"/>
        </w:rPr>
        <w:t xml:space="preserve"> МДМ  в рамках производственного контроля должен </w:t>
      </w:r>
      <w:proofErr w:type="gramStart"/>
      <w:r w:rsidRPr="007C184F">
        <w:rPr>
          <w:rFonts w:ascii="Times New Roman" w:hAnsi="Times New Roman" w:cs="Times New Roman"/>
          <w:sz w:val="28"/>
          <w:szCs w:val="28"/>
        </w:rPr>
        <w:t>проводится</w:t>
      </w:r>
      <w:proofErr w:type="gramEnd"/>
      <w:r w:rsidRPr="007C184F">
        <w:rPr>
          <w:rFonts w:ascii="Times New Roman" w:hAnsi="Times New Roman" w:cs="Times New Roman"/>
          <w:sz w:val="28"/>
          <w:szCs w:val="28"/>
        </w:rPr>
        <w:t xml:space="preserve"> не реже 2 раз в год.</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Пример нарушения: в государственном лечебном учреждении не проводится бактериологический контроль качества </w:t>
      </w:r>
      <w:proofErr w:type="spellStart"/>
      <w:r w:rsidRPr="007C184F">
        <w:rPr>
          <w:rFonts w:ascii="Times New Roman" w:hAnsi="Times New Roman" w:cs="Times New Roman"/>
          <w:sz w:val="28"/>
          <w:szCs w:val="28"/>
        </w:rPr>
        <w:t>самодезинфекции</w:t>
      </w:r>
      <w:proofErr w:type="spellEnd"/>
      <w:r w:rsidRPr="007C184F">
        <w:rPr>
          <w:rFonts w:ascii="Times New Roman" w:hAnsi="Times New Roman" w:cs="Times New Roman"/>
          <w:sz w:val="28"/>
          <w:szCs w:val="28"/>
        </w:rPr>
        <w:t xml:space="preserve"> МДМ.</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Согласно п.10.6. в рамках производственного контроля должно проводиться исследование образцов смывов с клапанов, гнёзд клапанов, блока управления эндоскопов.</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Пример нарушения: в негосударственном лечебном учреждении не проводится</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исследование образцов смывов с клапанов, гнёзд клапанов, блока управления эндоскопов.</w:t>
      </w:r>
    </w:p>
    <w:p w:rsidR="007C184F" w:rsidRPr="007C184F" w:rsidRDefault="007C184F" w:rsidP="007C184F">
      <w:pPr>
        <w:pStyle w:val="a3"/>
        <w:spacing w:line="360" w:lineRule="auto"/>
        <w:ind w:left="0"/>
        <w:jc w:val="both"/>
        <w:rPr>
          <w:b/>
          <w:sz w:val="28"/>
          <w:szCs w:val="28"/>
          <w:u w:val="single"/>
        </w:rPr>
      </w:pPr>
      <w:r w:rsidRPr="007C184F">
        <w:rPr>
          <w:b/>
          <w:sz w:val="28"/>
          <w:szCs w:val="28"/>
          <w:u w:val="single"/>
        </w:rPr>
        <w:t>СП 3.1.2.3117-13 «Профилактика гриппа и других острых респираторных вирусных инфекций»</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 согласно п.9.7. Полностью  ограничивать доступ посетителей в стационары, Не отпускать пациентов на выходные и праздники домой; </w:t>
      </w:r>
      <w:proofErr w:type="gramStart"/>
      <w:r w:rsidRPr="007C184F">
        <w:rPr>
          <w:rFonts w:ascii="Times New Roman" w:hAnsi="Times New Roman" w:cs="Times New Roman"/>
          <w:sz w:val="28"/>
          <w:szCs w:val="28"/>
        </w:rPr>
        <w:t>соблюдать масочный режим посетителями, студентами и медицинским персоналом в стационарах, в том числе из-за отсутствия достаточного их запаса, соблюдать графики проветривания и обеззараживания воздуха в стационарах, в соответствии,  разворачивать гриппозные отделения во взрослых поликлиниках (для больных ОРВИ и гриппом обеспечить отдельный вход, гардероб, регистратура, забор крови, прием пациентов и т.п.).</w:t>
      </w:r>
      <w:proofErr w:type="gramEnd"/>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Пример нарушения:</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-Во время  ограничительных мероприятий в государственных медицинских организациях, введенных в связи с повышенной заболеваемостью гриппом и ОРВИ:</w:t>
      </w:r>
    </w:p>
    <w:p w:rsidR="007C184F" w:rsidRPr="007C184F" w:rsidRDefault="007C184F" w:rsidP="007C184F">
      <w:pPr>
        <w:pStyle w:val="a3"/>
        <w:spacing w:line="360" w:lineRule="auto"/>
        <w:ind w:left="0"/>
        <w:jc w:val="both"/>
        <w:rPr>
          <w:sz w:val="28"/>
          <w:szCs w:val="28"/>
        </w:rPr>
      </w:pPr>
      <w:r w:rsidRPr="007C184F">
        <w:rPr>
          <w:sz w:val="28"/>
          <w:szCs w:val="28"/>
        </w:rPr>
        <w:lastRenderedPageBreak/>
        <w:t xml:space="preserve">-Не  ограничивался доступ посетителей, на выходные и праздники пациенты отпускались домой. </w:t>
      </w:r>
    </w:p>
    <w:p w:rsidR="007C184F" w:rsidRPr="007C184F" w:rsidRDefault="007C184F" w:rsidP="007C184F">
      <w:pPr>
        <w:pStyle w:val="a3"/>
        <w:spacing w:line="360" w:lineRule="auto"/>
        <w:ind w:left="0"/>
        <w:jc w:val="both"/>
        <w:rPr>
          <w:sz w:val="28"/>
          <w:szCs w:val="28"/>
        </w:rPr>
      </w:pPr>
      <w:r w:rsidRPr="007C184F">
        <w:rPr>
          <w:sz w:val="28"/>
          <w:szCs w:val="28"/>
        </w:rPr>
        <w:t xml:space="preserve">-Не был организован и не соблюдался масочный режим посетителями, студентами и медицинским персоналом, в том числе из-за отсутствия достаточного их запаса; </w:t>
      </w:r>
    </w:p>
    <w:p w:rsidR="007C184F" w:rsidRPr="007C184F" w:rsidRDefault="007C184F" w:rsidP="007C184F">
      <w:pPr>
        <w:pStyle w:val="a3"/>
        <w:spacing w:line="360" w:lineRule="auto"/>
        <w:ind w:left="0"/>
        <w:jc w:val="both"/>
        <w:rPr>
          <w:sz w:val="28"/>
          <w:szCs w:val="28"/>
        </w:rPr>
      </w:pPr>
      <w:r w:rsidRPr="007C184F">
        <w:rPr>
          <w:sz w:val="28"/>
          <w:szCs w:val="28"/>
        </w:rPr>
        <w:t>-Нарушались графики проветривания и обеззараживания воздуха;</w:t>
      </w:r>
    </w:p>
    <w:p w:rsidR="007C184F" w:rsidRPr="007C184F" w:rsidRDefault="007C184F" w:rsidP="007C184F">
      <w:pPr>
        <w:pStyle w:val="a3"/>
        <w:spacing w:line="360" w:lineRule="auto"/>
        <w:ind w:left="0"/>
        <w:jc w:val="both"/>
        <w:rPr>
          <w:sz w:val="28"/>
          <w:szCs w:val="28"/>
        </w:rPr>
      </w:pPr>
      <w:r w:rsidRPr="007C184F">
        <w:rPr>
          <w:sz w:val="28"/>
          <w:szCs w:val="28"/>
        </w:rPr>
        <w:t>-Не были развернуты гриппозные отделения во взрослых поликлиниках (для больных ОРВИ и гриппом не обеспечены отдельный вход, гардероб, регистратура, забор крови, прием пациентов и т.п.);</w:t>
      </w:r>
    </w:p>
    <w:p w:rsidR="007C184F" w:rsidRPr="007C184F" w:rsidRDefault="007C184F" w:rsidP="007C184F">
      <w:pPr>
        <w:overflowPunct w:val="0"/>
        <w:autoSpaceDE w:val="0"/>
        <w:autoSpaceDN w:val="0"/>
        <w:adjustRightInd w:val="0"/>
        <w:spacing w:after="0" w:line="360" w:lineRule="auto"/>
        <w:rPr>
          <w:rFonts w:ascii="Times New Roman" w:hAnsi="Times New Roman" w:cs="Times New Roman"/>
          <w:b/>
          <w:sz w:val="28"/>
          <w:szCs w:val="28"/>
          <w:u w:val="single"/>
          <w:lang w:eastAsia="ar-SA"/>
        </w:rPr>
      </w:pPr>
      <w:r w:rsidRPr="007C184F">
        <w:rPr>
          <w:rFonts w:ascii="Times New Roman" w:hAnsi="Times New Roman" w:cs="Times New Roman"/>
          <w:b/>
          <w:sz w:val="28"/>
          <w:szCs w:val="28"/>
          <w:u w:val="single"/>
          <w:lang w:eastAsia="ar-SA"/>
        </w:rPr>
        <w:t>СП 3.1.5.2826-10 "Профилактика ВИЧ-инфекции" </w:t>
      </w:r>
    </w:p>
    <w:p w:rsidR="007C184F" w:rsidRPr="007C184F" w:rsidRDefault="007C184F" w:rsidP="007C184F">
      <w:pPr>
        <w:autoSpaceDE w:val="0"/>
        <w:autoSpaceDN w:val="0"/>
        <w:adjustRightInd w:val="0"/>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-Согласно требований п. 8.3.3.3.4.  все ЛПО должны быть обеспечены или иметь при необходимости доступ к </w:t>
      </w:r>
      <w:proofErr w:type="spellStart"/>
      <w:proofErr w:type="gramStart"/>
      <w:r w:rsidRPr="007C184F">
        <w:rPr>
          <w:rFonts w:ascii="Times New Roman" w:hAnsi="Times New Roman" w:cs="Times New Roman"/>
          <w:sz w:val="28"/>
          <w:szCs w:val="28"/>
        </w:rPr>
        <w:t>экспресс-тестам</w:t>
      </w:r>
      <w:proofErr w:type="spellEnd"/>
      <w:proofErr w:type="gramEnd"/>
      <w:r w:rsidRPr="007C184F">
        <w:rPr>
          <w:rFonts w:ascii="Times New Roman" w:hAnsi="Times New Roman" w:cs="Times New Roman"/>
          <w:sz w:val="28"/>
          <w:szCs w:val="28"/>
        </w:rPr>
        <w:t xml:space="preserve"> на ВИЧ и </w:t>
      </w:r>
      <w:proofErr w:type="spellStart"/>
      <w:r w:rsidRPr="007C184F">
        <w:rPr>
          <w:rFonts w:ascii="Times New Roman" w:hAnsi="Times New Roman" w:cs="Times New Roman"/>
          <w:sz w:val="28"/>
          <w:szCs w:val="28"/>
        </w:rPr>
        <w:t>антиретровирусным</w:t>
      </w:r>
      <w:proofErr w:type="spellEnd"/>
      <w:r w:rsidRPr="007C184F">
        <w:rPr>
          <w:rFonts w:ascii="Times New Roman" w:hAnsi="Times New Roman" w:cs="Times New Roman"/>
          <w:sz w:val="28"/>
          <w:szCs w:val="28"/>
        </w:rPr>
        <w:t xml:space="preserve"> препаратам. Запас </w:t>
      </w:r>
      <w:proofErr w:type="spellStart"/>
      <w:r w:rsidRPr="007C184F">
        <w:rPr>
          <w:rFonts w:ascii="Times New Roman" w:hAnsi="Times New Roman" w:cs="Times New Roman"/>
          <w:sz w:val="28"/>
          <w:szCs w:val="28"/>
        </w:rPr>
        <w:t>антиретровирусных</w:t>
      </w:r>
      <w:proofErr w:type="spellEnd"/>
      <w:r w:rsidRPr="007C184F">
        <w:rPr>
          <w:rFonts w:ascii="Times New Roman" w:hAnsi="Times New Roman" w:cs="Times New Roman"/>
          <w:sz w:val="28"/>
          <w:szCs w:val="28"/>
        </w:rPr>
        <w:t xml:space="preserve"> препаратов должен храниться в любом ЛПО по выбору органов управления здравоохранением субъектов Российской Федерации, но с таким расчетом, чтобы обследование и лечение могло быть организовано в течение 2 часов после аварийной ситуации. </w:t>
      </w:r>
    </w:p>
    <w:p w:rsidR="007C184F" w:rsidRPr="007C184F" w:rsidRDefault="007C184F" w:rsidP="007C184F">
      <w:pPr>
        <w:overflowPunct w:val="0"/>
        <w:autoSpaceDE w:val="0"/>
        <w:autoSpaceDN w:val="0"/>
        <w:adjustRightInd w:val="0"/>
        <w:spacing w:after="0" w:line="360" w:lineRule="auto"/>
        <w:rPr>
          <w:rFonts w:ascii="Times New Roman" w:hAnsi="Times New Roman" w:cs="Times New Roman"/>
          <w:sz w:val="28"/>
          <w:szCs w:val="28"/>
        </w:rPr>
      </w:pPr>
      <w:r w:rsidRPr="007C184F">
        <w:rPr>
          <w:rFonts w:ascii="Times New Roman" w:hAnsi="Times New Roman" w:cs="Times New Roman"/>
          <w:sz w:val="28"/>
          <w:szCs w:val="28"/>
          <w:lang w:eastAsia="ar-SA"/>
        </w:rPr>
        <w:t xml:space="preserve">Пример нарушения:  в негосударственных медицинских организациях отсутствуют </w:t>
      </w:r>
      <w:r w:rsidRPr="007C184F">
        <w:rPr>
          <w:rFonts w:ascii="Times New Roman" w:hAnsi="Times New Roman" w:cs="Times New Roman"/>
          <w:sz w:val="28"/>
          <w:szCs w:val="28"/>
        </w:rPr>
        <w:t xml:space="preserve">  </w:t>
      </w:r>
      <w:proofErr w:type="spellStart"/>
      <w:proofErr w:type="gramStart"/>
      <w:r w:rsidRPr="007C184F">
        <w:rPr>
          <w:rFonts w:ascii="Times New Roman" w:hAnsi="Times New Roman" w:cs="Times New Roman"/>
          <w:sz w:val="28"/>
          <w:szCs w:val="28"/>
        </w:rPr>
        <w:t>экспресс-тесты</w:t>
      </w:r>
      <w:proofErr w:type="spellEnd"/>
      <w:proofErr w:type="gramEnd"/>
      <w:r w:rsidRPr="007C184F">
        <w:rPr>
          <w:rFonts w:ascii="Times New Roman" w:hAnsi="Times New Roman" w:cs="Times New Roman"/>
          <w:sz w:val="28"/>
          <w:szCs w:val="28"/>
        </w:rPr>
        <w:t xml:space="preserve"> на ВИЧ и </w:t>
      </w:r>
      <w:proofErr w:type="spellStart"/>
      <w:r w:rsidRPr="007C184F">
        <w:rPr>
          <w:rFonts w:ascii="Times New Roman" w:hAnsi="Times New Roman" w:cs="Times New Roman"/>
          <w:sz w:val="28"/>
          <w:szCs w:val="28"/>
        </w:rPr>
        <w:t>антиретровирусные</w:t>
      </w:r>
      <w:proofErr w:type="spellEnd"/>
      <w:r w:rsidRPr="007C184F">
        <w:rPr>
          <w:rFonts w:ascii="Times New Roman" w:hAnsi="Times New Roman" w:cs="Times New Roman"/>
          <w:sz w:val="28"/>
          <w:szCs w:val="28"/>
        </w:rPr>
        <w:t xml:space="preserve"> препараты. </w:t>
      </w:r>
    </w:p>
    <w:p w:rsidR="007C184F" w:rsidRPr="007C184F" w:rsidRDefault="007C184F" w:rsidP="007C184F">
      <w:pPr>
        <w:spacing w:after="0" w:line="360" w:lineRule="auto"/>
        <w:rPr>
          <w:rFonts w:ascii="Times New Roman" w:hAnsi="Times New Roman" w:cs="Times New Roman"/>
          <w:b/>
          <w:sz w:val="28"/>
          <w:szCs w:val="28"/>
          <w:u w:val="single"/>
        </w:rPr>
      </w:pPr>
      <w:proofErr w:type="spellStart"/>
      <w:r w:rsidRPr="007C184F">
        <w:rPr>
          <w:rFonts w:ascii="Times New Roman" w:hAnsi="Times New Roman" w:cs="Times New Roman"/>
          <w:b/>
          <w:sz w:val="28"/>
          <w:szCs w:val="28"/>
          <w:u w:val="single"/>
        </w:rPr>
        <w:t>СанПиН</w:t>
      </w:r>
      <w:proofErr w:type="spellEnd"/>
      <w:r w:rsidRPr="007C184F">
        <w:rPr>
          <w:rFonts w:ascii="Times New Roman" w:hAnsi="Times New Roman" w:cs="Times New Roman"/>
          <w:b/>
          <w:sz w:val="28"/>
          <w:szCs w:val="28"/>
          <w:u w:val="single"/>
        </w:rPr>
        <w:t xml:space="preserve"> 3.1/3.2.3146-13 «Общие требования по профилактике инфекционных и паразитарных болезней»</w:t>
      </w:r>
    </w:p>
    <w:p w:rsidR="007C184F" w:rsidRPr="007C184F" w:rsidRDefault="007C184F" w:rsidP="007C184F">
      <w:pPr>
        <w:pStyle w:val="a3"/>
        <w:spacing w:line="360" w:lineRule="auto"/>
        <w:ind w:left="0"/>
        <w:jc w:val="both"/>
        <w:rPr>
          <w:sz w:val="28"/>
          <w:szCs w:val="28"/>
        </w:rPr>
      </w:pPr>
      <w:r w:rsidRPr="007C184F">
        <w:rPr>
          <w:sz w:val="28"/>
          <w:szCs w:val="28"/>
        </w:rPr>
        <w:t>-согласно п.13.2 осмотру на педикулёз и чесотку подлежат: амбулаторные больные при обращении.</w:t>
      </w:r>
    </w:p>
    <w:p w:rsidR="007C184F" w:rsidRPr="007C184F" w:rsidRDefault="007C184F" w:rsidP="007C184F">
      <w:pPr>
        <w:pStyle w:val="a3"/>
        <w:spacing w:line="360" w:lineRule="auto"/>
        <w:ind w:left="0"/>
        <w:jc w:val="both"/>
        <w:rPr>
          <w:sz w:val="28"/>
          <w:szCs w:val="28"/>
        </w:rPr>
      </w:pPr>
      <w:r w:rsidRPr="007C184F">
        <w:rPr>
          <w:sz w:val="28"/>
          <w:szCs w:val="28"/>
        </w:rPr>
        <w:t xml:space="preserve">Пример нарушений: В амбулаторно-поликлинических учреждениях не в полном объеме проводится осмотр пациентов, обратившихся </w:t>
      </w:r>
      <w:proofErr w:type="gramStart"/>
      <w:r w:rsidRPr="007C184F">
        <w:rPr>
          <w:sz w:val="28"/>
          <w:szCs w:val="28"/>
        </w:rPr>
        <w:t>на</w:t>
      </w:r>
      <w:proofErr w:type="gramEnd"/>
      <w:r w:rsidRPr="007C184F">
        <w:rPr>
          <w:sz w:val="28"/>
          <w:szCs w:val="28"/>
        </w:rPr>
        <w:t xml:space="preserve"> </w:t>
      </w:r>
      <w:proofErr w:type="gramStart"/>
      <w:r w:rsidRPr="007C184F">
        <w:rPr>
          <w:sz w:val="28"/>
          <w:szCs w:val="28"/>
        </w:rPr>
        <w:t>медицинской</w:t>
      </w:r>
      <w:proofErr w:type="gramEnd"/>
      <w:r w:rsidRPr="007C184F">
        <w:rPr>
          <w:sz w:val="28"/>
          <w:szCs w:val="28"/>
        </w:rPr>
        <w:t xml:space="preserve"> помощью на педикулез и чесотку с занесением результатов осмотров в амбулаторные карты.</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-согласно п. 12.3 каждый случай инфекционной (паразитарной) болезни или подозрение на это заболевание подлежит регистрации и учету в журнале учета инфекционных заболеваний установленной формы.</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Пример нарушений: в амбулаторно-поликлиническом учреждении отсутствовал журнал № ф-60/у «Учет инфекционных заболеваний». </w:t>
      </w:r>
    </w:p>
    <w:p w:rsidR="007C184F" w:rsidRPr="007C184F" w:rsidRDefault="007C184F" w:rsidP="007C184F">
      <w:pPr>
        <w:widowControl w:val="0"/>
        <w:autoSpaceDE w:val="0"/>
        <w:autoSpaceDN w:val="0"/>
        <w:adjustRightInd w:val="0"/>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Согласно п.7.1. В целях предупреждения возникновения и распространения </w:t>
      </w:r>
      <w:r w:rsidRPr="007C184F">
        <w:rPr>
          <w:rFonts w:ascii="Times New Roman" w:hAnsi="Times New Roman" w:cs="Times New Roman"/>
          <w:sz w:val="28"/>
          <w:szCs w:val="28"/>
        </w:rPr>
        <w:lastRenderedPageBreak/>
        <w:t>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(далее - медицинские осмотры).</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-Пример нарушения: прием на работу сотрудников проводился без результатов флюорографического обследования.</w:t>
      </w:r>
    </w:p>
    <w:p w:rsidR="007C184F" w:rsidRPr="007C184F" w:rsidRDefault="007C184F" w:rsidP="007C184F">
      <w:pPr>
        <w:spacing w:after="0" w:line="360" w:lineRule="auto"/>
        <w:rPr>
          <w:rFonts w:ascii="Times New Roman" w:hAnsi="Times New Roman" w:cs="Times New Roman"/>
          <w:b/>
          <w:sz w:val="28"/>
          <w:szCs w:val="28"/>
          <w:u w:val="single"/>
        </w:rPr>
      </w:pPr>
      <w:r w:rsidRPr="007C184F">
        <w:rPr>
          <w:rFonts w:ascii="Times New Roman" w:hAnsi="Times New Roman" w:cs="Times New Roman"/>
          <w:b/>
          <w:sz w:val="28"/>
          <w:szCs w:val="28"/>
          <w:u w:val="single"/>
        </w:rPr>
        <w:t>СП 3.3.2367-08 «Организация иммунопрофилактики инфекционных болезней»</w:t>
      </w:r>
    </w:p>
    <w:p w:rsidR="007C184F" w:rsidRPr="007C184F" w:rsidRDefault="007C184F" w:rsidP="007C184F">
      <w:pPr>
        <w:autoSpaceDE w:val="0"/>
        <w:autoSpaceDN w:val="0"/>
        <w:adjustRightInd w:val="0"/>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w:t>
      </w:r>
      <w:proofErr w:type="gramStart"/>
      <w:r w:rsidRPr="007C184F">
        <w:rPr>
          <w:rFonts w:ascii="Times New Roman" w:hAnsi="Times New Roman" w:cs="Times New Roman"/>
          <w:sz w:val="28"/>
          <w:szCs w:val="28"/>
        </w:rPr>
        <w:t>Согласно требований</w:t>
      </w:r>
      <w:proofErr w:type="gramEnd"/>
      <w:r w:rsidRPr="007C184F">
        <w:rPr>
          <w:rFonts w:ascii="Times New Roman" w:hAnsi="Times New Roman" w:cs="Times New Roman"/>
          <w:sz w:val="28"/>
          <w:szCs w:val="28"/>
        </w:rPr>
        <w:t xml:space="preserve">  п. 5.7. СП 3.3.2367-08 «Организация иммунопрофилактики инфекционных болезней» - годовой план профилактических прививок формируется в соответствии с </w:t>
      </w:r>
      <w:hyperlink r:id="rId10" w:history="1">
        <w:r w:rsidRPr="007C184F">
          <w:rPr>
            <w:rFonts w:ascii="Times New Roman" w:hAnsi="Times New Roman" w:cs="Times New Roman"/>
            <w:sz w:val="28"/>
            <w:szCs w:val="28"/>
          </w:rPr>
          <w:t>национальным календарем</w:t>
        </w:r>
      </w:hyperlink>
      <w:r w:rsidRPr="007C184F">
        <w:rPr>
          <w:rFonts w:ascii="Times New Roman" w:hAnsi="Times New Roman" w:cs="Times New Roman"/>
          <w:sz w:val="28"/>
          <w:szCs w:val="28"/>
        </w:rPr>
        <w:t xml:space="preserve"> прививок, </w:t>
      </w:r>
      <w:hyperlink r:id="rId11" w:history="1">
        <w:r w:rsidRPr="007C184F">
          <w:rPr>
            <w:rFonts w:ascii="Times New Roman" w:hAnsi="Times New Roman" w:cs="Times New Roman"/>
            <w:sz w:val="28"/>
            <w:szCs w:val="28"/>
          </w:rPr>
          <w:t>календарем</w:t>
        </w:r>
      </w:hyperlink>
      <w:r w:rsidRPr="007C184F">
        <w:rPr>
          <w:rFonts w:ascii="Times New Roman" w:hAnsi="Times New Roman" w:cs="Times New Roman"/>
          <w:sz w:val="28"/>
          <w:szCs w:val="28"/>
        </w:rPr>
        <w:t xml:space="preserve"> прививок по эпидемическим показаниям, на основании полного учета детского и взрослого населения, проведенных ранее профилактических прививок, наличия сведений о длительных медицинских отводах, о перенесенных инфекционных заболеваниях, а также прогнозируемого числа новорожденных.</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Пример нарушения: в ЛПО, </w:t>
      </w:r>
      <w:proofErr w:type="gramStart"/>
      <w:r w:rsidRPr="007C184F">
        <w:rPr>
          <w:rFonts w:ascii="Times New Roman" w:hAnsi="Times New Roman" w:cs="Times New Roman"/>
          <w:sz w:val="28"/>
          <w:szCs w:val="28"/>
        </w:rPr>
        <w:t>обслуживающей</w:t>
      </w:r>
      <w:proofErr w:type="gramEnd"/>
      <w:r w:rsidRPr="007C184F">
        <w:rPr>
          <w:rFonts w:ascii="Times New Roman" w:hAnsi="Times New Roman" w:cs="Times New Roman"/>
          <w:sz w:val="28"/>
          <w:szCs w:val="28"/>
        </w:rPr>
        <w:t xml:space="preserve"> детское население отсутствуют годовой и месячные планы профилактических прививок (персонифицированный и цифровой), формируемые в соответствии с Национальным календарем профилактических прививок. </w:t>
      </w:r>
    </w:p>
    <w:p w:rsidR="007C184F" w:rsidRPr="007C184F" w:rsidRDefault="007C184F" w:rsidP="007C184F">
      <w:pPr>
        <w:pStyle w:val="ConsPlusNormal"/>
        <w:spacing w:line="360" w:lineRule="auto"/>
        <w:jc w:val="both"/>
        <w:rPr>
          <w:i/>
          <w:sz w:val="28"/>
          <w:szCs w:val="28"/>
        </w:rPr>
      </w:pPr>
      <w:r w:rsidRPr="007C184F">
        <w:rPr>
          <w:b/>
          <w:sz w:val="28"/>
          <w:szCs w:val="28"/>
          <w:u w:val="single"/>
        </w:rPr>
        <w:t>СП  3.1.2952-11 «Профилактика кори, краснухи, эпидемического паротита»</w:t>
      </w:r>
      <w:r w:rsidRPr="007C184F">
        <w:rPr>
          <w:i/>
          <w:sz w:val="28"/>
          <w:szCs w:val="28"/>
        </w:rPr>
        <w:t xml:space="preserve"> </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Согласно п. 6.2. работники медицинских организаций в возрасте до 55 лет должны иметь две документально подтверждённые прививки против кори. </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Пример нарушения: в государственном медицинском учреждении  отсутствуют документально подтверждённые данные о 2-х прививках против кори (вакцинация, ревакцинация) у ряда сотрудников. </w:t>
      </w:r>
    </w:p>
    <w:p w:rsidR="007C184F" w:rsidRPr="007C184F" w:rsidRDefault="007C184F" w:rsidP="007C184F">
      <w:pPr>
        <w:pStyle w:val="ConsPlusNormal"/>
        <w:spacing w:line="360" w:lineRule="auto"/>
        <w:jc w:val="both"/>
        <w:rPr>
          <w:b/>
          <w:sz w:val="28"/>
          <w:szCs w:val="28"/>
          <w:u w:val="single"/>
        </w:rPr>
      </w:pPr>
      <w:r w:rsidRPr="007C184F">
        <w:rPr>
          <w:b/>
          <w:sz w:val="28"/>
          <w:szCs w:val="28"/>
          <w:u w:val="single"/>
        </w:rPr>
        <w:t>СП 3.3.2.3332-16 "Условия транспортирования и хранения иммунобиологических лекарственных препаратов"</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Согласно п. 6.21 в каждой холодильной камере холодильника предусматривается место для размещения </w:t>
      </w:r>
      <w:proofErr w:type="spellStart"/>
      <w:r w:rsidRPr="007C184F">
        <w:rPr>
          <w:rFonts w:ascii="Times New Roman" w:hAnsi="Times New Roman" w:cs="Times New Roman"/>
          <w:sz w:val="28"/>
          <w:szCs w:val="28"/>
        </w:rPr>
        <w:t>хладоэлементов</w:t>
      </w:r>
      <w:proofErr w:type="spellEnd"/>
      <w:r w:rsidRPr="007C184F">
        <w:rPr>
          <w:rFonts w:ascii="Times New Roman" w:hAnsi="Times New Roman" w:cs="Times New Roman"/>
          <w:sz w:val="28"/>
          <w:szCs w:val="28"/>
        </w:rPr>
        <w:t xml:space="preserve"> (не менее 1/6 общего объема холодильной </w:t>
      </w:r>
      <w:r w:rsidRPr="007C184F">
        <w:rPr>
          <w:rFonts w:ascii="Times New Roman" w:hAnsi="Times New Roman" w:cs="Times New Roman"/>
          <w:sz w:val="28"/>
          <w:szCs w:val="28"/>
        </w:rPr>
        <w:lastRenderedPageBreak/>
        <w:t>камеры), которые служат дополнительными источниками холода при отключении электроснабжения холодильника.</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Пример нарушения: в государственном медицинском учреждении  в  холодильной камере холодильника количество </w:t>
      </w:r>
      <w:proofErr w:type="spellStart"/>
      <w:r w:rsidRPr="007C184F">
        <w:rPr>
          <w:rFonts w:ascii="Times New Roman" w:hAnsi="Times New Roman" w:cs="Times New Roman"/>
          <w:sz w:val="28"/>
          <w:szCs w:val="28"/>
        </w:rPr>
        <w:t>хладоэлементов</w:t>
      </w:r>
      <w:proofErr w:type="spellEnd"/>
      <w:r w:rsidRPr="007C184F">
        <w:rPr>
          <w:rFonts w:ascii="Times New Roman" w:hAnsi="Times New Roman" w:cs="Times New Roman"/>
          <w:sz w:val="28"/>
          <w:szCs w:val="28"/>
        </w:rPr>
        <w:t xml:space="preserve"> составляет менее 1/6 общего объема холодильной камеры.</w:t>
      </w:r>
    </w:p>
    <w:p w:rsidR="007C184F" w:rsidRPr="007C184F" w:rsidRDefault="007C184F" w:rsidP="007C184F">
      <w:pPr>
        <w:pStyle w:val="a3"/>
        <w:spacing w:line="360" w:lineRule="auto"/>
        <w:ind w:left="0"/>
        <w:jc w:val="both"/>
        <w:rPr>
          <w:b/>
          <w:sz w:val="28"/>
          <w:szCs w:val="28"/>
          <w:u w:val="single"/>
        </w:rPr>
      </w:pPr>
      <w:r w:rsidRPr="007C184F">
        <w:rPr>
          <w:b/>
          <w:sz w:val="28"/>
          <w:szCs w:val="28"/>
          <w:u w:val="single"/>
        </w:rPr>
        <w:t>СП 3.1.2.3114-13 «Профилактика туберкулеза»</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 </w:t>
      </w:r>
      <w:proofErr w:type="gramStart"/>
      <w:r w:rsidRPr="007C184F">
        <w:rPr>
          <w:rFonts w:ascii="Times New Roman" w:hAnsi="Times New Roman" w:cs="Times New Roman"/>
          <w:sz w:val="28"/>
          <w:szCs w:val="28"/>
        </w:rPr>
        <w:t>согласно требований</w:t>
      </w:r>
      <w:proofErr w:type="gramEnd"/>
      <w:r w:rsidRPr="007C184F">
        <w:rPr>
          <w:rFonts w:ascii="Times New Roman" w:hAnsi="Times New Roman" w:cs="Times New Roman"/>
          <w:sz w:val="28"/>
          <w:szCs w:val="28"/>
        </w:rPr>
        <w:t xml:space="preserve"> п.4.5. СП 3.1.2.2367-08 «Профилактика туберкулеза</w:t>
      </w:r>
      <w:proofErr w:type="gramStart"/>
      <w:r w:rsidRPr="007C184F">
        <w:rPr>
          <w:rFonts w:ascii="Times New Roman" w:hAnsi="Times New Roman" w:cs="Times New Roman"/>
          <w:sz w:val="28"/>
          <w:szCs w:val="28"/>
        </w:rPr>
        <w:t>»-</w:t>
      </w:r>
      <w:proofErr w:type="gramEnd"/>
      <w:r w:rsidRPr="007C184F">
        <w:rPr>
          <w:rFonts w:ascii="Times New Roman" w:hAnsi="Times New Roman" w:cs="Times New Roman"/>
          <w:sz w:val="28"/>
          <w:szCs w:val="28"/>
        </w:rPr>
        <w:t>планирование профилактических осмотров взрослого населения на туберкулез проводится медицинской организацией после уточнения численности населения  (работающего и неработающего) его возрастного и профессионального состава, анализа данных индивидуальных учетных форм и медицинских документов, содержащих сведения о проведенном обследовании</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Пример нарушения: в государственной медицинской организации отсутствует перечень работающего и неработающего населения для планирования профилактического осмотра.</w:t>
      </w:r>
    </w:p>
    <w:p w:rsidR="007C184F" w:rsidRPr="007C184F" w:rsidRDefault="007C184F" w:rsidP="007C184F">
      <w:pPr>
        <w:spacing w:after="0" w:line="360" w:lineRule="auto"/>
        <w:jc w:val="both"/>
        <w:rPr>
          <w:rFonts w:ascii="Times New Roman" w:hAnsi="Times New Roman" w:cs="Times New Roman"/>
          <w:b/>
          <w:sz w:val="28"/>
          <w:szCs w:val="28"/>
        </w:rPr>
      </w:pPr>
      <w:r w:rsidRPr="007C184F">
        <w:rPr>
          <w:rFonts w:ascii="Times New Roman" w:hAnsi="Times New Roman" w:cs="Times New Roman"/>
          <w:b/>
          <w:sz w:val="28"/>
          <w:szCs w:val="28"/>
        </w:rPr>
        <w:t>По результатам мероприятий по контролю за  6 месяцев  2019 года в отношении МО специалистами  отдела эпидемиологического надзора Управления Роспотребнадзора по Нижегородской области приняты следующие меры административного воздействия:</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По результатам мероприятий по контролю за 6 мес.  2019 года в отношении МО специалистами  отдела эпидемиологического надзора Управления Роспотребнадзора по Нижегородской области приняты следующие меры административного воздействия:</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Наложено штрафов всего-   100 на сумму 339,8 </w:t>
      </w:r>
      <w:proofErr w:type="spellStart"/>
      <w:r w:rsidRPr="007C184F">
        <w:rPr>
          <w:rFonts w:ascii="Times New Roman" w:hAnsi="Times New Roman" w:cs="Times New Roman"/>
          <w:sz w:val="28"/>
          <w:szCs w:val="28"/>
        </w:rPr>
        <w:t>тыс</w:t>
      </w:r>
      <w:proofErr w:type="spellEnd"/>
      <w:proofErr w:type="gramStart"/>
      <w:r w:rsidRPr="007C184F">
        <w:rPr>
          <w:rFonts w:ascii="Times New Roman" w:hAnsi="Times New Roman" w:cs="Times New Roman"/>
          <w:sz w:val="28"/>
          <w:szCs w:val="28"/>
        </w:rPr>
        <w:t xml:space="preserve"> .</w:t>
      </w:r>
      <w:proofErr w:type="gramEnd"/>
      <w:r w:rsidRPr="007C184F">
        <w:rPr>
          <w:rFonts w:ascii="Times New Roman" w:hAnsi="Times New Roman" w:cs="Times New Roman"/>
          <w:sz w:val="28"/>
          <w:szCs w:val="28"/>
        </w:rPr>
        <w:t>руб., в т.ч.:</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-на граждан-  30 на сумму 17,9 </w:t>
      </w:r>
      <w:proofErr w:type="spellStart"/>
      <w:proofErr w:type="gramStart"/>
      <w:r w:rsidRPr="007C184F">
        <w:rPr>
          <w:rFonts w:ascii="Times New Roman" w:hAnsi="Times New Roman" w:cs="Times New Roman"/>
          <w:sz w:val="28"/>
          <w:szCs w:val="28"/>
        </w:rPr>
        <w:t>тыс</w:t>
      </w:r>
      <w:proofErr w:type="spellEnd"/>
      <w:proofErr w:type="gramEnd"/>
      <w:r w:rsidRPr="007C184F">
        <w:rPr>
          <w:rFonts w:ascii="Times New Roman" w:hAnsi="Times New Roman" w:cs="Times New Roman"/>
          <w:sz w:val="28"/>
          <w:szCs w:val="28"/>
        </w:rPr>
        <w:t xml:space="preserve"> руб.;</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на должностных лиц-    44 на сумму  61,9 тыс. руб.;</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на юридических лиц-  26  на сумму     260 тыс. руб.</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В адрес учредителей хозяйствующих субъектов направлено 105 представлений об устранении причин и условий, способствовавших совершению административного правонарушения.</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lastRenderedPageBreak/>
        <w:t>Основные составы  КОАП РФ применяемые  отделом:</w:t>
      </w:r>
    </w:p>
    <w:p w:rsidR="007C184F" w:rsidRPr="007C184F" w:rsidRDefault="007C184F" w:rsidP="007C184F">
      <w:pPr>
        <w:spacing w:after="0" w:line="360" w:lineRule="auto"/>
        <w:rPr>
          <w:rFonts w:ascii="Times New Roman" w:hAnsi="Times New Roman" w:cs="Times New Roman"/>
          <w:b/>
          <w:sz w:val="28"/>
          <w:szCs w:val="28"/>
        </w:rPr>
      </w:pPr>
      <w:r w:rsidRPr="007C184F">
        <w:rPr>
          <w:rFonts w:ascii="Times New Roman" w:hAnsi="Times New Roman" w:cs="Times New Roman"/>
          <w:b/>
          <w:sz w:val="28"/>
          <w:szCs w:val="28"/>
        </w:rPr>
        <w:t xml:space="preserve">Ст. 6.3. </w:t>
      </w:r>
      <w:proofErr w:type="spellStart"/>
      <w:r w:rsidRPr="007C184F">
        <w:rPr>
          <w:rFonts w:ascii="Times New Roman" w:hAnsi="Times New Roman" w:cs="Times New Roman"/>
          <w:b/>
          <w:sz w:val="28"/>
          <w:szCs w:val="28"/>
        </w:rPr>
        <w:t>КоАП</w:t>
      </w:r>
      <w:proofErr w:type="spellEnd"/>
      <w:r w:rsidRPr="007C184F">
        <w:rPr>
          <w:rFonts w:ascii="Times New Roman" w:hAnsi="Times New Roman" w:cs="Times New Roman"/>
          <w:b/>
          <w:sz w:val="28"/>
          <w:szCs w:val="28"/>
        </w:rPr>
        <w:t xml:space="preserve"> РФ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-нарушение дезинфекционно-стерилизационного режима;</w:t>
      </w:r>
    </w:p>
    <w:p w:rsidR="007C184F" w:rsidRPr="007C184F" w:rsidRDefault="007C184F" w:rsidP="007C184F">
      <w:pPr>
        <w:spacing w:after="0" w:line="360" w:lineRule="auto"/>
        <w:jc w:val="both"/>
        <w:rPr>
          <w:rFonts w:ascii="Times New Roman" w:hAnsi="Times New Roman" w:cs="Times New Roman"/>
          <w:sz w:val="28"/>
          <w:szCs w:val="28"/>
          <w:lang w:eastAsia="ar-SA"/>
        </w:rPr>
      </w:pPr>
      <w:r w:rsidRPr="007C184F">
        <w:rPr>
          <w:rFonts w:ascii="Times New Roman" w:hAnsi="Times New Roman" w:cs="Times New Roman"/>
          <w:sz w:val="28"/>
          <w:szCs w:val="28"/>
          <w:lang w:eastAsia="ar-SA"/>
        </w:rPr>
        <w:t xml:space="preserve">-отсутствие проведения производственного контроля; </w:t>
      </w:r>
    </w:p>
    <w:p w:rsidR="007C184F" w:rsidRPr="007C184F" w:rsidRDefault="007C184F" w:rsidP="007C184F">
      <w:pPr>
        <w:pStyle w:val="ConsPlusNonformat0"/>
        <w:spacing w:line="360" w:lineRule="auto"/>
        <w:jc w:val="both"/>
        <w:rPr>
          <w:rFonts w:ascii="Times New Roman" w:hAnsi="Times New Roman" w:cs="Times New Roman"/>
          <w:sz w:val="28"/>
          <w:szCs w:val="28"/>
        </w:rPr>
      </w:pPr>
      <w:r w:rsidRPr="007C184F">
        <w:rPr>
          <w:rFonts w:ascii="Times New Roman" w:hAnsi="Times New Roman" w:cs="Times New Roman"/>
          <w:sz w:val="28"/>
          <w:szCs w:val="28"/>
          <w:lang w:eastAsia="ar-SA"/>
        </w:rPr>
        <w:t>-</w:t>
      </w:r>
      <w:r w:rsidRPr="007C184F">
        <w:rPr>
          <w:rFonts w:ascii="Times New Roman" w:hAnsi="Times New Roman" w:cs="Times New Roman"/>
          <w:sz w:val="28"/>
          <w:szCs w:val="28"/>
        </w:rPr>
        <w:t xml:space="preserve">отсутствие назначения лабораторных исследований на </w:t>
      </w:r>
      <w:proofErr w:type="spellStart"/>
      <w:r w:rsidRPr="007C184F">
        <w:rPr>
          <w:rFonts w:ascii="Times New Roman" w:hAnsi="Times New Roman" w:cs="Times New Roman"/>
          <w:sz w:val="28"/>
          <w:szCs w:val="28"/>
        </w:rPr>
        <w:t>протозоозы</w:t>
      </w:r>
      <w:proofErr w:type="spellEnd"/>
      <w:r w:rsidRPr="007C184F">
        <w:rPr>
          <w:rFonts w:ascii="Times New Roman" w:hAnsi="Times New Roman" w:cs="Times New Roman"/>
          <w:sz w:val="28"/>
          <w:szCs w:val="28"/>
        </w:rPr>
        <w:t xml:space="preserve"> при постановке диагноза ОКИ; </w:t>
      </w:r>
    </w:p>
    <w:p w:rsidR="007C184F" w:rsidRPr="007C184F" w:rsidRDefault="007C184F" w:rsidP="007C184F">
      <w:pPr>
        <w:pStyle w:val="ConsPlusNonformat0"/>
        <w:spacing w:line="360" w:lineRule="auto"/>
        <w:jc w:val="both"/>
        <w:rPr>
          <w:rFonts w:ascii="Times New Roman" w:hAnsi="Times New Roman" w:cs="Times New Roman"/>
          <w:sz w:val="28"/>
          <w:szCs w:val="28"/>
        </w:rPr>
      </w:pPr>
      <w:r w:rsidRPr="007C184F">
        <w:rPr>
          <w:rFonts w:ascii="Times New Roman" w:hAnsi="Times New Roman" w:cs="Times New Roman"/>
          <w:sz w:val="28"/>
          <w:szCs w:val="28"/>
        </w:rPr>
        <w:t>-отсутствие прививок у сотрудников МО;</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-отсутствие перечня работающего и неработающего населения для планирования профилактического осмотра;</w:t>
      </w:r>
    </w:p>
    <w:p w:rsidR="007C184F" w:rsidRPr="007C184F" w:rsidRDefault="007C184F" w:rsidP="007C184F">
      <w:pPr>
        <w:pStyle w:val="ConsPlusNonformat0"/>
        <w:spacing w:line="360" w:lineRule="auto"/>
        <w:jc w:val="both"/>
        <w:rPr>
          <w:rFonts w:ascii="Times New Roman" w:hAnsi="Times New Roman" w:cs="Times New Roman"/>
          <w:sz w:val="28"/>
          <w:szCs w:val="28"/>
        </w:rPr>
      </w:pPr>
      <w:r w:rsidRPr="007C184F">
        <w:rPr>
          <w:rFonts w:ascii="Times New Roman" w:hAnsi="Times New Roman" w:cs="Times New Roman"/>
          <w:sz w:val="28"/>
          <w:szCs w:val="28"/>
        </w:rPr>
        <w:t>-отсутствие годового и месячного планов профилактических прививок (персонифицированный и цифровой);</w:t>
      </w:r>
    </w:p>
    <w:p w:rsidR="007C184F" w:rsidRPr="007C184F" w:rsidRDefault="007C184F" w:rsidP="007C184F">
      <w:pPr>
        <w:pStyle w:val="a3"/>
        <w:spacing w:line="360" w:lineRule="auto"/>
        <w:ind w:left="0"/>
        <w:jc w:val="both"/>
        <w:rPr>
          <w:sz w:val="28"/>
          <w:szCs w:val="28"/>
        </w:rPr>
      </w:pPr>
      <w:r w:rsidRPr="007C184F">
        <w:rPr>
          <w:sz w:val="28"/>
          <w:szCs w:val="28"/>
        </w:rPr>
        <w:t xml:space="preserve">-отсутствие  осмотров пациентов, обратившихся </w:t>
      </w:r>
      <w:proofErr w:type="gramStart"/>
      <w:r w:rsidRPr="007C184F">
        <w:rPr>
          <w:sz w:val="28"/>
          <w:szCs w:val="28"/>
        </w:rPr>
        <w:t>на</w:t>
      </w:r>
      <w:proofErr w:type="gramEnd"/>
      <w:r w:rsidRPr="007C184F">
        <w:rPr>
          <w:sz w:val="28"/>
          <w:szCs w:val="28"/>
        </w:rPr>
        <w:t xml:space="preserve"> </w:t>
      </w:r>
      <w:proofErr w:type="gramStart"/>
      <w:r w:rsidRPr="007C184F">
        <w:rPr>
          <w:sz w:val="28"/>
          <w:szCs w:val="28"/>
        </w:rPr>
        <w:t>медицинской</w:t>
      </w:r>
      <w:proofErr w:type="gramEnd"/>
      <w:r w:rsidRPr="007C184F">
        <w:rPr>
          <w:sz w:val="28"/>
          <w:szCs w:val="28"/>
        </w:rPr>
        <w:t xml:space="preserve"> помощью на педикулез и чесотку;</w:t>
      </w:r>
    </w:p>
    <w:p w:rsidR="007C184F" w:rsidRPr="007C184F" w:rsidRDefault="007C184F" w:rsidP="007C184F">
      <w:pPr>
        <w:overflowPunct w:val="0"/>
        <w:autoSpaceDE w:val="0"/>
        <w:autoSpaceDN w:val="0"/>
        <w:adjustRightInd w:val="0"/>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lang w:eastAsia="ar-SA"/>
        </w:rPr>
        <w:t xml:space="preserve">- отсутствие </w:t>
      </w:r>
      <w:r w:rsidRPr="007C184F">
        <w:rPr>
          <w:rFonts w:ascii="Times New Roman" w:hAnsi="Times New Roman" w:cs="Times New Roman"/>
          <w:sz w:val="28"/>
          <w:szCs w:val="28"/>
        </w:rPr>
        <w:t xml:space="preserve">  </w:t>
      </w:r>
      <w:proofErr w:type="spellStart"/>
      <w:proofErr w:type="gramStart"/>
      <w:r w:rsidRPr="007C184F">
        <w:rPr>
          <w:rFonts w:ascii="Times New Roman" w:hAnsi="Times New Roman" w:cs="Times New Roman"/>
          <w:sz w:val="28"/>
          <w:szCs w:val="28"/>
        </w:rPr>
        <w:t>экспресс-тестов</w:t>
      </w:r>
      <w:proofErr w:type="spellEnd"/>
      <w:proofErr w:type="gramEnd"/>
      <w:r w:rsidRPr="007C184F">
        <w:rPr>
          <w:rFonts w:ascii="Times New Roman" w:hAnsi="Times New Roman" w:cs="Times New Roman"/>
          <w:sz w:val="28"/>
          <w:szCs w:val="28"/>
        </w:rPr>
        <w:t xml:space="preserve"> на ВИЧ и </w:t>
      </w:r>
      <w:proofErr w:type="spellStart"/>
      <w:r w:rsidRPr="007C184F">
        <w:rPr>
          <w:rFonts w:ascii="Times New Roman" w:hAnsi="Times New Roman" w:cs="Times New Roman"/>
          <w:sz w:val="28"/>
          <w:szCs w:val="28"/>
        </w:rPr>
        <w:t>антиретровирусных</w:t>
      </w:r>
      <w:proofErr w:type="spellEnd"/>
      <w:r w:rsidRPr="007C184F">
        <w:rPr>
          <w:rFonts w:ascii="Times New Roman" w:hAnsi="Times New Roman" w:cs="Times New Roman"/>
          <w:sz w:val="28"/>
          <w:szCs w:val="28"/>
        </w:rPr>
        <w:t xml:space="preserve"> препаратов;</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-отсутствие инструкции по применению кожных антисептиков для проведения гигиенической обработки рук.</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-нарушения условий хранения иммунобиологических препаратов</w:t>
      </w:r>
    </w:p>
    <w:p w:rsidR="007C184F" w:rsidRPr="007C184F" w:rsidRDefault="007C184F" w:rsidP="007C184F">
      <w:pPr>
        <w:spacing w:after="0" w:line="360" w:lineRule="auto"/>
        <w:contextualSpacing/>
        <w:jc w:val="both"/>
        <w:rPr>
          <w:rFonts w:ascii="Times New Roman" w:hAnsi="Times New Roman" w:cs="Times New Roman"/>
          <w:b/>
          <w:sz w:val="28"/>
          <w:szCs w:val="28"/>
        </w:rPr>
      </w:pPr>
      <w:r w:rsidRPr="007C184F">
        <w:rPr>
          <w:rFonts w:ascii="Times New Roman" w:eastAsia="+mn-ea" w:hAnsi="Times New Roman" w:cs="Times New Roman"/>
          <w:b/>
          <w:kern w:val="24"/>
          <w:sz w:val="28"/>
          <w:szCs w:val="28"/>
        </w:rPr>
        <w:t xml:space="preserve">Ст. 6.4. </w:t>
      </w:r>
      <w:proofErr w:type="spellStart"/>
      <w:r w:rsidRPr="007C184F">
        <w:rPr>
          <w:rFonts w:ascii="Times New Roman" w:eastAsia="+mn-ea" w:hAnsi="Times New Roman" w:cs="Times New Roman"/>
          <w:b/>
          <w:kern w:val="24"/>
          <w:sz w:val="28"/>
          <w:szCs w:val="28"/>
        </w:rPr>
        <w:t>КоАП</w:t>
      </w:r>
      <w:proofErr w:type="spellEnd"/>
      <w:r w:rsidRPr="007C184F">
        <w:rPr>
          <w:rFonts w:ascii="Times New Roman" w:eastAsia="+mn-ea" w:hAnsi="Times New Roman" w:cs="Times New Roman"/>
          <w:b/>
          <w:kern w:val="24"/>
          <w:sz w:val="28"/>
          <w:szCs w:val="28"/>
        </w:rPr>
        <w:t xml:space="preserve"> РФ (</w:t>
      </w:r>
      <w:r w:rsidRPr="007C184F">
        <w:rPr>
          <w:rFonts w:ascii="Times New Roman" w:hAnsi="Times New Roman" w:cs="Times New Roman"/>
          <w:b/>
          <w:sz w:val="28"/>
          <w:szCs w:val="28"/>
        </w:rPr>
        <w:t>нарушение санитарно-эпидемиологических требований к эксплуатации жилых помещений и общественных помещений, зданий, сооружений и транспорта):</w:t>
      </w:r>
    </w:p>
    <w:p w:rsidR="007C184F" w:rsidRPr="007C184F" w:rsidRDefault="007C184F" w:rsidP="007C184F">
      <w:pPr>
        <w:spacing w:after="0" w:line="360" w:lineRule="auto"/>
        <w:contextualSpacing/>
        <w:jc w:val="both"/>
        <w:rPr>
          <w:rFonts w:ascii="Times New Roman" w:hAnsi="Times New Roman" w:cs="Times New Roman"/>
          <w:sz w:val="28"/>
          <w:szCs w:val="28"/>
        </w:rPr>
      </w:pPr>
      <w:r w:rsidRPr="007C184F">
        <w:rPr>
          <w:rFonts w:ascii="Times New Roman" w:hAnsi="Times New Roman" w:cs="Times New Roman"/>
          <w:b/>
          <w:sz w:val="28"/>
          <w:szCs w:val="28"/>
        </w:rPr>
        <w:t>-</w:t>
      </w:r>
      <w:r w:rsidRPr="007C184F">
        <w:rPr>
          <w:rFonts w:ascii="Times New Roman" w:hAnsi="Times New Roman" w:cs="Times New Roman"/>
          <w:sz w:val="28"/>
          <w:szCs w:val="28"/>
        </w:rPr>
        <w:t xml:space="preserve"> нарушения требований к внутренней отделке помещений;</w:t>
      </w:r>
    </w:p>
    <w:p w:rsidR="007C184F" w:rsidRPr="007C184F" w:rsidRDefault="007C184F" w:rsidP="007C184F">
      <w:pPr>
        <w:spacing w:after="0" w:line="360" w:lineRule="auto"/>
        <w:contextualSpacing/>
        <w:jc w:val="both"/>
        <w:rPr>
          <w:rFonts w:ascii="Times New Roman" w:hAnsi="Times New Roman" w:cs="Times New Roman"/>
          <w:sz w:val="28"/>
          <w:szCs w:val="28"/>
        </w:rPr>
      </w:pPr>
      <w:r w:rsidRPr="007C184F">
        <w:rPr>
          <w:rFonts w:ascii="Times New Roman" w:hAnsi="Times New Roman" w:cs="Times New Roman"/>
          <w:sz w:val="28"/>
          <w:szCs w:val="28"/>
        </w:rPr>
        <w:t>- превышение нормативов заполнения палат в отделениях;</w:t>
      </w:r>
    </w:p>
    <w:p w:rsidR="007C184F" w:rsidRPr="007C184F" w:rsidRDefault="007C184F" w:rsidP="007C184F">
      <w:pPr>
        <w:spacing w:after="0" w:line="360" w:lineRule="auto"/>
        <w:contextualSpacing/>
        <w:jc w:val="both"/>
        <w:rPr>
          <w:rFonts w:ascii="Times New Roman" w:hAnsi="Times New Roman" w:cs="Times New Roman"/>
          <w:sz w:val="28"/>
          <w:szCs w:val="28"/>
        </w:rPr>
      </w:pPr>
      <w:r w:rsidRPr="007C184F">
        <w:rPr>
          <w:rFonts w:ascii="Times New Roman" w:hAnsi="Times New Roman" w:cs="Times New Roman"/>
          <w:sz w:val="28"/>
          <w:szCs w:val="28"/>
        </w:rPr>
        <w:t>- несоблюдению нормативных расстояний между торцами и сторонами коек и сокращению количества устанавливаемых тумбочек и стульев;</w:t>
      </w:r>
    </w:p>
    <w:p w:rsidR="007C184F" w:rsidRPr="007C184F" w:rsidRDefault="007C184F" w:rsidP="007C184F">
      <w:pPr>
        <w:spacing w:after="0" w:line="360" w:lineRule="auto"/>
        <w:contextualSpacing/>
        <w:jc w:val="both"/>
        <w:rPr>
          <w:rFonts w:ascii="Times New Roman" w:hAnsi="Times New Roman" w:cs="Times New Roman"/>
          <w:sz w:val="28"/>
          <w:szCs w:val="28"/>
        </w:rPr>
      </w:pPr>
      <w:r w:rsidRPr="007C184F">
        <w:rPr>
          <w:rFonts w:ascii="Times New Roman" w:hAnsi="Times New Roman" w:cs="Times New Roman"/>
          <w:sz w:val="28"/>
          <w:szCs w:val="28"/>
        </w:rPr>
        <w:t>- использование вентиляционных камер не по прямому назначению;</w:t>
      </w:r>
    </w:p>
    <w:p w:rsidR="007C184F" w:rsidRPr="007C184F" w:rsidRDefault="007C184F" w:rsidP="007C184F">
      <w:pPr>
        <w:spacing w:after="0" w:line="360" w:lineRule="auto"/>
        <w:contextualSpacing/>
        <w:jc w:val="both"/>
        <w:rPr>
          <w:rFonts w:ascii="Times New Roman" w:hAnsi="Times New Roman" w:cs="Times New Roman"/>
          <w:b/>
          <w:sz w:val="28"/>
          <w:szCs w:val="28"/>
        </w:rPr>
      </w:pPr>
      <w:r w:rsidRPr="007C184F">
        <w:rPr>
          <w:rFonts w:ascii="Times New Roman" w:hAnsi="Times New Roman" w:cs="Times New Roman"/>
          <w:sz w:val="28"/>
          <w:szCs w:val="28"/>
        </w:rPr>
        <w:t>- нарушение требований к светильникам общего освещения;</w:t>
      </w:r>
    </w:p>
    <w:p w:rsidR="007C184F" w:rsidRPr="007C184F" w:rsidRDefault="007C184F" w:rsidP="007C184F">
      <w:pPr>
        <w:pStyle w:val="a3"/>
        <w:spacing w:line="360" w:lineRule="auto"/>
        <w:ind w:left="0"/>
        <w:jc w:val="both"/>
        <w:rPr>
          <w:sz w:val="28"/>
          <w:szCs w:val="28"/>
        </w:rPr>
      </w:pPr>
      <w:r w:rsidRPr="007C184F">
        <w:rPr>
          <w:rFonts w:eastAsia="+mn-ea"/>
          <w:bCs/>
          <w:kern w:val="24"/>
          <w:sz w:val="28"/>
          <w:szCs w:val="28"/>
        </w:rPr>
        <w:lastRenderedPageBreak/>
        <w:t xml:space="preserve">-отсутствие замены фильтров тонкой очистки в системах вентиляции в МО; </w:t>
      </w:r>
    </w:p>
    <w:p w:rsidR="007C184F" w:rsidRPr="007C184F" w:rsidRDefault="007C184F" w:rsidP="007C184F">
      <w:pPr>
        <w:pStyle w:val="a3"/>
        <w:spacing w:line="360" w:lineRule="auto"/>
        <w:ind w:left="0"/>
        <w:jc w:val="both"/>
        <w:rPr>
          <w:sz w:val="28"/>
          <w:szCs w:val="28"/>
        </w:rPr>
      </w:pPr>
      <w:r w:rsidRPr="007C184F">
        <w:rPr>
          <w:rFonts w:eastAsia="+mn-ea"/>
          <w:bCs/>
          <w:kern w:val="24"/>
          <w:sz w:val="28"/>
          <w:szCs w:val="28"/>
        </w:rPr>
        <w:t>-применение нерегламентированных кондиционеров;</w:t>
      </w:r>
    </w:p>
    <w:p w:rsidR="007C184F" w:rsidRPr="007C184F" w:rsidRDefault="007C184F" w:rsidP="007C184F">
      <w:pPr>
        <w:spacing w:after="0" w:line="360" w:lineRule="auto"/>
        <w:contextualSpacing/>
        <w:jc w:val="both"/>
        <w:rPr>
          <w:rFonts w:ascii="Times New Roman" w:hAnsi="Times New Roman" w:cs="Times New Roman"/>
          <w:sz w:val="28"/>
          <w:szCs w:val="28"/>
        </w:rPr>
      </w:pPr>
      <w:r w:rsidRPr="007C184F">
        <w:rPr>
          <w:rFonts w:ascii="Times New Roman" w:eastAsia="+mn-ea" w:hAnsi="Times New Roman" w:cs="Times New Roman"/>
          <w:bCs/>
          <w:kern w:val="24"/>
          <w:sz w:val="28"/>
          <w:szCs w:val="28"/>
        </w:rPr>
        <w:t>-отсутствие  местных вытяжных устрой</w:t>
      </w:r>
      <w:proofErr w:type="gramStart"/>
      <w:r w:rsidRPr="007C184F">
        <w:rPr>
          <w:rFonts w:ascii="Times New Roman" w:eastAsia="+mn-ea" w:hAnsi="Times New Roman" w:cs="Times New Roman"/>
          <w:bCs/>
          <w:kern w:val="24"/>
          <w:sz w:val="28"/>
          <w:szCs w:val="28"/>
        </w:rPr>
        <w:t>ств в пр</w:t>
      </w:r>
      <w:proofErr w:type="gramEnd"/>
      <w:r w:rsidRPr="007C184F">
        <w:rPr>
          <w:rFonts w:ascii="Times New Roman" w:eastAsia="+mn-ea" w:hAnsi="Times New Roman" w:cs="Times New Roman"/>
          <w:bCs/>
          <w:kern w:val="24"/>
          <w:sz w:val="28"/>
          <w:szCs w:val="28"/>
        </w:rPr>
        <w:t xml:space="preserve">оцедурных кабинетах и моечных эндоскопического оборудования; </w:t>
      </w:r>
    </w:p>
    <w:p w:rsidR="007C184F" w:rsidRPr="007C184F" w:rsidRDefault="007C184F" w:rsidP="007C184F">
      <w:pPr>
        <w:spacing w:after="0" w:line="360" w:lineRule="auto"/>
        <w:jc w:val="both"/>
        <w:textAlignment w:val="baseline"/>
        <w:rPr>
          <w:rFonts w:ascii="Times New Roman" w:eastAsia="+mn-ea" w:hAnsi="Times New Roman" w:cs="Times New Roman"/>
          <w:b/>
          <w:kern w:val="24"/>
          <w:sz w:val="28"/>
          <w:szCs w:val="28"/>
        </w:rPr>
      </w:pPr>
      <w:r w:rsidRPr="007C184F">
        <w:rPr>
          <w:rFonts w:ascii="Times New Roman" w:eastAsia="+mn-ea" w:hAnsi="Times New Roman" w:cs="Times New Roman"/>
          <w:b/>
          <w:kern w:val="24"/>
          <w:sz w:val="28"/>
          <w:szCs w:val="28"/>
        </w:rPr>
        <w:t xml:space="preserve">Ст. 8.2 </w:t>
      </w:r>
      <w:proofErr w:type="spellStart"/>
      <w:r w:rsidRPr="007C184F">
        <w:rPr>
          <w:rFonts w:ascii="Times New Roman" w:eastAsia="+mn-ea" w:hAnsi="Times New Roman" w:cs="Times New Roman"/>
          <w:b/>
          <w:kern w:val="24"/>
          <w:sz w:val="28"/>
          <w:szCs w:val="28"/>
        </w:rPr>
        <w:t>КоАПРФ</w:t>
      </w:r>
      <w:proofErr w:type="spellEnd"/>
      <w:r w:rsidRPr="007C184F">
        <w:rPr>
          <w:rFonts w:ascii="Times New Roman" w:eastAsia="+mn-ea" w:hAnsi="Times New Roman" w:cs="Times New Roman"/>
          <w:b/>
          <w:kern w:val="24"/>
          <w:sz w:val="28"/>
          <w:szCs w:val="28"/>
        </w:rPr>
        <w:t xml:space="preserve"> (</w:t>
      </w:r>
      <w:r w:rsidRPr="007C184F">
        <w:rPr>
          <w:rFonts w:ascii="Times New Roman" w:hAnsi="Times New Roman" w:cs="Times New Roman"/>
          <w:b/>
          <w:sz w:val="28"/>
          <w:szCs w:val="28"/>
        </w:rPr>
        <w:t>несоблюдение экологических и санитарн</w:t>
      </w:r>
      <w:proofErr w:type="gramStart"/>
      <w:r w:rsidRPr="007C184F">
        <w:rPr>
          <w:rFonts w:ascii="Times New Roman" w:hAnsi="Times New Roman" w:cs="Times New Roman"/>
          <w:b/>
          <w:sz w:val="28"/>
          <w:szCs w:val="28"/>
        </w:rPr>
        <w:t>о-</w:t>
      </w:r>
      <w:proofErr w:type="gramEnd"/>
      <w:r w:rsidRPr="007C184F">
        <w:rPr>
          <w:rFonts w:ascii="Times New Roman" w:hAnsi="Times New Roman" w:cs="Times New Roman"/>
          <w:b/>
          <w:sz w:val="28"/>
          <w:szCs w:val="28"/>
        </w:rPr>
        <w:t xml:space="preserve"> эпидемиологических требований при обращении с отходами производства и потребления или иными опасными веществами)</w:t>
      </w:r>
      <w:r w:rsidRPr="007C184F">
        <w:rPr>
          <w:rFonts w:ascii="Times New Roman" w:eastAsia="+mn-ea" w:hAnsi="Times New Roman" w:cs="Times New Roman"/>
          <w:b/>
          <w:kern w:val="24"/>
          <w:sz w:val="28"/>
          <w:szCs w:val="28"/>
        </w:rPr>
        <w:t>:</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-отсутствие  отдельного помещения для временного хранения отходов класса Б.</w:t>
      </w:r>
    </w:p>
    <w:p w:rsidR="007C184F" w:rsidRPr="007C184F" w:rsidRDefault="007C184F" w:rsidP="007C184F">
      <w:pPr>
        <w:spacing w:after="0" w:line="360" w:lineRule="auto"/>
        <w:jc w:val="both"/>
        <w:rPr>
          <w:rFonts w:ascii="Times New Roman" w:hAnsi="Times New Roman" w:cs="Times New Roman"/>
          <w:sz w:val="28"/>
          <w:szCs w:val="28"/>
        </w:rPr>
      </w:pPr>
      <w:proofErr w:type="gramStart"/>
      <w:r w:rsidRPr="007C184F">
        <w:rPr>
          <w:rFonts w:ascii="Times New Roman" w:hAnsi="Times New Roman" w:cs="Times New Roman"/>
          <w:b/>
          <w:sz w:val="28"/>
          <w:szCs w:val="28"/>
        </w:rPr>
        <w:t>Ст. 19.5.ч.1</w:t>
      </w:r>
      <w:r w:rsidRPr="007C184F">
        <w:rPr>
          <w:rFonts w:ascii="Times New Roman" w:hAnsi="Times New Roman" w:cs="Times New Roman"/>
          <w:sz w:val="28"/>
          <w:szCs w:val="28"/>
        </w:rPr>
        <w:t>.  (</w:t>
      </w:r>
      <w:r w:rsidRPr="007C184F">
        <w:rPr>
          <w:rFonts w:ascii="Times New Roman" w:hAnsi="Times New Roman" w:cs="Times New Roman"/>
          <w:b/>
          <w:sz w:val="28"/>
          <w:szCs w:val="28"/>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roofErr w:type="gramEnd"/>
    </w:p>
    <w:p w:rsidR="007C184F" w:rsidRPr="007C184F" w:rsidRDefault="007C184F" w:rsidP="007C184F">
      <w:pPr>
        <w:pStyle w:val="a9"/>
        <w:spacing w:line="360" w:lineRule="auto"/>
        <w:rPr>
          <w:rFonts w:ascii="Times New Roman" w:hAnsi="Times New Roman" w:cs="Times New Roman"/>
          <w:b/>
          <w:sz w:val="28"/>
          <w:szCs w:val="28"/>
        </w:rPr>
      </w:pPr>
      <w:r w:rsidRPr="007C184F">
        <w:rPr>
          <w:rFonts w:ascii="Times New Roman" w:hAnsi="Times New Roman" w:cs="Times New Roman"/>
          <w:b/>
          <w:sz w:val="28"/>
          <w:szCs w:val="28"/>
        </w:rPr>
        <w:t xml:space="preserve">     </w:t>
      </w:r>
      <w:r w:rsidRPr="007C184F">
        <w:rPr>
          <w:rFonts w:ascii="Times New Roman" w:hAnsi="Times New Roman" w:cs="Times New Roman"/>
          <w:sz w:val="28"/>
          <w:szCs w:val="28"/>
        </w:rPr>
        <w:t>За 6 месяцев текущего года  переданы в суды материалы по 4 медицинским организациям, которые не исполнили в срок предписания.</w:t>
      </w:r>
      <w:r w:rsidRPr="007C184F">
        <w:rPr>
          <w:rFonts w:ascii="Times New Roman" w:hAnsi="Times New Roman" w:cs="Times New Roman"/>
          <w:b/>
          <w:sz w:val="28"/>
          <w:szCs w:val="28"/>
        </w:rPr>
        <w:t xml:space="preserve">         </w:t>
      </w:r>
    </w:p>
    <w:p w:rsidR="007C184F" w:rsidRPr="007C184F" w:rsidRDefault="007C184F" w:rsidP="007C184F">
      <w:pPr>
        <w:pStyle w:val="a9"/>
        <w:spacing w:line="360" w:lineRule="auto"/>
        <w:rPr>
          <w:rFonts w:ascii="Times New Roman" w:hAnsi="Times New Roman" w:cs="Times New Roman"/>
          <w:b/>
          <w:sz w:val="28"/>
          <w:szCs w:val="28"/>
        </w:rPr>
      </w:pPr>
      <w:r w:rsidRPr="007C184F">
        <w:rPr>
          <w:rFonts w:ascii="Times New Roman" w:hAnsi="Times New Roman" w:cs="Times New Roman"/>
          <w:b/>
          <w:sz w:val="28"/>
          <w:szCs w:val="28"/>
        </w:rPr>
        <w:t xml:space="preserve">    </w:t>
      </w:r>
    </w:p>
    <w:p w:rsidR="007C184F" w:rsidRPr="007C184F" w:rsidRDefault="007C184F" w:rsidP="007C184F">
      <w:pPr>
        <w:pStyle w:val="a9"/>
        <w:spacing w:line="360" w:lineRule="auto"/>
        <w:rPr>
          <w:rFonts w:ascii="Times New Roman" w:hAnsi="Times New Roman" w:cs="Times New Roman"/>
          <w:b/>
          <w:sz w:val="28"/>
          <w:szCs w:val="28"/>
        </w:rPr>
      </w:pPr>
      <w:r w:rsidRPr="007C184F">
        <w:rPr>
          <w:rFonts w:ascii="Times New Roman" w:hAnsi="Times New Roman" w:cs="Times New Roman"/>
          <w:b/>
          <w:sz w:val="28"/>
          <w:szCs w:val="28"/>
        </w:rPr>
        <w:t xml:space="preserve"> «Как делать нужно (можно)»</w:t>
      </w:r>
    </w:p>
    <w:p w:rsidR="007C184F" w:rsidRPr="007C184F" w:rsidRDefault="007C184F" w:rsidP="007C184F">
      <w:pPr>
        <w:pStyle w:val="a9"/>
        <w:spacing w:line="360" w:lineRule="auto"/>
        <w:rPr>
          <w:rFonts w:ascii="Times New Roman" w:hAnsi="Times New Roman" w:cs="Times New Roman"/>
          <w:b/>
          <w:sz w:val="28"/>
          <w:szCs w:val="28"/>
        </w:rPr>
      </w:pPr>
    </w:p>
    <w:p w:rsidR="007C184F" w:rsidRPr="007C184F" w:rsidRDefault="007C184F" w:rsidP="007C184F">
      <w:pPr>
        <w:spacing w:after="0" w:line="360" w:lineRule="auto"/>
        <w:jc w:val="both"/>
        <w:rPr>
          <w:rFonts w:ascii="Times New Roman" w:hAnsi="Times New Roman" w:cs="Times New Roman"/>
          <w:b/>
          <w:sz w:val="28"/>
          <w:szCs w:val="28"/>
        </w:rPr>
      </w:pPr>
      <w:r w:rsidRPr="007C184F">
        <w:rPr>
          <w:rFonts w:ascii="Times New Roman" w:hAnsi="Times New Roman" w:cs="Times New Roman"/>
          <w:b/>
          <w:sz w:val="28"/>
          <w:szCs w:val="28"/>
        </w:rPr>
        <w:t xml:space="preserve">В соответствии с требованиями </w:t>
      </w:r>
      <w:proofErr w:type="spellStart"/>
      <w:r w:rsidRPr="007C184F">
        <w:rPr>
          <w:rFonts w:ascii="Times New Roman" w:hAnsi="Times New Roman" w:cs="Times New Roman"/>
          <w:b/>
          <w:sz w:val="28"/>
          <w:szCs w:val="28"/>
        </w:rPr>
        <w:t>СанПиН</w:t>
      </w:r>
      <w:proofErr w:type="spellEnd"/>
      <w:r w:rsidRPr="007C184F">
        <w:rPr>
          <w:rFonts w:ascii="Times New Roman" w:hAnsi="Times New Roman" w:cs="Times New Roman"/>
          <w:b/>
          <w:sz w:val="28"/>
          <w:szCs w:val="28"/>
        </w:rPr>
        <w:t xml:space="preserve"> 2.1.3.2630-10 «Санитарно-эпидемиологические требования к организациям, осуществляющим медицинскую деятельность»</w:t>
      </w:r>
    </w:p>
    <w:p w:rsidR="007C184F" w:rsidRPr="007C184F" w:rsidRDefault="007C184F" w:rsidP="007C184F">
      <w:pPr>
        <w:pStyle w:val="ConsPlusNormal"/>
        <w:spacing w:line="360" w:lineRule="auto"/>
        <w:jc w:val="both"/>
        <w:rPr>
          <w:sz w:val="28"/>
          <w:szCs w:val="28"/>
        </w:rPr>
      </w:pPr>
      <w:r w:rsidRPr="007C184F">
        <w:rPr>
          <w:sz w:val="28"/>
          <w:szCs w:val="28"/>
        </w:rPr>
        <w:t>Согласно п. 4.7. Допускается применение подвесных, натяжных, подшивных и других видов потолков, обеспечивающих гладкость поверхности и возможность проведения их влажной очистки и дезинфекции.</w:t>
      </w:r>
    </w:p>
    <w:p w:rsidR="007C184F" w:rsidRPr="007C184F" w:rsidRDefault="007C184F" w:rsidP="007C184F">
      <w:pPr>
        <w:pStyle w:val="ConsPlusNormal"/>
        <w:spacing w:line="360" w:lineRule="auto"/>
        <w:jc w:val="both"/>
        <w:rPr>
          <w:sz w:val="28"/>
          <w:szCs w:val="28"/>
        </w:rPr>
      </w:pPr>
      <w:r w:rsidRPr="007C184F">
        <w:rPr>
          <w:rFonts w:eastAsia="+mn-ea"/>
          <w:b/>
          <w:kern w:val="24"/>
          <w:sz w:val="28"/>
          <w:szCs w:val="28"/>
        </w:rPr>
        <w:t>Пример работы МО в соответствии с данными требованиями:</w:t>
      </w:r>
    </w:p>
    <w:p w:rsidR="007C184F" w:rsidRPr="007C184F" w:rsidRDefault="007C184F" w:rsidP="007C184F">
      <w:pPr>
        <w:pStyle w:val="ConsPlusNormal"/>
        <w:spacing w:line="360" w:lineRule="auto"/>
        <w:jc w:val="both"/>
        <w:rPr>
          <w:sz w:val="28"/>
          <w:szCs w:val="28"/>
        </w:rPr>
      </w:pPr>
      <w:r w:rsidRPr="007C184F">
        <w:rPr>
          <w:sz w:val="28"/>
          <w:szCs w:val="28"/>
        </w:rPr>
        <w:t>Подвесные, натяжные, подшивные и других видов потолков, должны  обеспечивать гладкость поверхности и возможность проведения их влажной очистки и дезинфекции.</w:t>
      </w:r>
    </w:p>
    <w:p w:rsidR="007C184F" w:rsidRPr="007C184F" w:rsidRDefault="007C184F" w:rsidP="007C184F">
      <w:pPr>
        <w:pStyle w:val="ConsPlusNormal"/>
        <w:spacing w:line="360" w:lineRule="auto"/>
        <w:jc w:val="both"/>
        <w:rPr>
          <w:sz w:val="28"/>
          <w:szCs w:val="28"/>
        </w:rPr>
      </w:pPr>
      <w:r w:rsidRPr="007C184F">
        <w:rPr>
          <w:sz w:val="28"/>
          <w:szCs w:val="28"/>
        </w:rPr>
        <w:t xml:space="preserve">Согласно п.8.1. Расстояние от коек до стен с окнами должно быть не менее 0,9 м. Расстояние между торцами коек в </w:t>
      </w:r>
      <w:proofErr w:type="spellStart"/>
      <w:r w:rsidRPr="007C184F">
        <w:rPr>
          <w:sz w:val="28"/>
          <w:szCs w:val="28"/>
        </w:rPr>
        <w:t>четырехкоечных</w:t>
      </w:r>
      <w:proofErr w:type="spellEnd"/>
      <w:r w:rsidRPr="007C184F">
        <w:rPr>
          <w:sz w:val="28"/>
          <w:szCs w:val="28"/>
        </w:rPr>
        <w:t xml:space="preserve"> палатах, а также между торцами коек и стеной в 2 - 3-коечных палатах должно быть не менее 1,2 м.</w:t>
      </w:r>
    </w:p>
    <w:p w:rsidR="007C184F" w:rsidRPr="007C184F" w:rsidRDefault="007C184F" w:rsidP="007C184F">
      <w:pPr>
        <w:pStyle w:val="ConsPlusNormal"/>
        <w:spacing w:line="360" w:lineRule="auto"/>
        <w:jc w:val="both"/>
        <w:rPr>
          <w:sz w:val="28"/>
          <w:szCs w:val="28"/>
        </w:rPr>
      </w:pPr>
      <w:r w:rsidRPr="007C184F">
        <w:rPr>
          <w:sz w:val="28"/>
          <w:szCs w:val="28"/>
        </w:rPr>
        <w:lastRenderedPageBreak/>
        <w:t>Расстояние между сторонами коек должно быть не менее 0,8 м, а в детских палатах и палатах восстановительного лечения - не менее 1,2 м.</w:t>
      </w:r>
    </w:p>
    <w:p w:rsidR="007C184F" w:rsidRPr="007C184F" w:rsidRDefault="007C184F" w:rsidP="007C184F">
      <w:pPr>
        <w:pStyle w:val="ConsPlusNormal"/>
        <w:spacing w:line="360" w:lineRule="auto"/>
        <w:jc w:val="both"/>
        <w:rPr>
          <w:sz w:val="28"/>
          <w:szCs w:val="28"/>
        </w:rPr>
      </w:pPr>
      <w:r w:rsidRPr="007C184F">
        <w:rPr>
          <w:sz w:val="28"/>
          <w:szCs w:val="28"/>
        </w:rPr>
        <w:t>В палатах должны быть установлены тумбочки и стулья по числу коек, а также шкаф для хранения личных вещей пациентов.</w:t>
      </w:r>
    </w:p>
    <w:p w:rsidR="007C184F" w:rsidRPr="007C184F" w:rsidRDefault="007C184F" w:rsidP="007C184F">
      <w:pPr>
        <w:pStyle w:val="ConsPlusNormal"/>
        <w:spacing w:line="360" w:lineRule="auto"/>
        <w:jc w:val="both"/>
        <w:rPr>
          <w:sz w:val="28"/>
          <w:szCs w:val="28"/>
        </w:rPr>
      </w:pPr>
      <w:r w:rsidRPr="007C184F">
        <w:rPr>
          <w:sz w:val="28"/>
          <w:szCs w:val="28"/>
        </w:rPr>
        <w:t>Согласно п.8.2. Размещение оборудования и мебели в помещениях должно обеспечивать и свободный доступ к пациенту, и доступность для уборки, эксплуатации и обслуживания.</w:t>
      </w:r>
    </w:p>
    <w:p w:rsidR="007C184F" w:rsidRPr="007C184F" w:rsidRDefault="007C184F" w:rsidP="007C184F">
      <w:pPr>
        <w:pStyle w:val="ConsPlusNormal"/>
        <w:spacing w:line="360" w:lineRule="auto"/>
        <w:jc w:val="both"/>
        <w:rPr>
          <w:sz w:val="28"/>
          <w:szCs w:val="28"/>
        </w:rPr>
      </w:pPr>
      <w:r w:rsidRPr="007C184F">
        <w:rPr>
          <w:sz w:val="28"/>
          <w:szCs w:val="28"/>
        </w:rPr>
        <w:t>Согласно п.10.2.3. Вместимость палат, следует принимать не более 4 коек.</w:t>
      </w:r>
    </w:p>
    <w:p w:rsidR="007C184F" w:rsidRPr="007C184F" w:rsidRDefault="007C184F" w:rsidP="007C184F">
      <w:pPr>
        <w:pStyle w:val="ConsPlusNormal"/>
        <w:spacing w:line="360" w:lineRule="auto"/>
        <w:jc w:val="both"/>
        <w:rPr>
          <w:sz w:val="28"/>
          <w:szCs w:val="28"/>
        </w:rPr>
      </w:pPr>
      <w:r w:rsidRPr="007C184F">
        <w:rPr>
          <w:rFonts w:eastAsia="+mn-ea"/>
          <w:b/>
          <w:kern w:val="24"/>
          <w:sz w:val="28"/>
          <w:szCs w:val="28"/>
        </w:rPr>
        <w:t>Пример работы МО в соответствии с данными требованиями:</w:t>
      </w:r>
    </w:p>
    <w:p w:rsidR="007C184F" w:rsidRPr="007C184F" w:rsidRDefault="007C184F" w:rsidP="007C184F">
      <w:pPr>
        <w:pStyle w:val="ConsPlusNormal"/>
        <w:spacing w:line="360" w:lineRule="auto"/>
        <w:jc w:val="both"/>
        <w:rPr>
          <w:sz w:val="28"/>
          <w:szCs w:val="28"/>
        </w:rPr>
      </w:pPr>
      <w:r w:rsidRPr="007C184F">
        <w:rPr>
          <w:sz w:val="28"/>
          <w:szCs w:val="28"/>
        </w:rPr>
        <w:t>Вместимость палат, должна быть  не более 4 коек.</w:t>
      </w:r>
    </w:p>
    <w:p w:rsidR="007C184F" w:rsidRPr="007C184F" w:rsidRDefault="007C184F" w:rsidP="007C184F">
      <w:pPr>
        <w:pStyle w:val="ConsPlusNormal"/>
        <w:spacing w:line="360" w:lineRule="auto"/>
        <w:jc w:val="both"/>
        <w:rPr>
          <w:sz w:val="28"/>
          <w:szCs w:val="28"/>
        </w:rPr>
      </w:pPr>
      <w:r w:rsidRPr="007C184F">
        <w:rPr>
          <w:sz w:val="28"/>
          <w:szCs w:val="28"/>
        </w:rPr>
        <w:t xml:space="preserve">Расстояние от коек до стен с окнами должно быть не менее 0,9 м. Расстояние между торцами коек в </w:t>
      </w:r>
      <w:proofErr w:type="spellStart"/>
      <w:r w:rsidRPr="007C184F">
        <w:rPr>
          <w:sz w:val="28"/>
          <w:szCs w:val="28"/>
        </w:rPr>
        <w:t>четырехкоечных</w:t>
      </w:r>
      <w:proofErr w:type="spellEnd"/>
      <w:r w:rsidRPr="007C184F">
        <w:rPr>
          <w:sz w:val="28"/>
          <w:szCs w:val="28"/>
        </w:rPr>
        <w:t xml:space="preserve"> палатах, а также между торцами коек и стеной в 2 - 3-коечных палатах должно быть не менее 1,2 м.</w:t>
      </w:r>
    </w:p>
    <w:p w:rsidR="007C184F" w:rsidRPr="007C184F" w:rsidRDefault="007C184F" w:rsidP="007C184F">
      <w:pPr>
        <w:pStyle w:val="ConsPlusNormal"/>
        <w:spacing w:line="360" w:lineRule="auto"/>
        <w:jc w:val="both"/>
        <w:rPr>
          <w:sz w:val="28"/>
          <w:szCs w:val="28"/>
        </w:rPr>
      </w:pPr>
      <w:r w:rsidRPr="007C184F">
        <w:rPr>
          <w:sz w:val="28"/>
          <w:szCs w:val="28"/>
        </w:rPr>
        <w:t>Расстояние между сторонами коек должно быть не менее 0,8 м, а в детских палатах и палатах восстановительного лечения - не менее 1,2 м</w:t>
      </w:r>
      <w:proofErr w:type="gramStart"/>
      <w:r w:rsidRPr="007C184F">
        <w:rPr>
          <w:sz w:val="28"/>
          <w:szCs w:val="28"/>
        </w:rPr>
        <w:t>.В</w:t>
      </w:r>
      <w:proofErr w:type="gramEnd"/>
      <w:r w:rsidRPr="007C184F">
        <w:rPr>
          <w:sz w:val="28"/>
          <w:szCs w:val="28"/>
        </w:rPr>
        <w:t xml:space="preserve"> палатах должны быть установлены тумбочки и стулья по числу коек, а также шкаф для хранения личных вещей </w:t>
      </w:r>
      <w:proofErr w:type="spellStart"/>
      <w:r w:rsidRPr="007C184F">
        <w:rPr>
          <w:sz w:val="28"/>
          <w:szCs w:val="28"/>
        </w:rPr>
        <w:t>пациентов.Размещение</w:t>
      </w:r>
      <w:proofErr w:type="spellEnd"/>
      <w:r w:rsidRPr="007C184F">
        <w:rPr>
          <w:sz w:val="28"/>
          <w:szCs w:val="28"/>
        </w:rPr>
        <w:t xml:space="preserve"> оборудования и мебели в помещениях должно обеспечивать и свободный доступ к пациенту, и доступность для уборки, эксплуатации и обслуживания.</w:t>
      </w:r>
    </w:p>
    <w:p w:rsidR="007C184F" w:rsidRPr="007C184F" w:rsidRDefault="007C184F" w:rsidP="007C184F">
      <w:pPr>
        <w:pStyle w:val="ConsPlusNormal"/>
        <w:spacing w:line="360" w:lineRule="auto"/>
        <w:jc w:val="both"/>
        <w:rPr>
          <w:sz w:val="28"/>
          <w:szCs w:val="28"/>
        </w:rPr>
      </w:pPr>
      <w:r w:rsidRPr="007C184F">
        <w:rPr>
          <w:sz w:val="28"/>
          <w:szCs w:val="28"/>
        </w:rPr>
        <w:t xml:space="preserve">Согласно п.6.36. Воздуховоды, </w:t>
      </w:r>
      <w:proofErr w:type="spellStart"/>
      <w:r w:rsidRPr="007C184F">
        <w:rPr>
          <w:sz w:val="28"/>
          <w:szCs w:val="28"/>
        </w:rPr>
        <w:t>воздухораздающие</w:t>
      </w:r>
      <w:proofErr w:type="spellEnd"/>
      <w:r w:rsidRPr="007C184F">
        <w:rPr>
          <w:sz w:val="28"/>
          <w:szCs w:val="28"/>
        </w:rPr>
        <w:t xml:space="preserve"> и воздухоприемные решетки, вентиляционные камеры, вентиляционные установки и другие устройства должны содержаться в чистоте, не иметь механических повреждений, следов коррозии, нарушения герметичности. Использование вентиляционных камер не по прямому назначению запрещается. Уборка помещений вентиляционных камер должна проводиться не реже 1 раза в месяц, а воздухозаборных шахт не реже 1 раза в полгода. Техническое обслуживание, очистка и дезинфекция систем вентиляции предусматривается не реже 1 раза в год. Устранение текущих неисправностей, дефектов проводится безотлагательно.</w:t>
      </w:r>
    </w:p>
    <w:p w:rsidR="007C184F" w:rsidRPr="007C184F" w:rsidRDefault="007C184F" w:rsidP="007C184F">
      <w:pPr>
        <w:pStyle w:val="ConsPlusNormal"/>
        <w:spacing w:line="360" w:lineRule="auto"/>
        <w:jc w:val="both"/>
        <w:rPr>
          <w:sz w:val="28"/>
          <w:szCs w:val="28"/>
        </w:rPr>
      </w:pPr>
      <w:r w:rsidRPr="007C184F">
        <w:rPr>
          <w:rFonts w:eastAsia="+mn-ea"/>
          <w:b/>
          <w:kern w:val="24"/>
          <w:sz w:val="28"/>
          <w:szCs w:val="28"/>
        </w:rPr>
        <w:t>Пример работы МО в соответствии с данными требованиями:</w:t>
      </w:r>
    </w:p>
    <w:p w:rsidR="007C184F" w:rsidRPr="007C184F" w:rsidRDefault="007C184F" w:rsidP="007C184F">
      <w:pPr>
        <w:pStyle w:val="ConsPlusNormal"/>
        <w:spacing w:line="360" w:lineRule="auto"/>
        <w:jc w:val="both"/>
        <w:rPr>
          <w:sz w:val="28"/>
          <w:szCs w:val="28"/>
        </w:rPr>
      </w:pPr>
      <w:r w:rsidRPr="007C184F">
        <w:rPr>
          <w:sz w:val="28"/>
          <w:szCs w:val="28"/>
        </w:rPr>
        <w:lastRenderedPageBreak/>
        <w:t>Использование вентиляционных камер не по прямому назначению запрещается.  Уборка помещений вентиляционных камер должна проводиться не реже 1 раза в месяц, а воздухозаборных шахт не реже 1 раза в полгода. Техническое обслуживание, очистка и дезинфекция систем вентиляции предусматривается не реже 1 раза в год. Устранение текущих неисправностей, дефектов проводится безотлагательно.</w:t>
      </w:r>
    </w:p>
    <w:p w:rsidR="007C184F" w:rsidRPr="007C184F" w:rsidRDefault="007C184F" w:rsidP="007C184F">
      <w:pPr>
        <w:pStyle w:val="ConsPlusNormal"/>
        <w:spacing w:line="360" w:lineRule="auto"/>
        <w:jc w:val="both"/>
        <w:rPr>
          <w:sz w:val="28"/>
          <w:szCs w:val="28"/>
        </w:rPr>
      </w:pPr>
      <w:r w:rsidRPr="007C184F">
        <w:rPr>
          <w:sz w:val="28"/>
          <w:szCs w:val="28"/>
        </w:rPr>
        <w:t xml:space="preserve">Согласно п. 7.8. Светильники общего освещения помещений, размещаемые на потолках, должны быть </w:t>
      </w:r>
      <w:proofErr w:type="gramStart"/>
      <w:r w:rsidRPr="007C184F">
        <w:rPr>
          <w:sz w:val="28"/>
          <w:szCs w:val="28"/>
        </w:rPr>
        <w:t>со</w:t>
      </w:r>
      <w:proofErr w:type="gramEnd"/>
      <w:r w:rsidRPr="007C184F">
        <w:rPr>
          <w:sz w:val="28"/>
          <w:szCs w:val="28"/>
        </w:rPr>
        <w:t xml:space="preserve"> сплошными (закрытыми) </w:t>
      </w:r>
      <w:proofErr w:type="spellStart"/>
      <w:r w:rsidRPr="007C184F">
        <w:rPr>
          <w:sz w:val="28"/>
          <w:szCs w:val="28"/>
        </w:rPr>
        <w:t>рассеивателями</w:t>
      </w:r>
      <w:proofErr w:type="spellEnd"/>
      <w:r w:rsidRPr="007C184F">
        <w:rPr>
          <w:sz w:val="28"/>
          <w:szCs w:val="28"/>
        </w:rPr>
        <w:t>.</w:t>
      </w:r>
    </w:p>
    <w:p w:rsidR="007C184F" w:rsidRPr="007C184F" w:rsidRDefault="007C184F" w:rsidP="007C184F">
      <w:pPr>
        <w:pStyle w:val="ConsPlusNormal"/>
        <w:spacing w:line="360" w:lineRule="auto"/>
        <w:jc w:val="both"/>
        <w:rPr>
          <w:sz w:val="28"/>
          <w:szCs w:val="28"/>
        </w:rPr>
      </w:pPr>
      <w:r w:rsidRPr="007C184F">
        <w:rPr>
          <w:rFonts w:eastAsia="+mn-ea"/>
          <w:b/>
          <w:kern w:val="24"/>
          <w:sz w:val="28"/>
          <w:szCs w:val="28"/>
        </w:rPr>
        <w:t>Пример работы МО в соответствии с данными требованиями:</w:t>
      </w:r>
    </w:p>
    <w:p w:rsidR="007C184F" w:rsidRPr="007C184F" w:rsidRDefault="007C184F" w:rsidP="007C184F">
      <w:pPr>
        <w:spacing w:after="0" w:line="360" w:lineRule="auto"/>
        <w:jc w:val="both"/>
        <w:rPr>
          <w:rFonts w:ascii="Times New Roman" w:eastAsia="Calibri" w:hAnsi="Times New Roman" w:cs="Times New Roman"/>
          <w:sz w:val="28"/>
          <w:szCs w:val="28"/>
        </w:rPr>
      </w:pPr>
      <w:proofErr w:type="gramStart"/>
      <w:r w:rsidRPr="007C184F">
        <w:rPr>
          <w:rFonts w:ascii="Times New Roman" w:hAnsi="Times New Roman" w:cs="Times New Roman"/>
          <w:sz w:val="28"/>
          <w:szCs w:val="28"/>
        </w:rPr>
        <w:t xml:space="preserve">светильники общего освещения, размещаемые на потолках должны быть  оборудованы сплошными (закрытыми) </w:t>
      </w:r>
      <w:proofErr w:type="spellStart"/>
      <w:r w:rsidRPr="007C184F">
        <w:rPr>
          <w:rFonts w:ascii="Times New Roman" w:hAnsi="Times New Roman" w:cs="Times New Roman"/>
          <w:sz w:val="28"/>
          <w:szCs w:val="28"/>
        </w:rPr>
        <w:t>рассеивателями</w:t>
      </w:r>
      <w:proofErr w:type="spellEnd"/>
      <w:r w:rsidRPr="007C184F">
        <w:rPr>
          <w:rFonts w:ascii="Times New Roman" w:hAnsi="Times New Roman" w:cs="Times New Roman"/>
          <w:sz w:val="28"/>
          <w:szCs w:val="28"/>
        </w:rPr>
        <w:t>.</w:t>
      </w:r>
      <w:proofErr w:type="gramEnd"/>
    </w:p>
    <w:p w:rsidR="007C184F" w:rsidRPr="007C184F" w:rsidRDefault="007C184F" w:rsidP="007C184F">
      <w:pPr>
        <w:pStyle w:val="ConsPlusTitle"/>
        <w:spacing w:line="360" w:lineRule="auto"/>
        <w:jc w:val="both"/>
        <w:rPr>
          <w:rFonts w:ascii="Times New Roman" w:hAnsi="Times New Roman" w:cs="Times New Roman"/>
          <w:b w:val="0"/>
          <w:sz w:val="28"/>
          <w:szCs w:val="28"/>
        </w:rPr>
      </w:pPr>
      <w:r w:rsidRPr="007C184F">
        <w:rPr>
          <w:rFonts w:ascii="Times New Roman" w:hAnsi="Times New Roman" w:cs="Times New Roman"/>
          <w:b w:val="0"/>
          <w:sz w:val="28"/>
          <w:szCs w:val="28"/>
        </w:rPr>
        <w:t>Согласно п.15.7. Работа с вредными химическими веществами (</w:t>
      </w:r>
      <w:proofErr w:type="spellStart"/>
      <w:r w:rsidRPr="007C184F">
        <w:rPr>
          <w:rFonts w:ascii="Times New Roman" w:hAnsi="Times New Roman" w:cs="Times New Roman"/>
          <w:b w:val="0"/>
          <w:sz w:val="28"/>
          <w:szCs w:val="28"/>
        </w:rPr>
        <w:t>цитостатики</w:t>
      </w:r>
      <w:proofErr w:type="spellEnd"/>
      <w:r w:rsidRPr="007C184F">
        <w:rPr>
          <w:rFonts w:ascii="Times New Roman" w:hAnsi="Times New Roman" w:cs="Times New Roman"/>
          <w:b w:val="0"/>
          <w:sz w:val="28"/>
          <w:szCs w:val="28"/>
        </w:rPr>
        <w:t xml:space="preserve">, психотропные средства, химические реактивы) в процедурных, </w:t>
      </w:r>
      <w:proofErr w:type="spellStart"/>
      <w:r w:rsidRPr="007C184F">
        <w:rPr>
          <w:rFonts w:ascii="Times New Roman" w:hAnsi="Times New Roman" w:cs="Times New Roman"/>
          <w:b w:val="0"/>
          <w:sz w:val="28"/>
          <w:szCs w:val="28"/>
        </w:rPr>
        <w:t>аэрозольно-ингаляционных</w:t>
      </w:r>
      <w:proofErr w:type="spellEnd"/>
      <w:r w:rsidRPr="007C184F">
        <w:rPr>
          <w:rFonts w:ascii="Times New Roman" w:hAnsi="Times New Roman" w:cs="Times New Roman"/>
          <w:b w:val="0"/>
          <w:sz w:val="28"/>
          <w:szCs w:val="28"/>
        </w:rPr>
        <w:t xml:space="preserve"> кабинетах, лаборантских, зуботехнических лабораториях и других аналогичных помещениях предусматривается при условии использования местных вытяжных устройств.</w:t>
      </w:r>
    </w:p>
    <w:p w:rsidR="007C184F" w:rsidRPr="007C184F" w:rsidRDefault="007C184F" w:rsidP="007C184F">
      <w:pPr>
        <w:pStyle w:val="ConsPlusTitle"/>
        <w:spacing w:line="360" w:lineRule="auto"/>
        <w:jc w:val="both"/>
        <w:rPr>
          <w:rFonts w:ascii="Times New Roman" w:hAnsi="Times New Roman" w:cs="Times New Roman"/>
          <w:b w:val="0"/>
          <w:sz w:val="28"/>
          <w:szCs w:val="28"/>
        </w:rPr>
      </w:pPr>
      <w:proofErr w:type="gramStart"/>
      <w:r w:rsidRPr="007C184F">
        <w:rPr>
          <w:rFonts w:ascii="Times New Roman" w:eastAsia="+mn-ea" w:hAnsi="Times New Roman" w:cs="Times New Roman"/>
          <w:b w:val="0"/>
          <w:kern w:val="24"/>
          <w:sz w:val="28"/>
          <w:szCs w:val="28"/>
        </w:rPr>
        <w:t xml:space="preserve">Пример работы МО в соответствии с данными требованиями: </w:t>
      </w:r>
      <w:r w:rsidRPr="007C184F">
        <w:rPr>
          <w:rFonts w:ascii="Times New Roman" w:hAnsi="Times New Roman" w:cs="Times New Roman"/>
          <w:b w:val="0"/>
          <w:sz w:val="28"/>
          <w:szCs w:val="28"/>
        </w:rPr>
        <w:t xml:space="preserve">   в процедурных кабинетах,  где проводятся раб</w:t>
      </w:r>
      <w:r w:rsidRPr="007C184F">
        <w:rPr>
          <w:rFonts w:ascii="Times New Roman" w:hAnsi="Times New Roman" w:cs="Times New Roman"/>
          <w:b w:val="0"/>
          <w:sz w:val="28"/>
          <w:szCs w:val="28"/>
        </w:rPr>
        <w:t>о</w:t>
      </w:r>
      <w:r w:rsidRPr="007C184F">
        <w:rPr>
          <w:rFonts w:ascii="Times New Roman" w:hAnsi="Times New Roman" w:cs="Times New Roman"/>
          <w:b w:val="0"/>
          <w:sz w:val="28"/>
          <w:szCs w:val="28"/>
        </w:rPr>
        <w:t>ты с вредными химическим веществами (</w:t>
      </w:r>
      <w:proofErr w:type="spellStart"/>
      <w:r w:rsidRPr="007C184F">
        <w:rPr>
          <w:rFonts w:ascii="Times New Roman" w:hAnsi="Times New Roman" w:cs="Times New Roman"/>
          <w:b w:val="0"/>
          <w:sz w:val="28"/>
          <w:szCs w:val="28"/>
        </w:rPr>
        <w:t>цитостатиками</w:t>
      </w:r>
      <w:proofErr w:type="spellEnd"/>
      <w:r w:rsidRPr="007C184F">
        <w:rPr>
          <w:rFonts w:ascii="Times New Roman" w:hAnsi="Times New Roman" w:cs="Times New Roman"/>
          <w:b w:val="0"/>
          <w:sz w:val="28"/>
          <w:szCs w:val="28"/>
        </w:rPr>
        <w:t>) должны быть местные вытяжные устройства.</w:t>
      </w:r>
      <w:proofErr w:type="gramEnd"/>
    </w:p>
    <w:p w:rsidR="007C184F" w:rsidRPr="007C184F" w:rsidRDefault="007C184F" w:rsidP="007C184F">
      <w:pPr>
        <w:pStyle w:val="ConsPlusNormal"/>
        <w:spacing w:line="360" w:lineRule="auto"/>
        <w:jc w:val="both"/>
        <w:rPr>
          <w:sz w:val="28"/>
          <w:szCs w:val="28"/>
        </w:rPr>
      </w:pPr>
      <w:r w:rsidRPr="007C184F">
        <w:rPr>
          <w:sz w:val="28"/>
          <w:szCs w:val="28"/>
        </w:rPr>
        <w:t>Согласно п.6.24. Воздух, подаваемый в помещения классов чистоты</w:t>
      </w:r>
      <w:proofErr w:type="gramStart"/>
      <w:r w:rsidRPr="007C184F">
        <w:rPr>
          <w:sz w:val="28"/>
          <w:szCs w:val="28"/>
        </w:rPr>
        <w:t xml:space="preserve"> А</w:t>
      </w:r>
      <w:proofErr w:type="gramEnd"/>
      <w:r w:rsidRPr="007C184F">
        <w:rPr>
          <w:sz w:val="28"/>
          <w:szCs w:val="28"/>
        </w:rPr>
        <w:t xml:space="preserve"> и Б, подвергается очистке и обеззараживанию устройствами, обеспечивающими эффективность </w:t>
      </w:r>
      <w:proofErr w:type="spellStart"/>
      <w:r w:rsidRPr="007C184F">
        <w:rPr>
          <w:sz w:val="28"/>
          <w:szCs w:val="28"/>
        </w:rPr>
        <w:t>инактивации</w:t>
      </w:r>
      <w:proofErr w:type="spellEnd"/>
      <w:r w:rsidRPr="007C184F">
        <w:rPr>
          <w:sz w:val="28"/>
          <w:szCs w:val="28"/>
        </w:rPr>
        <w:t xml:space="preserve"> микроорганизмов на выходе из установки не менее чем на 99% для класса А и 95% для класса Б, а также эффективность фильтрации, соответствующей фильтрам высокой эффективности (H11 - H14). Фильтры высокой очистки подлежат замене не реже одного раза в полгода, если другое не предусмотрено инструкцией по эксплуатации.</w:t>
      </w:r>
    </w:p>
    <w:p w:rsidR="007C184F" w:rsidRPr="007C184F" w:rsidRDefault="007C184F" w:rsidP="007C184F">
      <w:pPr>
        <w:pStyle w:val="ConsPlusTitle"/>
        <w:spacing w:line="360" w:lineRule="auto"/>
        <w:jc w:val="both"/>
        <w:rPr>
          <w:rFonts w:ascii="Times New Roman" w:hAnsi="Times New Roman" w:cs="Times New Roman"/>
          <w:b w:val="0"/>
          <w:sz w:val="28"/>
          <w:szCs w:val="28"/>
        </w:rPr>
      </w:pPr>
      <w:r w:rsidRPr="007C184F">
        <w:rPr>
          <w:rFonts w:ascii="Times New Roman" w:eastAsia="+mn-ea" w:hAnsi="Times New Roman" w:cs="Times New Roman"/>
          <w:b w:val="0"/>
          <w:kern w:val="24"/>
          <w:sz w:val="28"/>
          <w:szCs w:val="28"/>
        </w:rPr>
        <w:t xml:space="preserve">Пример работы МО в соответствии с данными требованиями: </w:t>
      </w:r>
      <w:r w:rsidRPr="007C184F">
        <w:rPr>
          <w:rFonts w:ascii="Times New Roman" w:hAnsi="Times New Roman" w:cs="Times New Roman"/>
          <w:b w:val="0"/>
          <w:sz w:val="28"/>
          <w:szCs w:val="28"/>
        </w:rPr>
        <w:t xml:space="preserve">  фильтры высокой очистки в системе приточно-вытяжной вентиляции подлежат замене не реже одного раза в полгода </w:t>
      </w:r>
      <w:proofErr w:type="gramStart"/>
      <w:r w:rsidRPr="007C184F">
        <w:rPr>
          <w:rFonts w:ascii="Times New Roman" w:hAnsi="Times New Roman" w:cs="Times New Roman"/>
          <w:b w:val="0"/>
          <w:sz w:val="28"/>
          <w:szCs w:val="28"/>
        </w:rPr>
        <w:t xml:space="preserve">( </w:t>
      </w:r>
      <w:proofErr w:type="gramEnd"/>
      <w:r w:rsidRPr="007C184F">
        <w:rPr>
          <w:rFonts w:ascii="Times New Roman" w:hAnsi="Times New Roman" w:cs="Times New Roman"/>
          <w:b w:val="0"/>
          <w:sz w:val="28"/>
          <w:szCs w:val="28"/>
        </w:rPr>
        <w:t>если другое не предусмотрено инструкцией по эксплуатации), что подтверждается соответствующими документами.</w:t>
      </w:r>
    </w:p>
    <w:p w:rsidR="007C184F" w:rsidRPr="007C184F" w:rsidRDefault="007C184F" w:rsidP="007C184F">
      <w:pPr>
        <w:pStyle w:val="ConsPlusNormal"/>
        <w:spacing w:line="360" w:lineRule="auto"/>
        <w:jc w:val="both"/>
        <w:rPr>
          <w:sz w:val="28"/>
          <w:szCs w:val="28"/>
        </w:rPr>
      </w:pPr>
      <w:r w:rsidRPr="007C184F">
        <w:rPr>
          <w:sz w:val="28"/>
          <w:szCs w:val="28"/>
        </w:rPr>
        <w:lastRenderedPageBreak/>
        <w:t>Согласно п.6.25. Для обеспечения нормируемой температуры и влажности воздуха в помещениях классов чистоты</w:t>
      </w:r>
      <w:proofErr w:type="gramStart"/>
      <w:r w:rsidRPr="007C184F">
        <w:rPr>
          <w:sz w:val="28"/>
          <w:szCs w:val="28"/>
        </w:rPr>
        <w:t xml:space="preserve"> А</w:t>
      </w:r>
      <w:proofErr w:type="gramEnd"/>
      <w:r w:rsidRPr="007C184F">
        <w:rPr>
          <w:sz w:val="28"/>
          <w:szCs w:val="28"/>
        </w:rPr>
        <w:t xml:space="preserve"> и Б необходимо предусматривать кондиционирование воздуха с использованием систем и оборудования, разрешенных для этих целей в установленном порядке. </w:t>
      </w:r>
    </w:p>
    <w:p w:rsidR="007C184F" w:rsidRPr="007C184F" w:rsidRDefault="007C184F" w:rsidP="007C184F">
      <w:pPr>
        <w:pStyle w:val="ConsPlusTitle"/>
        <w:spacing w:line="360" w:lineRule="auto"/>
        <w:jc w:val="both"/>
        <w:rPr>
          <w:rFonts w:ascii="Times New Roman" w:hAnsi="Times New Roman" w:cs="Times New Roman"/>
          <w:b w:val="0"/>
          <w:sz w:val="28"/>
          <w:szCs w:val="28"/>
        </w:rPr>
      </w:pPr>
      <w:r w:rsidRPr="007C184F">
        <w:rPr>
          <w:rFonts w:ascii="Times New Roman" w:eastAsia="+mn-ea" w:hAnsi="Times New Roman" w:cs="Times New Roman"/>
          <w:b w:val="0"/>
          <w:kern w:val="24"/>
          <w:sz w:val="28"/>
          <w:szCs w:val="28"/>
        </w:rPr>
        <w:t xml:space="preserve">Пример работы МО в соответствии с данными требованиями: </w:t>
      </w:r>
      <w:r w:rsidRPr="007C184F">
        <w:rPr>
          <w:rFonts w:ascii="Times New Roman" w:hAnsi="Times New Roman" w:cs="Times New Roman"/>
          <w:b w:val="0"/>
          <w:sz w:val="28"/>
          <w:szCs w:val="28"/>
        </w:rPr>
        <w:t xml:space="preserve">  для обеспечения нормируемой температуры и влажности воздуха операционные, реанимационный зал и другие (помещения классов чистоты</w:t>
      </w:r>
      <w:proofErr w:type="gramStart"/>
      <w:r w:rsidRPr="007C184F">
        <w:rPr>
          <w:rFonts w:ascii="Times New Roman" w:hAnsi="Times New Roman" w:cs="Times New Roman"/>
          <w:b w:val="0"/>
          <w:sz w:val="28"/>
          <w:szCs w:val="28"/>
        </w:rPr>
        <w:t xml:space="preserve"> А</w:t>
      </w:r>
      <w:proofErr w:type="gramEnd"/>
      <w:r w:rsidRPr="007C184F">
        <w:rPr>
          <w:rFonts w:ascii="Times New Roman" w:hAnsi="Times New Roman" w:cs="Times New Roman"/>
          <w:b w:val="0"/>
          <w:sz w:val="28"/>
          <w:szCs w:val="28"/>
        </w:rPr>
        <w:t xml:space="preserve"> и Б) могут быть оборудованы  кондиционерами,  разрешенными для этих целей в установленном порядке.</w:t>
      </w:r>
    </w:p>
    <w:p w:rsidR="007C184F" w:rsidRPr="007C184F" w:rsidRDefault="007C184F" w:rsidP="007C184F">
      <w:pPr>
        <w:pStyle w:val="ConsPlusTitle"/>
        <w:spacing w:line="360" w:lineRule="auto"/>
        <w:jc w:val="both"/>
        <w:rPr>
          <w:rFonts w:ascii="Times New Roman" w:hAnsi="Times New Roman" w:cs="Times New Roman"/>
          <w:b w:val="0"/>
          <w:bCs/>
          <w:sz w:val="28"/>
          <w:szCs w:val="28"/>
        </w:rPr>
      </w:pPr>
      <w:r w:rsidRPr="007C184F">
        <w:rPr>
          <w:rFonts w:ascii="Times New Roman" w:hAnsi="Times New Roman" w:cs="Times New Roman"/>
          <w:b w:val="0"/>
          <w:bCs/>
          <w:sz w:val="28"/>
          <w:szCs w:val="28"/>
        </w:rPr>
        <w:t>Согласно п.2.36 главы 2 контроль эффективности работы воздушного  стерилизатора  в рамках производственного контроля  должен проводиться 2 раза в год.</w:t>
      </w:r>
    </w:p>
    <w:p w:rsidR="007C184F" w:rsidRPr="007C184F" w:rsidRDefault="007C184F" w:rsidP="007C184F">
      <w:pPr>
        <w:pStyle w:val="ConsPlusTitle"/>
        <w:spacing w:line="360" w:lineRule="auto"/>
        <w:jc w:val="both"/>
        <w:rPr>
          <w:rFonts w:ascii="Times New Roman" w:hAnsi="Times New Roman" w:cs="Times New Roman"/>
          <w:b w:val="0"/>
          <w:bCs/>
          <w:sz w:val="28"/>
          <w:szCs w:val="28"/>
        </w:rPr>
      </w:pPr>
      <w:r w:rsidRPr="007C184F">
        <w:rPr>
          <w:rFonts w:ascii="Times New Roman" w:hAnsi="Times New Roman" w:cs="Times New Roman"/>
          <w:b w:val="0"/>
          <w:bCs/>
          <w:sz w:val="28"/>
          <w:szCs w:val="28"/>
        </w:rPr>
        <w:t>Пример работы МО в соответствии с данными требованиями: контроль эффективности работы воздушного  стерилизатора  в рамках производственного контроля  должен проводиться 2 раза в год.</w:t>
      </w:r>
    </w:p>
    <w:p w:rsidR="007C184F" w:rsidRPr="007C184F" w:rsidRDefault="007C184F" w:rsidP="007C184F">
      <w:pPr>
        <w:pStyle w:val="ConsPlusTitle"/>
        <w:spacing w:line="360" w:lineRule="auto"/>
        <w:jc w:val="both"/>
        <w:rPr>
          <w:rFonts w:ascii="Times New Roman" w:hAnsi="Times New Roman" w:cs="Times New Roman"/>
          <w:sz w:val="28"/>
          <w:szCs w:val="28"/>
          <w:u w:val="single"/>
        </w:rPr>
      </w:pPr>
      <w:r w:rsidRPr="007C184F">
        <w:rPr>
          <w:rFonts w:ascii="Times New Roman" w:hAnsi="Times New Roman" w:cs="Times New Roman"/>
          <w:sz w:val="28"/>
          <w:szCs w:val="28"/>
          <w:u w:val="single"/>
        </w:rPr>
        <w:t>СП 3.1.3263-15 «Профилактика инфе</w:t>
      </w:r>
      <w:r w:rsidRPr="007C184F">
        <w:rPr>
          <w:rFonts w:ascii="Times New Roman" w:hAnsi="Times New Roman" w:cs="Times New Roman"/>
          <w:sz w:val="28"/>
          <w:szCs w:val="28"/>
          <w:u w:val="single"/>
        </w:rPr>
        <w:t>к</w:t>
      </w:r>
      <w:r w:rsidRPr="007C184F">
        <w:rPr>
          <w:rFonts w:ascii="Times New Roman" w:hAnsi="Times New Roman" w:cs="Times New Roman"/>
          <w:sz w:val="28"/>
          <w:szCs w:val="28"/>
          <w:u w:val="single"/>
        </w:rPr>
        <w:t xml:space="preserve">ционных заболеваний при эндоскопических вмешательствах». </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Согласно п. 10.4 бактериологический контроль качества </w:t>
      </w:r>
      <w:proofErr w:type="spellStart"/>
      <w:r w:rsidRPr="007C184F">
        <w:rPr>
          <w:rFonts w:ascii="Times New Roman" w:hAnsi="Times New Roman" w:cs="Times New Roman"/>
          <w:sz w:val="28"/>
          <w:szCs w:val="28"/>
        </w:rPr>
        <w:t>самодезинфекции</w:t>
      </w:r>
      <w:proofErr w:type="spellEnd"/>
      <w:r w:rsidRPr="007C184F">
        <w:rPr>
          <w:rFonts w:ascii="Times New Roman" w:hAnsi="Times New Roman" w:cs="Times New Roman"/>
          <w:sz w:val="28"/>
          <w:szCs w:val="28"/>
        </w:rPr>
        <w:t xml:space="preserve"> МДМ  в рамках производственного контроля должен </w:t>
      </w:r>
      <w:proofErr w:type="gramStart"/>
      <w:r w:rsidRPr="007C184F">
        <w:rPr>
          <w:rFonts w:ascii="Times New Roman" w:hAnsi="Times New Roman" w:cs="Times New Roman"/>
          <w:sz w:val="28"/>
          <w:szCs w:val="28"/>
        </w:rPr>
        <w:t>проводится</w:t>
      </w:r>
      <w:proofErr w:type="gramEnd"/>
      <w:r w:rsidRPr="007C184F">
        <w:rPr>
          <w:rFonts w:ascii="Times New Roman" w:hAnsi="Times New Roman" w:cs="Times New Roman"/>
          <w:sz w:val="28"/>
          <w:szCs w:val="28"/>
        </w:rPr>
        <w:t xml:space="preserve"> не реже 2 раз в год.</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eastAsia="+mn-ea" w:hAnsi="Times New Roman" w:cs="Times New Roman"/>
          <w:kern w:val="24"/>
          <w:sz w:val="28"/>
          <w:szCs w:val="28"/>
        </w:rPr>
        <w:t>Пример работы МО в соответствии с данными требованиями:</w:t>
      </w:r>
      <w:r w:rsidRPr="007C184F">
        <w:rPr>
          <w:rFonts w:ascii="Times New Roman" w:hAnsi="Times New Roman" w:cs="Times New Roman"/>
          <w:b/>
          <w:sz w:val="28"/>
          <w:szCs w:val="28"/>
        </w:rPr>
        <w:t xml:space="preserve"> </w:t>
      </w:r>
      <w:r w:rsidRPr="007C184F">
        <w:rPr>
          <w:rFonts w:ascii="Times New Roman" w:hAnsi="Times New Roman" w:cs="Times New Roman"/>
          <w:sz w:val="28"/>
          <w:szCs w:val="28"/>
        </w:rPr>
        <w:t xml:space="preserve">бактериологический контроль качества </w:t>
      </w:r>
      <w:proofErr w:type="spellStart"/>
      <w:r w:rsidRPr="007C184F">
        <w:rPr>
          <w:rFonts w:ascii="Times New Roman" w:hAnsi="Times New Roman" w:cs="Times New Roman"/>
          <w:sz w:val="28"/>
          <w:szCs w:val="28"/>
        </w:rPr>
        <w:t>самодезинфекции</w:t>
      </w:r>
      <w:proofErr w:type="spellEnd"/>
      <w:r w:rsidRPr="007C184F">
        <w:rPr>
          <w:rFonts w:ascii="Times New Roman" w:hAnsi="Times New Roman" w:cs="Times New Roman"/>
          <w:sz w:val="28"/>
          <w:szCs w:val="28"/>
        </w:rPr>
        <w:t xml:space="preserve"> МДМ  в рамках производственного контроля должен </w:t>
      </w:r>
      <w:proofErr w:type="gramStart"/>
      <w:r w:rsidRPr="007C184F">
        <w:rPr>
          <w:rFonts w:ascii="Times New Roman" w:hAnsi="Times New Roman" w:cs="Times New Roman"/>
          <w:sz w:val="28"/>
          <w:szCs w:val="28"/>
        </w:rPr>
        <w:t>проводится</w:t>
      </w:r>
      <w:proofErr w:type="gramEnd"/>
      <w:r w:rsidRPr="007C184F">
        <w:rPr>
          <w:rFonts w:ascii="Times New Roman" w:hAnsi="Times New Roman" w:cs="Times New Roman"/>
          <w:sz w:val="28"/>
          <w:szCs w:val="28"/>
        </w:rPr>
        <w:t xml:space="preserve"> не реже 2 раз в год.</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Согласно п.10.6. в рамках производственного контроля должно проводиться исследование образцов смывов с клапанов, гнёзд клапанов, блока управления эндоскопов.</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hAnsi="Times New Roman" w:cs="Times New Roman"/>
          <w:bCs/>
          <w:sz w:val="28"/>
          <w:szCs w:val="28"/>
        </w:rPr>
        <w:t>Пример работы МО в соответствии с данными требованиями:</w:t>
      </w:r>
      <w:r w:rsidRPr="007C184F">
        <w:rPr>
          <w:rFonts w:ascii="Times New Roman" w:hAnsi="Times New Roman" w:cs="Times New Roman"/>
          <w:sz w:val="28"/>
          <w:szCs w:val="28"/>
        </w:rPr>
        <w:t xml:space="preserve"> в рамках производственного контроля должно проводиться исследование образцов смывов с клапанов, гнёзд клапанов, блока управления эндоскопов, поверхностей вводимой части и </w:t>
      </w:r>
      <w:proofErr w:type="spellStart"/>
      <w:r w:rsidRPr="007C184F">
        <w:rPr>
          <w:rFonts w:ascii="Times New Roman" w:hAnsi="Times New Roman" w:cs="Times New Roman"/>
          <w:sz w:val="28"/>
          <w:szCs w:val="28"/>
        </w:rPr>
        <w:t>биопсийного</w:t>
      </w:r>
      <w:proofErr w:type="spellEnd"/>
      <w:r w:rsidRPr="007C184F">
        <w:rPr>
          <w:rFonts w:ascii="Times New Roman" w:hAnsi="Times New Roman" w:cs="Times New Roman"/>
          <w:sz w:val="28"/>
          <w:szCs w:val="28"/>
        </w:rPr>
        <w:t xml:space="preserve"> канала.</w:t>
      </w:r>
    </w:p>
    <w:p w:rsidR="007C184F" w:rsidRPr="007C184F" w:rsidRDefault="007C184F" w:rsidP="007C184F">
      <w:pPr>
        <w:pStyle w:val="a3"/>
        <w:spacing w:line="360" w:lineRule="auto"/>
        <w:ind w:left="0"/>
        <w:jc w:val="both"/>
        <w:rPr>
          <w:b/>
          <w:sz w:val="28"/>
          <w:szCs w:val="28"/>
          <w:u w:val="single"/>
        </w:rPr>
      </w:pPr>
      <w:r w:rsidRPr="007C184F">
        <w:rPr>
          <w:b/>
          <w:sz w:val="28"/>
          <w:szCs w:val="28"/>
          <w:u w:val="single"/>
        </w:rPr>
        <w:t>СП 3.1.2.3117-13 «Профилактика гриппа и других острых респираторных вирусных инфекций»</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lastRenderedPageBreak/>
        <w:t xml:space="preserve">- согласно п.9.7. Полностью  ограничивать доступ посетителей в стационары, Не отпускать пациентов на выходные и праздники домой; </w:t>
      </w:r>
      <w:proofErr w:type="gramStart"/>
      <w:r w:rsidRPr="007C184F">
        <w:rPr>
          <w:rFonts w:ascii="Times New Roman" w:hAnsi="Times New Roman" w:cs="Times New Roman"/>
          <w:sz w:val="28"/>
          <w:szCs w:val="28"/>
        </w:rPr>
        <w:t>соблюдать масочный режим посетителями, студентами и медицинским персоналом в стационарах, в том числе из-за отсутствия достаточного их запаса, соблюдать графики проветривания и обеззараживания воздуха в стационарах, в соответствии,  разворачивать гриппозные отделения во взрослых поликлиниках (для больных ОРВИ и гриппом обеспечить отдельный вход, гардероб, регистратура, забор крови, прием пациентов и т.п.)</w:t>
      </w:r>
      <w:proofErr w:type="gramEnd"/>
    </w:p>
    <w:p w:rsidR="007C184F" w:rsidRPr="007C184F" w:rsidRDefault="007C184F" w:rsidP="007C184F">
      <w:pPr>
        <w:overflowPunct w:val="0"/>
        <w:autoSpaceDE w:val="0"/>
        <w:autoSpaceDN w:val="0"/>
        <w:adjustRightInd w:val="0"/>
        <w:spacing w:after="0" w:line="360" w:lineRule="auto"/>
        <w:rPr>
          <w:rFonts w:ascii="Times New Roman" w:hAnsi="Times New Roman" w:cs="Times New Roman"/>
          <w:b/>
          <w:sz w:val="28"/>
          <w:szCs w:val="28"/>
          <w:u w:val="single"/>
        </w:rPr>
      </w:pPr>
      <w:r w:rsidRPr="007C184F">
        <w:rPr>
          <w:rFonts w:ascii="Times New Roman" w:hAnsi="Times New Roman" w:cs="Times New Roman"/>
          <w:b/>
          <w:sz w:val="28"/>
          <w:szCs w:val="28"/>
          <w:u w:val="single"/>
        </w:rPr>
        <w:t>СП 3.1.5.2826-10 "Профилактика ВИЧ-инфекции" </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xml:space="preserve">-Согласно п. 8.3.3.3.4. все ЛПО должны быть обеспечены или иметь при необходимости доступ к </w:t>
      </w:r>
      <w:proofErr w:type="spellStart"/>
      <w:proofErr w:type="gramStart"/>
      <w:r w:rsidRPr="007C184F">
        <w:rPr>
          <w:rFonts w:ascii="Times New Roman" w:hAnsi="Times New Roman" w:cs="Times New Roman"/>
          <w:sz w:val="28"/>
          <w:szCs w:val="28"/>
        </w:rPr>
        <w:t>экспресс-тестам</w:t>
      </w:r>
      <w:proofErr w:type="spellEnd"/>
      <w:proofErr w:type="gramEnd"/>
      <w:r w:rsidRPr="007C184F">
        <w:rPr>
          <w:rFonts w:ascii="Times New Roman" w:hAnsi="Times New Roman" w:cs="Times New Roman"/>
          <w:sz w:val="28"/>
          <w:szCs w:val="28"/>
        </w:rPr>
        <w:t xml:space="preserve"> на ВИЧ и </w:t>
      </w:r>
      <w:proofErr w:type="spellStart"/>
      <w:r w:rsidRPr="007C184F">
        <w:rPr>
          <w:rFonts w:ascii="Times New Roman" w:hAnsi="Times New Roman" w:cs="Times New Roman"/>
          <w:sz w:val="28"/>
          <w:szCs w:val="28"/>
        </w:rPr>
        <w:t>антиретровирусным</w:t>
      </w:r>
      <w:proofErr w:type="spellEnd"/>
      <w:r w:rsidRPr="007C184F">
        <w:rPr>
          <w:rFonts w:ascii="Times New Roman" w:hAnsi="Times New Roman" w:cs="Times New Roman"/>
          <w:sz w:val="28"/>
          <w:szCs w:val="28"/>
        </w:rPr>
        <w:t xml:space="preserve"> препаратам. Запас </w:t>
      </w:r>
      <w:proofErr w:type="spellStart"/>
      <w:r w:rsidRPr="007C184F">
        <w:rPr>
          <w:rFonts w:ascii="Times New Roman" w:hAnsi="Times New Roman" w:cs="Times New Roman"/>
          <w:sz w:val="28"/>
          <w:szCs w:val="28"/>
        </w:rPr>
        <w:t>антиретровирусных</w:t>
      </w:r>
      <w:proofErr w:type="spellEnd"/>
      <w:r w:rsidRPr="007C184F">
        <w:rPr>
          <w:rFonts w:ascii="Times New Roman" w:hAnsi="Times New Roman" w:cs="Times New Roman"/>
          <w:sz w:val="28"/>
          <w:szCs w:val="28"/>
        </w:rPr>
        <w:t xml:space="preserve"> препаратов должен храниться в любом ЛПО по выбору органов управления здравоохранением субъектов Российской Федерации, но с таким расчетом, чтобы обследование и лечение могло быть организовано в течение 2 часов после аварийной ситуации. В уполномоченном ЛПО должен быть определен специалист, ответственный за хранение </w:t>
      </w:r>
      <w:proofErr w:type="spellStart"/>
      <w:r w:rsidRPr="007C184F">
        <w:rPr>
          <w:rFonts w:ascii="Times New Roman" w:hAnsi="Times New Roman" w:cs="Times New Roman"/>
          <w:sz w:val="28"/>
          <w:szCs w:val="28"/>
        </w:rPr>
        <w:t>антиретровирусных</w:t>
      </w:r>
      <w:proofErr w:type="spellEnd"/>
      <w:r w:rsidRPr="007C184F">
        <w:rPr>
          <w:rFonts w:ascii="Times New Roman" w:hAnsi="Times New Roman" w:cs="Times New Roman"/>
          <w:sz w:val="28"/>
          <w:szCs w:val="28"/>
        </w:rPr>
        <w:t xml:space="preserve"> препаратов, место их хранения с </w:t>
      </w:r>
      <w:proofErr w:type="gramStart"/>
      <w:r w:rsidRPr="007C184F">
        <w:rPr>
          <w:rFonts w:ascii="Times New Roman" w:hAnsi="Times New Roman" w:cs="Times New Roman"/>
          <w:sz w:val="28"/>
          <w:szCs w:val="28"/>
        </w:rPr>
        <w:t>доступом</w:t>
      </w:r>
      <w:proofErr w:type="gramEnd"/>
      <w:r w:rsidRPr="007C184F">
        <w:rPr>
          <w:rFonts w:ascii="Times New Roman" w:hAnsi="Times New Roman" w:cs="Times New Roman"/>
          <w:sz w:val="28"/>
          <w:szCs w:val="28"/>
        </w:rPr>
        <w:t xml:space="preserve"> в том числе в ночное время и выходные дни.</w:t>
      </w:r>
    </w:p>
    <w:p w:rsidR="007C184F" w:rsidRPr="007C184F" w:rsidRDefault="007C184F" w:rsidP="007C184F">
      <w:pPr>
        <w:pStyle w:val="ConsPlusNonformat0"/>
        <w:spacing w:line="360" w:lineRule="auto"/>
        <w:jc w:val="both"/>
        <w:rPr>
          <w:rFonts w:ascii="Times New Roman" w:hAnsi="Times New Roman" w:cs="Times New Roman"/>
          <w:sz w:val="28"/>
          <w:szCs w:val="28"/>
        </w:rPr>
      </w:pPr>
      <w:r w:rsidRPr="007C184F">
        <w:rPr>
          <w:rFonts w:ascii="Times New Roman" w:eastAsia="+mn-ea" w:hAnsi="Times New Roman" w:cs="Times New Roman"/>
          <w:kern w:val="24"/>
          <w:sz w:val="28"/>
          <w:szCs w:val="28"/>
        </w:rPr>
        <w:t>Пример работы МО  в соответствии с данными требованиями:</w:t>
      </w:r>
      <w:r w:rsidRPr="007C184F">
        <w:rPr>
          <w:rFonts w:ascii="Times New Roman" w:hAnsi="Times New Roman" w:cs="Times New Roman"/>
          <w:sz w:val="28"/>
          <w:szCs w:val="28"/>
        </w:rPr>
        <w:t xml:space="preserve">   медицинская организация должна  иметь в наличии и  при необходимости обеспечить свободный доступ персонала  к </w:t>
      </w:r>
      <w:proofErr w:type="spellStart"/>
      <w:proofErr w:type="gramStart"/>
      <w:r w:rsidRPr="007C184F">
        <w:rPr>
          <w:rFonts w:ascii="Times New Roman" w:hAnsi="Times New Roman" w:cs="Times New Roman"/>
          <w:sz w:val="28"/>
          <w:szCs w:val="28"/>
        </w:rPr>
        <w:t>экспресс-тестам</w:t>
      </w:r>
      <w:proofErr w:type="spellEnd"/>
      <w:proofErr w:type="gramEnd"/>
      <w:r w:rsidRPr="007C184F">
        <w:rPr>
          <w:rFonts w:ascii="Times New Roman" w:hAnsi="Times New Roman" w:cs="Times New Roman"/>
          <w:sz w:val="28"/>
          <w:szCs w:val="28"/>
        </w:rPr>
        <w:t xml:space="preserve"> на ВИЧ и </w:t>
      </w:r>
      <w:proofErr w:type="spellStart"/>
      <w:r w:rsidRPr="007C184F">
        <w:rPr>
          <w:rFonts w:ascii="Times New Roman" w:hAnsi="Times New Roman" w:cs="Times New Roman"/>
          <w:sz w:val="28"/>
          <w:szCs w:val="28"/>
        </w:rPr>
        <w:t>антиретровирусным</w:t>
      </w:r>
      <w:proofErr w:type="spellEnd"/>
      <w:r w:rsidRPr="007C184F">
        <w:rPr>
          <w:rFonts w:ascii="Times New Roman" w:hAnsi="Times New Roman" w:cs="Times New Roman"/>
          <w:sz w:val="28"/>
          <w:szCs w:val="28"/>
        </w:rPr>
        <w:t xml:space="preserve"> препаратам. </w:t>
      </w:r>
    </w:p>
    <w:p w:rsidR="007C184F" w:rsidRPr="007C184F" w:rsidRDefault="007C184F" w:rsidP="007C184F">
      <w:pPr>
        <w:spacing w:after="0" w:line="360" w:lineRule="auto"/>
        <w:rPr>
          <w:rFonts w:ascii="Times New Roman" w:hAnsi="Times New Roman" w:cs="Times New Roman"/>
          <w:b/>
          <w:sz w:val="28"/>
          <w:szCs w:val="28"/>
          <w:u w:val="single"/>
        </w:rPr>
      </w:pPr>
      <w:proofErr w:type="spellStart"/>
      <w:r w:rsidRPr="007C184F">
        <w:rPr>
          <w:rFonts w:ascii="Times New Roman" w:hAnsi="Times New Roman" w:cs="Times New Roman"/>
          <w:b/>
          <w:sz w:val="28"/>
          <w:szCs w:val="28"/>
          <w:u w:val="single"/>
        </w:rPr>
        <w:t>СанПиН</w:t>
      </w:r>
      <w:proofErr w:type="spellEnd"/>
      <w:r w:rsidRPr="007C184F">
        <w:rPr>
          <w:rFonts w:ascii="Times New Roman" w:hAnsi="Times New Roman" w:cs="Times New Roman"/>
          <w:b/>
          <w:sz w:val="28"/>
          <w:szCs w:val="28"/>
          <w:u w:val="single"/>
        </w:rPr>
        <w:t xml:space="preserve"> 3.1/3.2.3146-13 «Общие требования по профилактике инфекционных и паразитарных болезней»</w:t>
      </w:r>
      <w:r w:rsidRPr="007C184F">
        <w:rPr>
          <w:rFonts w:ascii="Times New Roman" w:hAnsi="Times New Roman" w:cs="Times New Roman"/>
          <w:b/>
          <w:sz w:val="28"/>
          <w:szCs w:val="28"/>
        </w:rPr>
        <w:t xml:space="preserve"> </w:t>
      </w:r>
    </w:p>
    <w:p w:rsidR="007C184F" w:rsidRPr="007C184F" w:rsidRDefault="007C184F" w:rsidP="007C184F">
      <w:pPr>
        <w:pStyle w:val="a3"/>
        <w:spacing w:line="360" w:lineRule="auto"/>
        <w:ind w:left="0"/>
        <w:jc w:val="both"/>
        <w:rPr>
          <w:sz w:val="28"/>
          <w:szCs w:val="28"/>
        </w:rPr>
      </w:pPr>
      <w:r w:rsidRPr="007C184F">
        <w:rPr>
          <w:sz w:val="28"/>
          <w:szCs w:val="28"/>
        </w:rPr>
        <w:t>-согласно п.13.2 осмотру на педикулёз и чесотку подлежат: амбулаторные больные при обращении.</w:t>
      </w:r>
    </w:p>
    <w:p w:rsidR="007C184F" w:rsidRPr="007C184F" w:rsidRDefault="007C184F" w:rsidP="007C184F">
      <w:pPr>
        <w:spacing w:after="0" w:line="360" w:lineRule="auto"/>
        <w:jc w:val="both"/>
        <w:rPr>
          <w:rFonts w:ascii="Times New Roman" w:hAnsi="Times New Roman" w:cs="Times New Roman"/>
          <w:bCs/>
          <w:sz w:val="28"/>
          <w:szCs w:val="28"/>
        </w:rPr>
      </w:pPr>
      <w:r w:rsidRPr="007C184F">
        <w:rPr>
          <w:rFonts w:ascii="Times New Roman" w:eastAsia="+mn-ea" w:hAnsi="Times New Roman" w:cs="Times New Roman"/>
          <w:kern w:val="24"/>
          <w:sz w:val="28"/>
          <w:szCs w:val="28"/>
        </w:rPr>
        <w:t>Пример работы МО  в соответствии с данными требованиями</w:t>
      </w:r>
      <w:r w:rsidRPr="007C184F">
        <w:rPr>
          <w:rFonts w:ascii="Times New Roman" w:hAnsi="Times New Roman" w:cs="Times New Roman"/>
          <w:sz w:val="28"/>
          <w:szCs w:val="28"/>
        </w:rPr>
        <w:t xml:space="preserve">: </w:t>
      </w:r>
    </w:p>
    <w:p w:rsidR="007C184F" w:rsidRPr="007C184F" w:rsidRDefault="007C184F" w:rsidP="007C184F">
      <w:pPr>
        <w:pStyle w:val="a3"/>
        <w:spacing w:line="360" w:lineRule="auto"/>
        <w:ind w:left="0"/>
        <w:jc w:val="both"/>
        <w:rPr>
          <w:sz w:val="28"/>
          <w:szCs w:val="28"/>
        </w:rPr>
      </w:pPr>
      <w:r w:rsidRPr="007C184F">
        <w:rPr>
          <w:sz w:val="28"/>
          <w:szCs w:val="28"/>
        </w:rPr>
        <w:t>В амбулаторно-поликлинических учреждениях все  пациенты, обратившиеся за медицинской помощью, должны быть осмотрены на педикулёз с отметкой о результатах осмотра в амбулаторной карте.</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lastRenderedPageBreak/>
        <w:t>-согласно п. 12.3 каждый случай инфекционной (паразитарной) болезни или подозрение на это заболевание подлежит регистрации и учету в журнале учета инфекционных заболеваний установленной формы.</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Пример работы МО: в амбулаторно-поликлинических учреждениях ведется  журнал № ф-60/у «Учет инфекционных заболеваний». </w:t>
      </w:r>
    </w:p>
    <w:p w:rsidR="007C184F" w:rsidRPr="007C184F" w:rsidRDefault="007C184F" w:rsidP="007C184F">
      <w:pPr>
        <w:widowControl w:val="0"/>
        <w:autoSpaceDE w:val="0"/>
        <w:autoSpaceDN w:val="0"/>
        <w:adjustRightInd w:val="0"/>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Согласно п.7.1.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(далее - медицинские осмотры).</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-Пример работы МО:  без результатов ФЛГ обследования сотрудники не должны приниматься  на работу.</w:t>
      </w:r>
    </w:p>
    <w:p w:rsidR="007C184F" w:rsidRPr="007C184F" w:rsidRDefault="007C184F" w:rsidP="007C184F">
      <w:pPr>
        <w:spacing w:after="0" w:line="360" w:lineRule="auto"/>
        <w:rPr>
          <w:rFonts w:ascii="Times New Roman" w:hAnsi="Times New Roman" w:cs="Times New Roman"/>
          <w:b/>
          <w:sz w:val="28"/>
          <w:szCs w:val="28"/>
          <w:u w:val="single"/>
        </w:rPr>
      </w:pPr>
      <w:r w:rsidRPr="007C184F">
        <w:rPr>
          <w:rFonts w:ascii="Times New Roman" w:hAnsi="Times New Roman" w:cs="Times New Roman"/>
          <w:b/>
          <w:sz w:val="28"/>
          <w:szCs w:val="28"/>
          <w:u w:val="single"/>
        </w:rPr>
        <w:t>СП 3.3.2367-08 «Организация иммунопрофилактики инфекционных болезней»</w:t>
      </w:r>
    </w:p>
    <w:p w:rsidR="007C184F" w:rsidRPr="007C184F" w:rsidRDefault="007C184F" w:rsidP="007C184F">
      <w:pPr>
        <w:autoSpaceDE w:val="0"/>
        <w:autoSpaceDN w:val="0"/>
        <w:adjustRightInd w:val="0"/>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-В соответствии с п. 5.7. СП 3.3.2367-08 «Организация иммунопрофилактики инфекционных болезней» - годовой план профилактических прививок формируется в соответствии с </w:t>
      </w:r>
      <w:hyperlink r:id="rId12" w:history="1">
        <w:r w:rsidRPr="007C184F">
          <w:rPr>
            <w:rFonts w:ascii="Times New Roman" w:hAnsi="Times New Roman" w:cs="Times New Roman"/>
            <w:sz w:val="28"/>
            <w:szCs w:val="28"/>
          </w:rPr>
          <w:t>национальным календарем</w:t>
        </w:r>
      </w:hyperlink>
      <w:r w:rsidRPr="007C184F">
        <w:rPr>
          <w:rFonts w:ascii="Times New Roman" w:hAnsi="Times New Roman" w:cs="Times New Roman"/>
          <w:sz w:val="28"/>
          <w:szCs w:val="28"/>
        </w:rPr>
        <w:t xml:space="preserve"> прививок, </w:t>
      </w:r>
      <w:hyperlink r:id="rId13" w:history="1">
        <w:r w:rsidRPr="007C184F">
          <w:rPr>
            <w:rFonts w:ascii="Times New Roman" w:hAnsi="Times New Roman" w:cs="Times New Roman"/>
            <w:sz w:val="28"/>
            <w:szCs w:val="28"/>
          </w:rPr>
          <w:t>календарем</w:t>
        </w:r>
      </w:hyperlink>
      <w:r w:rsidRPr="007C184F">
        <w:rPr>
          <w:rFonts w:ascii="Times New Roman" w:hAnsi="Times New Roman" w:cs="Times New Roman"/>
          <w:sz w:val="28"/>
          <w:szCs w:val="28"/>
        </w:rPr>
        <w:t xml:space="preserve"> прививок по эпидемическим показаниям, на основании полного учета детского и взрослого населения, проведенных ранее профилактических прививок, наличия сведений о длительных медицинских отводах, о перенесенных инфекционных заболеваниях, а также прогнозируемого числа новорожденных. </w:t>
      </w:r>
      <w:proofErr w:type="gramStart"/>
      <w:r w:rsidRPr="007C184F">
        <w:rPr>
          <w:rFonts w:ascii="Times New Roman" w:hAnsi="Times New Roman" w:cs="Times New Roman"/>
          <w:sz w:val="28"/>
          <w:szCs w:val="28"/>
        </w:rPr>
        <w:t>В лечебно-профилактических организациях, обслуживающих детское население, в план включаются - дети и подростки в возрасте от 0 до 17 лет включительно - неорганизованные, проживающие на территории обслуживания лечебно-профилактической организации, и организованные, посещающие детские дошкольные организации, школы и другие образовательные организации на территории обслуживания, независимо от форм собственности.</w:t>
      </w:r>
      <w:proofErr w:type="gramEnd"/>
    </w:p>
    <w:p w:rsidR="007C184F" w:rsidRPr="007C184F" w:rsidRDefault="007C184F" w:rsidP="007C184F">
      <w:pPr>
        <w:spacing w:after="0" w:line="360" w:lineRule="auto"/>
        <w:jc w:val="both"/>
        <w:rPr>
          <w:rFonts w:ascii="Times New Roman" w:hAnsi="Times New Roman" w:cs="Times New Roman"/>
          <w:sz w:val="28"/>
          <w:szCs w:val="28"/>
        </w:rPr>
      </w:pPr>
      <w:proofErr w:type="gramStart"/>
      <w:r w:rsidRPr="007C184F">
        <w:rPr>
          <w:rFonts w:ascii="Times New Roman" w:eastAsia="+mn-ea" w:hAnsi="Times New Roman" w:cs="Times New Roman"/>
          <w:kern w:val="24"/>
          <w:sz w:val="28"/>
          <w:szCs w:val="28"/>
        </w:rPr>
        <w:t>Пример работы МО  в соответствии с данными требованиями</w:t>
      </w:r>
      <w:r w:rsidRPr="007C184F">
        <w:rPr>
          <w:rFonts w:ascii="Times New Roman" w:hAnsi="Times New Roman" w:cs="Times New Roman"/>
          <w:sz w:val="28"/>
          <w:szCs w:val="28"/>
        </w:rPr>
        <w:t xml:space="preserve">: ответственное лицо, осуществляющее планирование профилактических прививок, на основании </w:t>
      </w:r>
      <w:r w:rsidRPr="007C184F">
        <w:rPr>
          <w:rFonts w:ascii="Times New Roman" w:hAnsi="Times New Roman" w:cs="Times New Roman"/>
          <w:sz w:val="28"/>
          <w:szCs w:val="28"/>
        </w:rPr>
        <w:lastRenderedPageBreak/>
        <w:t xml:space="preserve">полного учета детского населения, проведенных ранее профилактических прививок, наличия сведений о длительных медицинских отводах, о перенесенных инфекционных заболеваниях, а также прогнозируемого числа новорожденных, формирует годовой и месячные планы (цифровой и персонифицированный) прививок в соответствии с Национальным календарем. </w:t>
      </w:r>
      <w:proofErr w:type="gramEnd"/>
    </w:p>
    <w:p w:rsidR="007C184F" w:rsidRPr="007C184F" w:rsidRDefault="007C184F" w:rsidP="007C184F">
      <w:pPr>
        <w:pStyle w:val="ConsPlusNormal"/>
        <w:spacing w:line="360" w:lineRule="auto"/>
        <w:jc w:val="both"/>
        <w:rPr>
          <w:i/>
          <w:sz w:val="28"/>
          <w:szCs w:val="28"/>
        </w:rPr>
      </w:pPr>
      <w:r w:rsidRPr="007C184F">
        <w:rPr>
          <w:b/>
          <w:sz w:val="28"/>
          <w:szCs w:val="28"/>
          <w:u w:val="single"/>
        </w:rPr>
        <w:t>СП  3.1.2952-11 «Профилактика кори, краснухи, эпидемического паротита»</w:t>
      </w:r>
      <w:r w:rsidRPr="007C184F">
        <w:rPr>
          <w:i/>
          <w:sz w:val="28"/>
          <w:szCs w:val="28"/>
        </w:rPr>
        <w:t xml:space="preserve"> </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Согласно п. 6.2. работники медицинских организаций в возрасте до 55 лет должны иметь две документально подтверждённые прививки против кори. </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Пример</w:t>
      </w:r>
      <w:r w:rsidRPr="007C184F">
        <w:rPr>
          <w:rFonts w:ascii="Times New Roman" w:eastAsia="+mn-ea" w:hAnsi="Times New Roman" w:cs="Times New Roman"/>
          <w:kern w:val="24"/>
          <w:sz w:val="28"/>
          <w:szCs w:val="28"/>
        </w:rPr>
        <w:t xml:space="preserve"> работы МО  в соответствии с данными требованиями</w:t>
      </w:r>
      <w:r w:rsidRPr="007C184F">
        <w:rPr>
          <w:rFonts w:ascii="Times New Roman" w:hAnsi="Times New Roman" w:cs="Times New Roman"/>
          <w:sz w:val="28"/>
          <w:szCs w:val="28"/>
        </w:rPr>
        <w:t xml:space="preserve">: в медицинском учреждении  должны быть документально подтверждённые данные о 2-х прививках против кори (вакцинация, ревакцинация) у всех  сотрудников в возрасте до 55 лет. </w:t>
      </w:r>
    </w:p>
    <w:p w:rsidR="007C184F" w:rsidRPr="007C184F" w:rsidRDefault="007C184F" w:rsidP="007C184F">
      <w:pPr>
        <w:pStyle w:val="ConsPlusNormal"/>
        <w:spacing w:line="360" w:lineRule="auto"/>
        <w:jc w:val="both"/>
        <w:rPr>
          <w:b/>
          <w:sz w:val="28"/>
          <w:szCs w:val="28"/>
          <w:u w:val="single"/>
        </w:rPr>
      </w:pPr>
      <w:r w:rsidRPr="007C184F">
        <w:rPr>
          <w:b/>
          <w:sz w:val="28"/>
          <w:szCs w:val="28"/>
          <w:u w:val="single"/>
        </w:rPr>
        <w:t>СП 3.3.2.3332-16 "Условия транспортирования и хранения иммунобиологических лекарственных препаратов"</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Согласно п. 6.21 в каждой холодильной камере холодильника предусматривается место для размещения </w:t>
      </w:r>
      <w:proofErr w:type="spellStart"/>
      <w:r w:rsidRPr="007C184F">
        <w:rPr>
          <w:rFonts w:ascii="Times New Roman" w:hAnsi="Times New Roman" w:cs="Times New Roman"/>
          <w:sz w:val="28"/>
          <w:szCs w:val="28"/>
        </w:rPr>
        <w:t>хладоэлементов</w:t>
      </w:r>
      <w:proofErr w:type="spellEnd"/>
      <w:r w:rsidRPr="007C184F">
        <w:rPr>
          <w:rFonts w:ascii="Times New Roman" w:hAnsi="Times New Roman" w:cs="Times New Roman"/>
          <w:sz w:val="28"/>
          <w:szCs w:val="28"/>
        </w:rPr>
        <w:t xml:space="preserve"> (не менее 1/6 общего объема холодильной камеры), которые служат дополнительными источниками холода при отключении электроснабжения холодильника.</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Пример работы МО в соответствии с данными требованиями: в медицинском учреждении  в  холодильной камере холодильника для хранения ИЛП количество </w:t>
      </w:r>
      <w:proofErr w:type="spellStart"/>
      <w:r w:rsidRPr="007C184F">
        <w:rPr>
          <w:rFonts w:ascii="Times New Roman" w:hAnsi="Times New Roman" w:cs="Times New Roman"/>
          <w:sz w:val="28"/>
          <w:szCs w:val="28"/>
        </w:rPr>
        <w:t>хладоэлементов</w:t>
      </w:r>
      <w:proofErr w:type="spellEnd"/>
      <w:r w:rsidRPr="007C184F">
        <w:rPr>
          <w:rFonts w:ascii="Times New Roman" w:hAnsi="Times New Roman" w:cs="Times New Roman"/>
          <w:sz w:val="28"/>
          <w:szCs w:val="28"/>
        </w:rPr>
        <w:t xml:space="preserve"> должно составлять не менее 1/6 общего объема холодильной камеры.</w:t>
      </w:r>
    </w:p>
    <w:p w:rsidR="007C184F" w:rsidRPr="007C184F" w:rsidRDefault="007C184F" w:rsidP="007C184F">
      <w:pPr>
        <w:tabs>
          <w:tab w:val="left" w:pos="2996"/>
        </w:tabs>
        <w:spacing w:after="0" w:line="360" w:lineRule="auto"/>
        <w:jc w:val="both"/>
        <w:rPr>
          <w:rFonts w:ascii="Times New Roman" w:hAnsi="Times New Roman" w:cs="Times New Roman"/>
          <w:b/>
          <w:sz w:val="28"/>
          <w:szCs w:val="28"/>
          <w:u w:val="single"/>
        </w:rPr>
      </w:pPr>
      <w:r w:rsidRPr="007C184F">
        <w:rPr>
          <w:rFonts w:ascii="Times New Roman" w:hAnsi="Times New Roman" w:cs="Times New Roman"/>
          <w:b/>
          <w:sz w:val="28"/>
          <w:szCs w:val="28"/>
          <w:u w:val="single"/>
        </w:rPr>
        <w:t>СП 3.1.2.3114-13 «Профилактика туберкулеза»</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-согласно п.4.5.планирование профилактических осмотров взрослого населения на туберкулез проводится после уточнения численности населения, прикрепленного к медицинской организации (работающего и неработающего)</w:t>
      </w:r>
    </w:p>
    <w:p w:rsidR="007C184F" w:rsidRPr="007C184F" w:rsidRDefault="007C184F" w:rsidP="007C184F">
      <w:pPr>
        <w:tabs>
          <w:tab w:val="left" w:pos="2996"/>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Пример</w:t>
      </w:r>
      <w:r w:rsidRPr="007C184F">
        <w:rPr>
          <w:rFonts w:ascii="Times New Roman" w:eastAsia="+mn-ea" w:hAnsi="Times New Roman" w:cs="Times New Roman"/>
          <w:kern w:val="24"/>
          <w:sz w:val="28"/>
          <w:szCs w:val="28"/>
        </w:rPr>
        <w:t xml:space="preserve"> работы МО  в соответствии с данными требованиями</w:t>
      </w:r>
      <w:r w:rsidRPr="007C184F">
        <w:rPr>
          <w:rFonts w:ascii="Times New Roman" w:hAnsi="Times New Roman" w:cs="Times New Roman"/>
          <w:sz w:val="28"/>
          <w:szCs w:val="28"/>
        </w:rPr>
        <w:t xml:space="preserve">: в медицинской организации должна быть перепись работающего и неработающего населения с анализом медицинских форм, содержащих сведения о проведенном обследовании. </w:t>
      </w:r>
      <w:r w:rsidRPr="007C184F">
        <w:rPr>
          <w:rFonts w:ascii="Times New Roman" w:hAnsi="Times New Roman" w:cs="Times New Roman"/>
          <w:sz w:val="28"/>
          <w:szCs w:val="28"/>
        </w:rPr>
        <w:lastRenderedPageBreak/>
        <w:t>Медицинская организация должна запрашивать с руководителей предприятий, организаций информацию о профилактических обследованиях сотрудников.</w:t>
      </w:r>
    </w:p>
    <w:p w:rsidR="007C184F" w:rsidRPr="007C184F" w:rsidRDefault="007C184F" w:rsidP="007C184F">
      <w:pPr>
        <w:autoSpaceDE w:val="0"/>
        <w:autoSpaceDN w:val="0"/>
        <w:adjustRightInd w:val="0"/>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Обращаем Ваше внимание, что  согласно ст. 11 Федерального закона № 52 от 30.03.1999 года «О санитарно-эпидемиологическом благополучии населения»   юридические лица в соответствии с осуществляемой ими деятельностью обязаны 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7B74AF" w:rsidRDefault="007B74AF">
      <w:pPr>
        <w:rPr>
          <w:sz w:val="28"/>
          <w:szCs w:val="28"/>
        </w:rPr>
      </w:pPr>
      <w:r>
        <w:rPr>
          <w:sz w:val="28"/>
          <w:szCs w:val="28"/>
        </w:rPr>
        <w:br w:type="page"/>
      </w:r>
    </w:p>
    <w:p w:rsidR="007B74AF" w:rsidRPr="007B74AF" w:rsidRDefault="007B74AF" w:rsidP="007B74AF">
      <w:pPr>
        <w:jc w:val="center"/>
        <w:rPr>
          <w:b/>
          <w:sz w:val="32"/>
          <w:szCs w:val="32"/>
        </w:rPr>
      </w:pPr>
      <w:r w:rsidRPr="007B74AF">
        <w:rPr>
          <w:rFonts w:ascii="Times New Roman" w:hAnsi="Times New Roman" w:cs="Times New Roman"/>
          <w:b/>
          <w:sz w:val="32"/>
          <w:szCs w:val="32"/>
        </w:rPr>
        <w:lastRenderedPageBreak/>
        <w:t xml:space="preserve">О правоприменительной практике 1 </w:t>
      </w:r>
      <w:r w:rsidR="007C184F" w:rsidRPr="007C184F">
        <w:rPr>
          <w:rFonts w:ascii="Times New Roman" w:hAnsi="Times New Roman" w:cs="Times New Roman"/>
          <w:b/>
          <w:sz w:val="28"/>
          <w:szCs w:val="28"/>
        </w:rPr>
        <w:t>полугодие</w:t>
      </w:r>
      <w:r w:rsidRPr="007B74AF">
        <w:rPr>
          <w:rFonts w:ascii="Times New Roman" w:hAnsi="Times New Roman" w:cs="Times New Roman"/>
          <w:b/>
          <w:sz w:val="32"/>
          <w:szCs w:val="32"/>
        </w:rPr>
        <w:t xml:space="preserve"> 2019 года по направлению деятельности «Коммунальная гигиена».</w:t>
      </w:r>
    </w:p>
    <w:p w:rsidR="007C184F" w:rsidRPr="00D202CC" w:rsidRDefault="007C184F" w:rsidP="007C184F">
      <w:pPr>
        <w:spacing w:after="0" w:line="360" w:lineRule="auto"/>
        <w:ind w:firstLine="708"/>
        <w:jc w:val="both"/>
        <w:rPr>
          <w:rFonts w:ascii="Times New Roman" w:hAnsi="Times New Roman" w:cs="Times New Roman"/>
          <w:sz w:val="28"/>
          <w:szCs w:val="28"/>
        </w:rPr>
      </w:pPr>
      <w:r w:rsidRPr="00D202CC">
        <w:rPr>
          <w:rFonts w:ascii="Times New Roman" w:hAnsi="Times New Roman" w:cs="Times New Roman"/>
          <w:sz w:val="28"/>
          <w:szCs w:val="28"/>
        </w:rPr>
        <w:t xml:space="preserve">В течение </w:t>
      </w:r>
      <w:r>
        <w:rPr>
          <w:rFonts w:ascii="Times New Roman" w:hAnsi="Times New Roman" w:cs="Times New Roman"/>
          <w:sz w:val="28"/>
          <w:szCs w:val="28"/>
        </w:rPr>
        <w:t>1 полугодия</w:t>
      </w:r>
      <w:r w:rsidRPr="00D202CC">
        <w:rPr>
          <w:rFonts w:ascii="Times New Roman" w:hAnsi="Times New Roman" w:cs="Times New Roman"/>
          <w:sz w:val="28"/>
          <w:szCs w:val="28"/>
        </w:rPr>
        <w:t xml:space="preserve"> 2019 года при осуществлении федерального государственного санитарно-эпидемиологического надзора в отношении  объектов коммунальной гигиены всех форм собственности  выявлены  системные нарушения требований санитарного законодательства следующих нормативных правовых актов:</w:t>
      </w:r>
    </w:p>
    <w:p w:rsidR="007C184F" w:rsidRPr="00D202CC" w:rsidRDefault="007C184F" w:rsidP="007C184F">
      <w:pPr>
        <w:pStyle w:val="a3"/>
        <w:spacing w:line="360" w:lineRule="auto"/>
        <w:jc w:val="center"/>
        <w:rPr>
          <w:b/>
          <w:sz w:val="28"/>
          <w:szCs w:val="28"/>
        </w:rPr>
      </w:pPr>
      <w:r w:rsidRPr="00D202CC">
        <w:rPr>
          <w:b/>
          <w:sz w:val="28"/>
          <w:szCs w:val="28"/>
        </w:rPr>
        <w:t>ФЗ № 416 «О водоснабжении и водоотведении»</w:t>
      </w:r>
    </w:p>
    <w:p w:rsidR="007C184F" w:rsidRPr="00D202CC" w:rsidRDefault="007C184F" w:rsidP="007C184F">
      <w:pPr>
        <w:autoSpaceDE w:val="0"/>
        <w:autoSpaceDN w:val="0"/>
        <w:adjustRightInd w:val="0"/>
        <w:spacing w:after="0" w:line="360" w:lineRule="auto"/>
        <w:ind w:firstLine="708"/>
        <w:jc w:val="both"/>
        <w:rPr>
          <w:rFonts w:ascii="Times New Roman" w:eastAsia="Calibri" w:hAnsi="Times New Roman" w:cs="Times New Roman"/>
          <w:bCs/>
          <w:sz w:val="28"/>
          <w:szCs w:val="28"/>
        </w:rPr>
      </w:pPr>
      <w:r w:rsidRPr="00D202CC">
        <w:rPr>
          <w:rFonts w:ascii="Times New Roman" w:hAnsi="Times New Roman" w:cs="Times New Roman"/>
          <w:sz w:val="28"/>
          <w:szCs w:val="28"/>
        </w:rPr>
        <w:t>Согласно ст. 25 ФЗ № 416 «О водоснабжении и водоотведении»</w:t>
      </w:r>
      <w:r w:rsidRPr="00D202CC">
        <w:rPr>
          <w:rFonts w:ascii="Times New Roman" w:eastAsia="Calibri" w:hAnsi="Times New Roman" w:cs="Times New Roman"/>
          <w:b/>
          <w:bCs/>
          <w:sz w:val="28"/>
          <w:szCs w:val="28"/>
        </w:rPr>
        <w:t xml:space="preserve"> </w:t>
      </w:r>
      <w:r w:rsidRPr="00D202CC">
        <w:rPr>
          <w:rFonts w:ascii="Times New Roman" w:eastAsia="Calibri" w:hAnsi="Times New Roman" w:cs="Times New Roman"/>
          <w:bCs/>
          <w:sz w:val="28"/>
          <w:szCs w:val="28"/>
        </w:rPr>
        <w:t xml:space="preserve">Производственный контроль качества питьевой воды, горячей воды, подаваемой абонентам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требованиям и </w:t>
      </w:r>
      <w:proofErr w:type="gramStart"/>
      <w:r w:rsidRPr="00D202CC">
        <w:rPr>
          <w:rFonts w:ascii="Times New Roman" w:eastAsia="Calibri" w:hAnsi="Times New Roman" w:cs="Times New Roman"/>
          <w:bCs/>
          <w:sz w:val="28"/>
          <w:szCs w:val="28"/>
        </w:rPr>
        <w:t>контроль за</w:t>
      </w:r>
      <w:proofErr w:type="gramEnd"/>
      <w:r w:rsidRPr="00D202CC">
        <w:rPr>
          <w:rFonts w:ascii="Times New Roman" w:eastAsia="Calibri" w:hAnsi="Times New Roman" w:cs="Times New Roman"/>
          <w:bCs/>
          <w:sz w:val="28"/>
          <w:szCs w:val="28"/>
        </w:rPr>
        <w:t xml:space="preserve"> выполнением санитарно-противоэпидемических (профилактических) мероприятий в процессе водоснабжения.</w:t>
      </w:r>
    </w:p>
    <w:p w:rsidR="007C184F" w:rsidRPr="00D202CC" w:rsidRDefault="007C184F" w:rsidP="007C184F">
      <w:pPr>
        <w:pStyle w:val="a3"/>
        <w:spacing w:line="360" w:lineRule="auto"/>
        <w:ind w:left="0" w:firstLine="708"/>
        <w:jc w:val="both"/>
        <w:rPr>
          <w:i/>
          <w:sz w:val="28"/>
          <w:szCs w:val="28"/>
        </w:rPr>
      </w:pPr>
      <w:r w:rsidRPr="00D202CC">
        <w:rPr>
          <w:i/>
          <w:sz w:val="28"/>
          <w:szCs w:val="28"/>
        </w:rPr>
        <w:t>Пример нарушений:</w:t>
      </w:r>
    </w:p>
    <w:p w:rsidR="007C184F" w:rsidRPr="00D202CC" w:rsidRDefault="007C184F" w:rsidP="007C184F">
      <w:pPr>
        <w:pStyle w:val="a3"/>
        <w:spacing w:line="360" w:lineRule="auto"/>
        <w:ind w:left="0" w:firstLine="708"/>
        <w:jc w:val="both"/>
        <w:rPr>
          <w:sz w:val="28"/>
          <w:szCs w:val="28"/>
        </w:rPr>
      </w:pPr>
      <w:r w:rsidRPr="00D202CC">
        <w:rPr>
          <w:sz w:val="28"/>
          <w:szCs w:val="28"/>
        </w:rPr>
        <w:t xml:space="preserve">Гарантирующими организациями, </w:t>
      </w:r>
      <w:r w:rsidRPr="00D202CC">
        <w:rPr>
          <w:bCs/>
          <w:sz w:val="28"/>
          <w:szCs w:val="28"/>
        </w:rPr>
        <w:t>индивидуальными предпринимателями и юридическими лицами</w:t>
      </w:r>
      <w:r w:rsidRPr="00D202CC">
        <w:rPr>
          <w:sz w:val="28"/>
          <w:szCs w:val="28"/>
        </w:rPr>
        <w:t xml:space="preserve"> выполнение утверждённых программ лабораторного контроля производится не в полном объеме (по кратности и перечню исследуемых показателей).</w:t>
      </w:r>
    </w:p>
    <w:p w:rsidR="007C184F" w:rsidRPr="00D202CC" w:rsidRDefault="007C184F" w:rsidP="007C184F">
      <w:pPr>
        <w:pStyle w:val="a3"/>
        <w:spacing w:line="360" w:lineRule="auto"/>
        <w:jc w:val="center"/>
        <w:rPr>
          <w:b/>
          <w:sz w:val="28"/>
          <w:szCs w:val="28"/>
        </w:rPr>
      </w:pPr>
      <w:proofErr w:type="spellStart"/>
      <w:r w:rsidRPr="00D202CC">
        <w:rPr>
          <w:b/>
          <w:sz w:val="28"/>
          <w:szCs w:val="28"/>
        </w:rPr>
        <w:t>СанПиН</w:t>
      </w:r>
      <w:proofErr w:type="spellEnd"/>
      <w:r w:rsidRPr="00D202CC">
        <w:rPr>
          <w:b/>
          <w:sz w:val="28"/>
          <w:szCs w:val="28"/>
        </w:rPr>
        <w:t xml:space="preserve"> 2.1.4.1074-01 «Питьевая вода. Гигиенические требования к качеству воды централизованных систем питьевого водоснабжения. Контроль качества»</w:t>
      </w:r>
      <w:r w:rsidRPr="00D202CC">
        <w:rPr>
          <w:b/>
          <w:sz w:val="28"/>
          <w:szCs w:val="28"/>
        </w:rPr>
        <w:tab/>
      </w:r>
    </w:p>
    <w:p w:rsidR="007C184F" w:rsidRPr="00D202CC" w:rsidRDefault="007C184F" w:rsidP="007C184F">
      <w:pPr>
        <w:pStyle w:val="a3"/>
        <w:spacing w:line="360" w:lineRule="auto"/>
        <w:ind w:left="0" w:firstLine="708"/>
        <w:jc w:val="both"/>
        <w:rPr>
          <w:bCs/>
          <w:sz w:val="28"/>
          <w:szCs w:val="28"/>
        </w:rPr>
      </w:pPr>
      <w:r w:rsidRPr="00D202CC">
        <w:rPr>
          <w:bCs/>
          <w:sz w:val="28"/>
          <w:szCs w:val="28"/>
        </w:rPr>
        <w:t>Согласно п. 2.4.</w:t>
      </w:r>
      <w:r w:rsidRPr="00D202CC">
        <w:rPr>
          <w:b/>
          <w:sz w:val="28"/>
          <w:szCs w:val="28"/>
        </w:rPr>
        <w:t xml:space="preserve"> </w:t>
      </w:r>
      <w:proofErr w:type="spellStart"/>
      <w:r w:rsidRPr="00D202CC">
        <w:rPr>
          <w:sz w:val="28"/>
          <w:szCs w:val="28"/>
        </w:rPr>
        <w:t>СанПиН</w:t>
      </w:r>
      <w:proofErr w:type="spellEnd"/>
      <w:r w:rsidRPr="00D202CC">
        <w:rPr>
          <w:sz w:val="28"/>
          <w:szCs w:val="28"/>
        </w:rPr>
        <w:t xml:space="preserve"> 2.1.4.1074-01</w:t>
      </w:r>
      <w:r w:rsidRPr="00D202CC">
        <w:rPr>
          <w:b/>
          <w:sz w:val="28"/>
          <w:szCs w:val="28"/>
        </w:rPr>
        <w:t xml:space="preserve"> </w:t>
      </w:r>
      <w:r w:rsidRPr="00D202CC">
        <w:rPr>
          <w:bCs/>
          <w:sz w:val="28"/>
          <w:szCs w:val="28"/>
        </w:rPr>
        <w:t xml:space="preserve"> на основании требований настоящих Санитарных правил индивидуальный предприниматель или юридическое лицо, осуществляющее эксплуатацию системы водоснабжения, разрабатывает рабочую программу производственного контроля качества воды (далее - рабочая программа) в соответствии с правилами, указанными в приложении 1. </w:t>
      </w:r>
    </w:p>
    <w:p w:rsidR="007C184F" w:rsidRPr="00D202CC" w:rsidRDefault="007C184F" w:rsidP="007C184F">
      <w:pPr>
        <w:pStyle w:val="a3"/>
        <w:spacing w:line="360" w:lineRule="auto"/>
        <w:ind w:left="0" w:firstLine="708"/>
        <w:jc w:val="both"/>
        <w:rPr>
          <w:sz w:val="28"/>
          <w:szCs w:val="28"/>
        </w:rPr>
      </w:pPr>
      <w:r w:rsidRPr="00D202CC">
        <w:rPr>
          <w:bCs/>
          <w:sz w:val="28"/>
          <w:szCs w:val="28"/>
        </w:rPr>
        <w:t xml:space="preserve">Рабочая программа согласовывается с центром государственного санитарно-эпидемиологического надзора в городе или районе (далее - центр </w:t>
      </w:r>
      <w:proofErr w:type="spellStart"/>
      <w:r w:rsidRPr="00D202CC">
        <w:rPr>
          <w:bCs/>
          <w:sz w:val="28"/>
          <w:szCs w:val="28"/>
        </w:rPr>
        <w:lastRenderedPageBreak/>
        <w:t>госсанэпиднадзора</w:t>
      </w:r>
      <w:proofErr w:type="spellEnd"/>
      <w:r w:rsidRPr="00D202CC">
        <w:rPr>
          <w:bCs/>
          <w:sz w:val="28"/>
          <w:szCs w:val="28"/>
        </w:rPr>
        <w:t>) и утверждается на соответствующей территории в установленном порядке.</w:t>
      </w:r>
    </w:p>
    <w:p w:rsidR="007C184F" w:rsidRPr="00D202CC" w:rsidRDefault="007C184F" w:rsidP="007C184F">
      <w:pPr>
        <w:spacing w:after="0" w:line="360" w:lineRule="auto"/>
        <w:ind w:firstLine="708"/>
        <w:contextualSpacing/>
        <w:jc w:val="both"/>
        <w:rPr>
          <w:rFonts w:ascii="Times New Roman" w:hAnsi="Times New Roman" w:cs="Times New Roman"/>
          <w:i/>
          <w:sz w:val="28"/>
          <w:szCs w:val="28"/>
        </w:rPr>
      </w:pPr>
      <w:r w:rsidRPr="00D202CC">
        <w:rPr>
          <w:rFonts w:ascii="Times New Roman" w:hAnsi="Times New Roman" w:cs="Times New Roman"/>
          <w:i/>
          <w:sz w:val="28"/>
          <w:szCs w:val="28"/>
        </w:rPr>
        <w:t>Пример нарушения:</w:t>
      </w:r>
    </w:p>
    <w:p w:rsidR="007C184F" w:rsidRPr="00D202CC" w:rsidRDefault="007C184F" w:rsidP="007C184F">
      <w:pPr>
        <w:spacing w:after="0" w:line="360" w:lineRule="auto"/>
        <w:ind w:firstLine="708"/>
        <w:contextualSpacing/>
        <w:jc w:val="both"/>
        <w:rPr>
          <w:rFonts w:ascii="Times New Roman" w:hAnsi="Times New Roman" w:cs="Times New Roman"/>
          <w:sz w:val="28"/>
          <w:szCs w:val="28"/>
        </w:rPr>
      </w:pPr>
      <w:r w:rsidRPr="00D202CC">
        <w:rPr>
          <w:rFonts w:ascii="Times New Roman" w:eastAsia="Calibri" w:hAnsi="Times New Roman" w:cs="Times New Roman"/>
          <w:bCs/>
          <w:sz w:val="28"/>
          <w:szCs w:val="28"/>
        </w:rPr>
        <w:t xml:space="preserve">Индивидуальными предпринимателями и юридическими лицами, осуществляющими эксплуатацию системы водоснабжения, в нарушение </w:t>
      </w:r>
      <w:r w:rsidRPr="00D202CC">
        <w:rPr>
          <w:rFonts w:ascii="Times New Roman" w:hAnsi="Times New Roman" w:cs="Times New Roman"/>
          <w:sz w:val="28"/>
          <w:szCs w:val="28"/>
        </w:rPr>
        <w:t xml:space="preserve">ст.25 ФЗ № 416 «О водоснабжении и водоотведении», п.2.4 </w:t>
      </w:r>
      <w:proofErr w:type="spellStart"/>
      <w:r w:rsidRPr="00D202CC">
        <w:rPr>
          <w:rFonts w:ascii="Times New Roman" w:hAnsi="Times New Roman" w:cs="Times New Roman"/>
          <w:sz w:val="28"/>
          <w:szCs w:val="28"/>
        </w:rPr>
        <w:t>СанПиН</w:t>
      </w:r>
      <w:proofErr w:type="spellEnd"/>
      <w:r w:rsidRPr="00D202CC">
        <w:rPr>
          <w:rFonts w:ascii="Times New Roman" w:hAnsi="Times New Roman" w:cs="Times New Roman"/>
          <w:sz w:val="28"/>
          <w:szCs w:val="28"/>
        </w:rPr>
        <w:t xml:space="preserve"> 2.1.4.1074-01  не в полном объеме выполняется программа лабораторного контроля (по кратности и перечню исследуемых показателей).</w:t>
      </w:r>
    </w:p>
    <w:p w:rsidR="007C184F" w:rsidRPr="00D202CC" w:rsidRDefault="007C184F" w:rsidP="007C184F">
      <w:pPr>
        <w:pStyle w:val="a3"/>
        <w:spacing w:line="360" w:lineRule="auto"/>
        <w:jc w:val="center"/>
        <w:rPr>
          <w:b/>
          <w:sz w:val="28"/>
          <w:szCs w:val="28"/>
        </w:rPr>
      </w:pPr>
      <w:proofErr w:type="spellStart"/>
      <w:r w:rsidRPr="00D202CC">
        <w:rPr>
          <w:b/>
          <w:sz w:val="28"/>
          <w:szCs w:val="28"/>
        </w:rPr>
        <w:t>СанПиН</w:t>
      </w:r>
      <w:proofErr w:type="spellEnd"/>
      <w:r w:rsidRPr="00D202CC">
        <w:rPr>
          <w:b/>
          <w:sz w:val="28"/>
          <w:szCs w:val="28"/>
        </w:rPr>
        <w:t xml:space="preserve"> 2.1.4.1110-02 «Зоны санитарной охраны источников водоснабжения и водопроводов питьевого назначения»</w:t>
      </w:r>
    </w:p>
    <w:p w:rsidR="007C184F" w:rsidRPr="00D202CC" w:rsidRDefault="007C184F" w:rsidP="007C184F">
      <w:pPr>
        <w:autoSpaceDE w:val="0"/>
        <w:autoSpaceDN w:val="0"/>
        <w:adjustRightInd w:val="0"/>
        <w:spacing w:after="0" w:line="360" w:lineRule="auto"/>
        <w:ind w:firstLine="540"/>
        <w:jc w:val="both"/>
        <w:rPr>
          <w:rFonts w:ascii="Times New Roman" w:eastAsia="Calibri" w:hAnsi="Times New Roman" w:cs="Times New Roman"/>
          <w:sz w:val="28"/>
          <w:szCs w:val="28"/>
        </w:rPr>
      </w:pPr>
      <w:r w:rsidRPr="00D202CC">
        <w:rPr>
          <w:rFonts w:ascii="Times New Roman" w:hAnsi="Times New Roman" w:cs="Times New Roman"/>
          <w:sz w:val="28"/>
          <w:szCs w:val="28"/>
        </w:rPr>
        <w:t>Согласно п. 1.4.</w:t>
      </w:r>
      <w:r w:rsidRPr="00D202CC">
        <w:rPr>
          <w:rFonts w:ascii="Times New Roman" w:hAnsi="Times New Roman" w:cs="Times New Roman"/>
          <w:b/>
          <w:sz w:val="28"/>
          <w:szCs w:val="28"/>
        </w:rPr>
        <w:t xml:space="preserve"> </w:t>
      </w:r>
      <w:proofErr w:type="spellStart"/>
      <w:r w:rsidRPr="00D202CC">
        <w:rPr>
          <w:rFonts w:ascii="Times New Roman" w:hAnsi="Times New Roman" w:cs="Times New Roman"/>
          <w:sz w:val="28"/>
          <w:szCs w:val="28"/>
        </w:rPr>
        <w:t>СанПиН</w:t>
      </w:r>
      <w:proofErr w:type="spellEnd"/>
      <w:r w:rsidRPr="00D202CC">
        <w:rPr>
          <w:rFonts w:ascii="Times New Roman" w:hAnsi="Times New Roman" w:cs="Times New Roman"/>
          <w:sz w:val="28"/>
          <w:szCs w:val="28"/>
        </w:rPr>
        <w:t xml:space="preserve"> 2.1.4.1110-02</w:t>
      </w:r>
      <w:r w:rsidRPr="00D202CC">
        <w:rPr>
          <w:rFonts w:ascii="Times New Roman" w:eastAsia="Calibri" w:hAnsi="Times New Roman" w:cs="Times New Roman"/>
          <w:sz w:val="28"/>
          <w:szCs w:val="28"/>
        </w:rPr>
        <w:t xml:space="preserve"> ЗСО организуются на всех водопроводах, вне зависимости от ведомственной принадлежности, подающих </w:t>
      </w:r>
      <w:proofErr w:type="gramStart"/>
      <w:r w:rsidRPr="00D202CC">
        <w:rPr>
          <w:rFonts w:ascii="Times New Roman" w:eastAsia="Calibri" w:hAnsi="Times New Roman" w:cs="Times New Roman"/>
          <w:sz w:val="28"/>
          <w:szCs w:val="28"/>
        </w:rPr>
        <w:t>воду</w:t>
      </w:r>
      <w:proofErr w:type="gramEnd"/>
      <w:r w:rsidRPr="00D202CC">
        <w:rPr>
          <w:rFonts w:ascii="Times New Roman" w:eastAsia="Calibri" w:hAnsi="Times New Roman" w:cs="Times New Roman"/>
          <w:sz w:val="28"/>
          <w:szCs w:val="28"/>
        </w:rPr>
        <w:t xml:space="preserve"> как из поверхностных, так и из подземных источников.</w:t>
      </w:r>
    </w:p>
    <w:p w:rsidR="007C184F" w:rsidRPr="00D202CC" w:rsidRDefault="007C184F" w:rsidP="007C184F">
      <w:pPr>
        <w:autoSpaceDE w:val="0"/>
        <w:autoSpaceDN w:val="0"/>
        <w:adjustRightInd w:val="0"/>
        <w:spacing w:after="0" w:line="360" w:lineRule="auto"/>
        <w:ind w:firstLine="540"/>
        <w:jc w:val="both"/>
        <w:rPr>
          <w:rFonts w:ascii="Times New Roman" w:eastAsia="Calibri" w:hAnsi="Times New Roman" w:cs="Times New Roman"/>
          <w:sz w:val="28"/>
          <w:szCs w:val="28"/>
        </w:rPr>
      </w:pPr>
      <w:r w:rsidRPr="00D202CC">
        <w:rPr>
          <w:rFonts w:ascii="Times New Roman" w:eastAsia="Calibri" w:hAnsi="Times New Roman" w:cs="Times New Roman"/>
          <w:sz w:val="28"/>
          <w:szCs w:val="28"/>
        </w:rPr>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rsidR="007C184F" w:rsidRPr="00D202CC" w:rsidRDefault="007C184F" w:rsidP="007C184F">
      <w:pPr>
        <w:autoSpaceDE w:val="0"/>
        <w:autoSpaceDN w:val="0"/>
        <w:adjustRightInd w:val="0"/>
        <w:spacing w:after="0" w:line="360" w:lineRule="auto"/>
        <w:ind w:firstLine="540"/>
        <w:jc w:val="both"/>
        <w:rPr>
          <w:rFonts w:ascii="Times New Roman" w:eastAsia="Calibri" w:hAnsi="Times New Roman" w:cs="Times New Roman"/>
          <w:sz w:val="28"/>
          <w:szCs w:val="28"/>
        </w:rPr>
      </w:pPr>
      <w:r w:rsidRPr="00D202CC">
        <w:rPr>
          <w:rFonts w:ascii="Times New Roman" w:eastAsia="Calibri" w:hAnsi="Times New Roman" w:cs="Times New Roman"/>
          <w:sz w:val="28"/>
          <w:szCs w:val="28"/>
        </w:rPr>
        <w:tab/>
        <w:t>Согласно п. 1.13. Проект ЗСО с планом мероприятий должен иметь заключение центра государственного санитарно - эпидемиологического надзора и иных заинтересованных организаций, после чего утверждается в установленном порядке.</w:t>
      </w:r>
    </w:p>
    <w:p w:rsidR="007C184F" w:rsidRPr="00D202CC" w:rsidRDefault="007C184F" w:rsidP="007C184F">
      <w:pPr>
        <w:spacing w:after="0" w:line="360" w:lineRule="auto"/>
        <w:rPr>
          <w:rFonts w:ascii="Times New Roman" w:hAnsi="Times New Roman" w:cs="Times New Roman"/>
          <w:sz w:val="28"/>
          <w:szCs w:val="28"/>
        </w:rPr>
      </w:pPr>
      <w:r w:rsidRPr="00D202CC">
        <w:rPr>
          <w:rFonts w:ascii="Times New Roman" w:hAnsi="Times New Roman" w:cs="Times New Roman"/>
          <w:i/>
          <w:sz w:val="28"/>
          <w:szCs w:val="28"/>
        </w:rPr>
        <w:t>Пример нарушения</w:t>
      </w:r>
      <w:r w:rsidRPr="00D202CC">
        <w:rPr>
          <w:rFonts w:ascii="Times New Roman" w:hAnsi="Times New Roman" w:cs="Times New Roman"/>
          <w:sz w:val="28"/>
          <w:szCs w:val="28"/>
        </w:rPr>
        <w:t>:</w:t>
      </w:r>
    </w:p>
    <w:p w:rsidR="007C184F" w:rsidRPr="00D202CC" w:rsidRDefault="007C184F" w:rsidP="007C184F">
      <w:pPr>
        <w:pStyle w:val="a3"/>
        <w:spacing w:line="360" w:lineRule="auto"/>
        <w:ind w:left="0" w:firstLine="708"/>
        <w:jc w:val="both"/>
        <w:rPr>
          <w:sz w:val="28"/>
          <w:szCs w:val="28"/>
        </w:rPr>
      </w:pPr>
      <w:r w:rsidRPr="00D202CC">
        <w:rPr>
          <w:sz w:val="28"/>
          <w:szCs w:val="28"/>
        </w:rPr>
        <w:t xml:space="preserve">Для ряда источников централизованного хозяйственно-питьевого водоснабжения </w:t>
      </w:r>
      <w:proofErr w:type="gramStart"/>
      <w:r w:rsidRPr="00D202CC">
        <w:rPr>
          <w:sz w:val="28"/>
          <w:szCs w:val="28"/>
        </w:rPr>
        <w:t>в</w:t>
      </w:r>
      <w:proofErr w:type="gramEnd"/>
      <w:r w:rsidRPr="00D202CC">
        <w:rPr>
          <w:sz w:val="28"/>
          <w:szCs w:val="28"/>
        </w:rPr>
        <w:t xml:space="preserve"> </w:t>
      </w:r>
      <w:proofErr w:type="gramStart"/>
      <w:r w:rsidRPr="00D202CC">
        <w:rPr>
          <w:sz w:val="28"/>
          <w:szCs w:val="28"/>
        </w:rPr>
        <w:t>на</w:t>
      </w:r>
      <w:proofErr w:type="gramEnd"/>
      <w:r w:rsidRPr="00D202CC">
        <w:rPr>
          <w:sz w:val="28"/>
          <w:szCs w:val="28"/>
        </w:rPr>
        <w:t xml:space="preserve"> территории Нижегородской области не разработаны проекты организации зон санитарной охраны  с последующим получением санитарно-эпидемиологического заключения.</w:t>
      </w:r>
    </w:p>
    <w:p w:rsidR="007C184F" w:rsidRPr="00D202CC" w:rsidRDefault="007C184F" w:rsidP="007C184F">
      <w:pPr>
        <w:pStyle w:val="a3"/>
        <w:spacing w:line="360" w:lineRule="auto"/>
        <w:jc w:val="center"/>
        <w:rPr>
          <w:b/>
          <w:sz w:val="28"/>
          <w:szCs w:val="28"/>
        </w:rPr>
      </w:pPr>
      <w:proofErr w:type="spellStart"/>
      <w:r w:rsidRPr="00D202CC">
        <w:rPr>
          <w:b/>
          <w:sz w:val="28"/>
          <w:szCs w:val="28"/>
        </w:rPr>
        <w:t>СанПиН</w:t>
      </w:r>
      <w:proofErr w:type="spellEnd"/>
      <w:r w:rsidRPr="00D202CC">
        <w:rPr>
          <w:b/>
          <w:sz w:val="28"/>
          <w:szCs w:val="28"/>
        </w:rPr>
        <w:t xml:space="preserve"> 2.1.6.1032-01 «Гигиенические требования к обеспечению качества атмосферного воздуха  населенных мест»</w:t>
      </w:r>
    </w:p>
    <w:p w:rsidR="007C184F" w:rsidRPr="00D202CC" w:rsidRDefault="007C184F" w:rsidP="007C184F">
      <w:pPr>
        <w:autoSpaceDE w:val="0"/>
        <w:autoSpaceDN w:val="0"/>
        <w:adjustRightInd w:val="0"/>
        <w:spacing w:after="0" w:line="360" w:lineRule="auto"/>
        <w:jc w:val="both"/>
        <w:rPr>
          <w:rFonts w:ascii="Times New Roman" w:eastAsia="Calibri" w:hAnsi="Times New Roman" w:cs="Times New Roman"/>
          <w:bCs/>
          <w:sz w:val="28"/>
          <w:szCs w:val="28"/>
        </w:rPr>
      </w:pPr>
      <w:r w:rsidRPr="00D202CC">
        <w:rPr>
          <w:rFonts w:ascii="Times New Roman" w:hAnsi="Times New Roman" w:cs="Times New Roman"/>
          <w:b/>
          <w:sz w:val="28"/>
          <w:szCs w:val="28"/>
        </w:rPr>
        <w:tab/>
      </w:r>
      <w:r w:rsidRPr="00D202CC">
        <w:rPr>
          <w:rFonts w:ascii="Times New Roman" w:hAnsi="Times New Roman" w:cs="Times New Roman"/>
          <w:sz w:val="28"/>
          <w:szCs w:val="28"/>
        </w:rPr>
        <w:t>Согласно</w:t>
      </w:r>
      <w:r w:rsidRPr="00D202CC">
        <w:rPr>
          <w:rFonts w:ascii="Times New Roman" w:hAnsi="Times New Roman" w:cs="Times New Roman"/>
          <w:b/>
          <w:sz w:val="28"/>
          <w:szCs w:val="28"/>
        </w:rPr>
        <w:t xml:space="preserve"> </w:t>
      </w:r>
      <w:r w:rsidRPr="00D202CC">
        <w:rPr>
          <w:rFonts w:ascii="Times New Roman" w:hAnsi="Times New Roman" w:cs="Times New Roman"/>
          <w:sz w:val="28"/>
          <w:szCs w:val="28"/>
        </w:rPr>
        <w:t xml:space="preserve"> п. 4.1.1 </w:t>
      </w:r>
      <w:proofErr w:type="spellStart"/>
      <w:r w:rsidRPr="00D202CC">
        <w:rPr>
          <w:rFonts w:ascii="Times New Roman" w:hAnsi="Times New Roman" w:cs="Times New Roman"/>
          <w:sz w:val="28"/>
          <w:szCs w:val="28"/>
        </w:rPr>
        <w:t>СанПиН</w:t>
      </w:r>
      <w:proofErr w:type="spellEnd"/>
      <w:r w:rsidRPr="00D202CC">
        <w:rPr>
          <w:rFonts w:ascii="Times New Roman" w:hAnsi="Times New Roman" w:cs="Times New Roman"/>
          <w:sz w:val="28"/>
          <w:szCs w:val="28"/>
        </w:rPr>
        <w:t xml:space="preserve"> 2.1.6.1032-01</w:t>
      </w:r>
      <w:r w:rsidRPr="00D202CC">
        <w:rPr>
          <w:rFonts w:ascii="Times New Roman" w:eastAsia="Calibri" w:hAnsi="Times New Roman" w:cs="Times New Roman"/>
          <w:b/>
          <w:bCs/>
          <w:sz w:val="28"/>
          <w:szCs w:val="28"/>
        </w:rPr>
        <w:t xml:space="preserve"> </w:t>
      </w:r>
      <w:r w:rsidRPr="00D202CC">
        <w:rPr>
          <w:rFonts w:ascii="Times New Roman" w:eastAsia="Calibri" w:hAnsi="Times New Roman" w:cs="Times New Roman"/>
          <w:bCs/>
          <w:sz w:val="28"/>
          <w:szCs w:val="28"/>
        </w:rPr>
        <w:t>Юридические лица, имеющие источники выбросов загрязняющих веществ в атмосферный воздух, обязаны:</w:t>
      </w:r>
    </w:p>
    <w:p w:rsidR="007C184F" w:rsidRPr="00D202CC" w:rsidRDefault="007C184F" w:rsidP="007C184F">
      <w:pPr>
        <w:autoSpaceDE w:val="0"/>
        <w:autoSpaceDN w:val="0"/>
        <w:adjustRightInd w:val="0"/>
        <w:spacing w:after="0" w:line="360" w:lineRule="auto"/>
        <w:jc w:val="both"/>
        <w:rPr>
          <w:rFonts w:ascii="Times New Roman" w:eastAsia="Calibri" w:hAnsi="Times New Roman" w:cs="Times New Roman"/>
          <w:bCs/>
          <w:sz w:val="28"/>
          <w:szCs w:val="28"/>
        </w:rPr>
      </w:pPr>
      <w:r w:rsidRPr="00D202CC">
        <w:rPr>
          <w:rFonts w:ascii="Times New Roman" w:eastAsia="Calibri" w:hAnsi="Times New Roman" w:cs="Times New Roman"/>
          <w:bCs/>
          <w:sz w:val="28"/>
          <w:szCs w:val="28"/>
        </w:rPr>
        <w:lastRenderedPageBreak/>
        <w:t>- разрабатывать и осуществлять планы организационно - технических или иных мероприятий, направленные на обеспечение качества атмосферного воздуха санитарным правилам;</w:t>
      </w:r>
    </w:p>
    <w:p w:rsidR="007C184F" w:rsidRPr="00D202CC" w:rsidRDefault="007C184F" w:rsidP="007C184F">
      <w:pPr>
        <w:autoSpaceDE w:val="0"/>
        <w:autoSpaceDN w:val="0"/>
        <w:adjustRightInd w:val="0"/>
        <w:spacing w:after="0" w:line="360" w:lineRule="auto"/>
        <w:jc w:val="both"/>
        <w:rPr>
          <w:rFonts w:ascii="Times New Roman" w:eastAsia="Calibri" w:hAnsi="Times New Roman" w:cs="Times New Roman"/>
          <w:bCs/>
          <w:sz w:val="28"/>
          <w:szCs w:val="28"/>
        </w:rPr>
      </w:pPr>
      <w:r w:rsidRPr="00D202CC">
        <w:rPr>
          <w:rFonts w:ascii="Times New Roman" w:eastAsia="Calibri" w:hAnsi="Times New Roman" w:cs="Times New Roman"/>
          <w:bCs/>
          <w:sz w:val="28"/>
          <w:szCs w:val="28"/>
        </w:rPr>
        <w:t>- обеспечить разработку ПДК или ОБУВ для веществ, не имеющих нормативов;</w:t>
      </w:r>
    </w:p>
    <w:p w:rsidR="007C184F" w:rsidRPr="00D202CC" w:rsidRDefault="007C184F" w:rsidP="007C184F">
      <w:pPr>
        <w:autoSpaceDE w:val="0"/>
        <w:autoSpaceDN w:val="0"/>
        <w:adjustRightInd w:val="0"/>
        <w:spacing w:after="0" w:line="360" w:lineRule="auto"/>
        <w:jc w:val="both"/>
        <w:rPr>
          <w:rFonts w:ascii="Times New Roman" w:eastAsia="Calibri" w:hAnsi="Times New Roman" w:cs="Times New Roman"/>
          <w:bCs/>
          <w:sz w:val="28"/>
          <w:szCs w:val="28"/>
        </w:rPr>
      </w:pPr>
      <w:r w:rsidRPr="00D202CC">
        <w:rPr>
          <w:rFonts w:ascii="Times New Roman" w:eastAsia="Calibri" w:hAnsi="Times New Roman" w:cs="Times New Roman"/>
          <w:bCs/>
          <w:sz w:val="28"/>
          <w:szCs w:val="28"/>
        </w:rPr>
        <w:t xml:space="preserve">- обеспечить проведение лабораторных </w:t>
      </w:r>
      <w:proofErr w:type="gramStart"/>
      <w:r w:rsidRPr="00D202CC">
        <w:rPr>
          <w:rFonts w:ascii="Times New Roman" w:eastAsia="Calibri" w:hAnsi="Times New Roman" w:cs="Times New Roman"/>
          <w:bCs/>
          <w:sz w:val="28"/>
          <w:szCs w:val="28"/>
        </w:rPr>
        <w:t>исследований загрязнения атмосферного воздуха мест проживания населения</w:t>
      </w:r>
      <w:proofErr w:type="gramEnd"/>
      <w:r w:rsidRPr="00D202CC">
        <w:rPr>
          <w:rFonts w:ascii="Times New Roman" w:eastAsia="Calibri" w:hAnsi="Times New Roman" w:cs="Times New Roman"/>
          <w:bCs/>
          <w:sz w:val="28"/>
          <w:szCs w:val="28"/>
        </w:rPr>
        <w:t xml:space="preserve"> в зоне влияния выбросов объекта;</w:t>
      </w:r>
    </w:p>
    <w:p w:rsidR="007C184F" w:rsidRPr="00D202CC" w:rsidRDefault="007C184F" w:rsidP="007C184F">
      <w:pPr>
        <w:autoSpaceDE w:val="0"/>
        <w:autoSpaceDN w:val="0"/>
        <w:adjustRightInd w:val="0"/>
        <w:spacing w:after="0" w:line="360" w:lineRule="auto"/>
        <w:jc w:val="both"/>
        <w:rPr>
          <w:rFonts w:ascii="Times New Roman" w:eastAsia="Calibri" w:hAnsi="Times New Roman" w:cs="Times New Roman"/>
          <w:bCs/>
          <w:sz w:val="28"/>
          <w:szCs w:val="28"/>
        </w:rPr>
      </w:pPr>
      <w:r w:rsidRPr="00D202CC">
        <w:rPr>
          <w:rFonts w:ascii="Times New Roman" w:eastAsia="Calibri" w:hAnsi="Times New Roman" w:cs="Times New Roman"/>
          <w:bCs/>
          <w:sz w:val="28"/>
          <w:szCs w:val="28"/>
        </w:rPr>
        <w:t>- получать санитарно - эпидемиологическое заключение органов и учреждений государственной санитарно - эпидемиологической службы на все изменения технологического процесса или оборудования (увеличение производственной мощности, изменение состава сырья, номенклатуры выпускаемой продукции и другие отклонения от утвержденного проекта);</w:t>
      </w:r>
    </w:p>
    <w:p w:rsidR="007C184F" w:rsidRPr="00D202CC" w:rsidRDefault="007C184F" w:rsidP="007C184F">
      <w:pPr>
        <w:pStyle w:val="a3"/>
        <w:spacing w:line="360" w:lineRule="auto"/>
        <w:jc w:val="both"/>
        <w:rPr>
          <w:i/>
          <w:sz w:val="28"/>
          <w:szCs w:val="28"/>
        </w:rPr>
      </w:pPr>
      <w:r w:rsidRPr="00D202CC">
        <w:rPr>
          <w:i/>
          <w:sz w:val="28"/>
          <w:szCs w:val="28"/>
        </w:rPr>
        <w:t>Пример нарушений:</w:t>
      </w:r>
    </w:p>
    <w:p w:rsidR="007C184F" w:rsidRPr="00D202CC" w:rsidRDefault="007C184F" w:rsidP="007C184F">
      <w:pPr>
        <w:pStyle w:val="a3"/>
        <w:spacing w:line="360" w:lineRule="auto"/>
        <w:ind w:left="0" w:firstLine="708"/>
        <w:jc w:val="both"/>
        <w:rPr>
          <w:i/>
          <w:sz w:val="28"/>
          <w:szCs w:val="28"/>
        </w:rPr>
      </w:pPr>
      <w:r w:rsidRPr="00D202CC">
        <w:rPr>
          <w:bCs/>
          <w:sz w:val="28"/>
          <w:szCs w:val="28"/>
        </w:rPr>
        <w:t xml:space="preserve">Юридические лица, имеющие источники выбросов загрязняющих веществ в атмосферный воздух, в ряде случаев не осуществляют проведение лабораторных </w:t>
      </w:r>
      <w:proofErr w:type="gramStart"/>
      <w:r w:rsidRPr="00D202CC">
        <w:rPr>
          <w:bCs/>
          <w:sz w:val="28"/>
          <w:szCs w:val="28"/>
        </w:rPr>
        <w:t>исследований загрязнения атмосферного воздуха мест проживания населения</w:t>
      </w:r>
      <w:proofErr w:type="gramEnd"/>
      <w:r w:rsidRPr="00D202CC">
        <w:rPr>
          <w:bCs/>
          <w:sz w:val="28"/>
          <w:szCs w:val="28"/>
        </w:rPr>
        <w:t xml:space="preserve"> в зоне влияния выбросов объекта;</w:t>
      </w:r>
    </w:p>
    <w:p w:rsidR="007C184F" w:rsidRPr="00D202CC" w:rsidRDefault="007C184F" w:rsidP="007C184F">
      <w:pPr>
        <w:pStyle w:val="a3"/>
        <w:spacing w:line="360" w:lineRule="auto"/>
        <w:jc w:val="center"/>
        <w:rPr>
          <w:b/>
          <w:sz w:val="28"/>
          <w:szCs w:val="28"/>
        </w:rPr>
      </w:pPr>
      <w:r w:rsidRPr="00D202CC">
        <w:rPr>
          <w:b/>
          <w:sz w:val="28"/>
          <w:szCs w:val="28"/>
        </w:rPr>
        <w:t xml:space="preserve">СП 1.1.1058-01 «Организация и проведение производственного   </w:t>
      </w:r>
      <w:proofErr w:type="gramStart"/>
      <w:r w:rsidRPr="00D202CC">
        <w:rPr>
          <w:b/>
          <w:sz w:val="28"/>
          <w:szCs w:val="28"/>
        </w:rPr>
        <w:t>контроля за</w:t>
      </w:r>
      <w:proofErr w:type="gramEnd"/>
      <w:r w:rsidRPr="00D202CC">
        <w:rPr>
          <w:b/>
          <w:sz w:val="28"/>
          <w:szCs w:val="28"/>
        </w:rPr>
        <w:t xml:space="preserve"> соблюдением санитарных правил и выполнением санитарно-противоэпидемических (профилактических) мероприятий»</w:t>
      </w:r>
    </w:p>
    <w:p w:rsidR="007C184F" w:rsidRPr="00D202CC" w:rsidRDefault="007C184F" w:rsidP="007C184F">
      <w:pPr>
        <w:spacing w:after="0" w:line="360" w:lineRule="auto"/>
        <w:ind w:firstLine="708"/>
        <w:jc w:val="both"/>
        <w:rPr>
          <w:rFonts w:ascii="Times New Roman" w:eastAsia="Calibri" w:hAnsi="Times New Roman" w:cs="Times New Roman"/>
          <w:sz w:val="28"/>
          <w:szCs w:val="28"/>
        </w:rPr>
      </w:pPr>
      <w:r w:rsidRPr="00D202CC">
        <w:rPr>
          <w:rFonts w:ascii="Times New Roman" w:eastAsia="Calibri" w:hAnsi="Times New Roman" w:cs="Times New Roman"/>
          <w:sz w:val="28"/>
          <w:szCs w:val="28"/>
        </w:rPr>
        <w:t xml:space="preserve">Согласно п. 2.1. </w:t>
      </w:r>
      <w:r w:rsidRPr="00D202CC">
        <w:rPr>
          <w:rFonts w:ascii="Times New Roman" w:hAnsi="Times New Roman" w:cs="Times New Roman"/>
          <w:sz w:val="28"/>
          <w:szCs w:val="28"/>
        </w:rPr>
        <w:t>СП 1.1.1058-01</w:t>
      </w:r>
      <w:r w:rsidRPr="00D202CC">
        <w:rPr>
          <w:rFonts w:ascii="Times New Roman" w:hAnsi="Times New Roman" w:cs="Times New Roman"/>
          <w:b/>
          <w:sz w:val="28"/>
          <w:szCs w:val="28"/>
        </w:rPr>
        <w:t xml:space="preserve"> </w:t>
      </w:r>
      <w:r w:rsidRPr="00D202CC">
        <w:rPr>
          <w:rFonts w:ascii="Times New Roman" w:eastAsia="Calibri" w:hAnsi="Times New Roman" w:cs="Times New Roman"/>
          <w:sz w:val="28"/>
          <w:szCs w:val="28"/>
        </w:rPr>
        <w:t xml:space="preserve">производственный </w:t>
      </w:r>
      <w:proofErr w:type="gramStart"/>
      <w:r w:rsidRPr="00D202CC">
        <w:rPr>
          <w:rFonts w:ascii="Times New Roman" w:eastAsia="Calibri" w:hAnsi="Times New Roman" w:cs="Times New Roman"/>
          <w:sz w:val="28"/>
          <w:szCs w:val="28"/>
        </w:rPr>
        <w:t>контроль за</w:t>
      </w:r>
      <w:proofErr w:type="gramEnd"/>
      <w:r w:rsidRPr="00D202CC">
        <w:rPr>
          <w:rFonts w:ascii="Times New Roman" w:eastAsia="Calibri" w:hAnsi="Times New Roman" w:cs="Times New Roman"/>
          <w:sz w:val="28"/>
          <w:szCs w:val="28"/>
        </w:rPr>
        <w:t xml:space="preserve"> соблюдением санитарных правил и выполнением санитарно-противоэпидемических (профилактических) мероприятий (далее - производственный контроль) проводится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санитарных правил и гигиенических нормативов, выполнением санитарно-противоэпидемических (профилактических) мероприятий.</w:t>
      </w:r>
    </w:p>
    <w:p w:rsidR="007C184F" w:rsidRPr="00D202CC" w:rsidRDefault="007C184F" w:rsidP="007C184F">
      <w:pPr>
        <w:spacing w:after="0" w:line="360" w:lineRule="auto"/>
        <w:ind w:firstLine="708"/>
        <w:jc w:val="both"/>
        <w:rPr>
          <w:rFonts w:ascii="Times New Roman" w:eastAsia="Calibri" w:hAnsi="Times New Roman" w:cs="Times New Roman"/>
          <w:sz w:val="28"/>
          <w:szCs w:val="28"/>
        </w:rPr>
      </w:pPr>
      <w:r w:rsidRPr="00D202CC">
        <w:rPr>
          <w:rFonts w:ascii="Times New Roman" w:eastAsia="Calibri" w:hAnsi="Times New Roman" w:cs="Times New Roman"/>
          <w:sz w:val="28"/>
          <w:szCs w:val="28"/>
        </w:rPr>
        <w:t>Согласно п. 2.4. производственный контроль включает:</w:t>
      </w:r>
    </w:p>
    <w:p w:rsidR="007C184F" w:rsidRPr="00D202CC" w:rsidRDefault="007C184F" w:rsidP="007C184F">
      <w:pPr>
        <w:spacing w:after="0" w:line="360" w:lineRule="auto"/>
        <w:jc w:val="both"/>
        <w:rPr>
          <w:rFonts w:ascii="Times New Roman" w:eastAsia="Calibri" w:hAnsi="Times New Roman" w:cs="Times New Roman"/>
          <w:sz w:val="28"/>
          <w:szCs w:val="28"/>
        </w:rPr>
      </w:pPr>
      <w:r w:rsidRPr="00D202CC">
        <w:rPr>
          <w:rFonts w:ascii="Times New Roman" w:eastAsia="Calibri" w:hAnsi="Times New Roman" w:cs="Times New Roman"/>
          <w:sz w:val="28"/>
          <w:szCs w:val="28"/>
        </w:rPr>
        <w:lastRenderedPageBreak/>
        <w:t>а) наличие официально изданных санитарных правил, методов и методик контроля факторов среды обитания в соответствии с осуществляемой деятельностью;</w:t>
      </w:r>
    </w:p>
    <w:p w:rsidR="007C184F" w:rsidRPr="00D202CC" w:rsidRDefault="007C184F" w:rsidP="007C184F">
      <w:pPr>
        <w:spacing w:after="0" w:line="360" w:lineRule="auto"/>
        <w:jc w:val="both"/>
        <w:rPr>
          <w:rFonts w:ascii="Times New Roman" w:eastAsia="Calibri" w:hAnsi="Times New Roman" w:cs="Times New Roman"/>
          <w:sz w:val="28"/>
          <w:szCs w:val="28"/>
        </w:rPr>
      </w:pPr>
      <w:r w:rsidRPr="00D202CC">
        <w:rPr>
          <w:rFonts w:ascii="Times New Roman" w:eastAsia="Calibri" w:hAnsi="Times New Roman" w:cs="Times New Roman"/>
          <w:sz w:val="28"/>
          <w:szCs w:val="28"/>
        </w:rPr>
        <w:t>б) осуществление (организацию) лабораторных исследований и испытаний в случаях, установленных настоящими санитарными правилами и другими государственными санитарно-эпидемиологическими правилами и нормативами:</w:t>
      </w:r>
    </w:p>
    <w:p w:rsidR="007C184F" w:rsidRPr="00D202CC" w:rsidRDefault="007C184F" w:rsidP="007C184F">
      <w:pPr>
        <w:spacing w:after="0" w:line="360" w:lineRule="auto"/>
        <w:jc w:val="both"/>
        <w:rPr>
          <w:rFonts w:ascii="Times New Roman" w:eastAsia="Calibri" w:hAnsi="Times New Roman" w:cs="Times New Roman"/>
          <w:sz w:val="28"/>
          <w:szCs w:val="28"/>
        </w:rPr>
      </w:pPr>
      <w:r w:rsidRPr="00D202CC">
        <w:rPr>
          <w:rFonts w:ascii="Times New Roman" w:eastAsia="Calibri" w:hAnsi="Times New Roman" w:cs="Times New Roman"/>
          <w:sz w:val="28"/>
          <w:szCs w:val="28"/>
        </w:rPr>
        <w:t>- на границе санитарно-защитной зоны и в зоне влияния предприятия, на территории (производственной площадке), на рабочих местах с целью оценки влияния производства на среду обитания человека и его здоровье;</w:t>
      </w:r>
    </w:p>
    <w:p w:rsidR="007C184F" w:rsidRPr="00D202CC" w:rsidRDefault="007C184F" w:rsidP="007C184F">
      <w:pPr>
        <w:pStyle w:val="a3"/>
        <w:spacing w:line="360" w:lineRule="auto"/>
        <w:jc w:val="both"/>
        <w:rPr>
          <w:i/>
          <w:sz w:val="28"/>
          <w:szCs w:val="28"/>
        </w:rPr>
      </w:pPr>
      <w:r w:rsidRPr="00D202CC">
        <w:rPr>
          <w:i/>
          <w:sz w:val="28"/>
          <w:szCs w:val="28"/>
        </w:rPr>
        <w:t>Пример нарушений:</w:t>
      </w:r>
    </w:p>
    <w:p w:rsidR="007C184F" w:rsidRPr="00D202CC" w:rsidRDefault="007C184F" w:rsidP="007C184F">
      <w:pPr>
        <w:pStyle w:val="a3"/>
        <w:spacing w:line="360" w:lineRule="auto"/>
        <w:ind w:left="142" w:firstLine="566"/>
        <w:jc w:val="both"/>
        <w:rPr>
          <w:sz w:val="28"/>
          <w:szCs w:val="28"/>
        </w:rPr>
      </w:pPr>
      <w:r w:rsidRPr="00D202CC">
        <w:rPr>
          <w:sz w:val="28"/>
          <w:szCs w:val="28"/>
        </w:rPr>
        <w:t xml:space="preserve"> юридическими лицами и индивидуальными предпринимателями, осуществляющими производственную деятельность, не обеспечен  </w:t>
      </w:r>
      <w:proofErr w:type="gramStart"/>
      <w:r w:rsidRPr="00D202CC">
        <w:rPr>
          <w:sz w:val="28"/>
          <w:szCs w:val="28"/>
        </w:rPr>
        <w:t>контроль за</w:t>
      </w:r>
      <w:proofErr w:type="gramEnd"/>
      <w:r w:rsidRPr="00D202CC">
        <w:rPr>
          <w:sz w:val="28"/>
          <w:szCs w:val="28"/>
        </w:rPr>
        <w:t xml:space="preserve"> соблюдением санитарных правил и гигиенических нормативов, выполнением санитарно-противоэпидемических (профилактических) мероприятий, а именно, не разработана программа наблюдений за качеством атмосферного воздуха на границе СЗЗ и территорией жилой застройки, не проводятся лабораторные наблюдения.</w:t>
      </w:r>
    </w:p>
    <w:p w:rsidR="007C184F" w:rsidRPr="00D202CC" w:rsidRDefault="007C184F" w:rsidP="007C184F">
      <w:pPr>
        <w:pStyle w:val="a3"/>
        <w:spacing w:line="360" w:lineRule="auto"/>
        <w:jc w:val="center"/>
        <w:rPr>
          <w:b/>
          <w:sz w:val="28"/>
          <w:szCs w:val="28"/>
        </w:rPr>
      </w:pPr>
      <w:proofErr w:type="spellStart"/>
      <w:r w:rsidRPr="00D202CC">
        <w:rPr>
          <w:b/>
          <w:sz w:val="28"/>
          <w:szCs w:val="28"/>
        </w:rPr>
        <w:t>СанПиН</w:t>
      </w:r>
      <w:proofErr w:type="spellEnd"/>
      <w:r w:rsidRPr="00D202CC">
        <w:rPr>
          <w:b/>
          <w:sz w:val="28"/>
          <w:szCs w:val="28"/>
        </w:rPr>
        <w:t xml:space="preserve"> 2.1.7.1322-03 «Гигиенические требования к размещению и обезвреживанию отходов производства и потребления»</w:t>
      </w:r>
    </w:p>
    <w:p w:rsidR="007C184F" w:rsidRPr="00D202CC" w:rsidRDefault="007C184F" w:rsidP="007C184F">
      <w:pPr>
        <w:spacing w:after="0" w:line="360" w:lineRule="auto"/>
        <w:ind w:firstLine="708"/>
        <w:jc w:val="both"/>
        <w:rPr>
          <w:rFonts w:ascii="Times New Roman" w:eastAsia="Calibri" w:hAnsi="Times New Roman" w:cs="Times New Roman"/>
          <w:sz w:val="28"/>
          <w:szCs w:val="28"/>
        </w:rPr>
      </w:pPr>
      <w:r w:rsidRPr="00D202CC">
        <w:rPr>
          <w:rFonts w:ascii="Times New Roman" w:eastAsia="Calibri" w:hAnsi="Times New Roman" w:cs="Times New Roman"/>
          <w:sz w:val="28"/>
          <w:szCs w:val="28"/>
        </w:rPr>
        <w:t xml:space="preserve">Согласно п. 3.7. </w:t>
      </w:r>
      <w:proofErr w:type="spellStart"/>
      <w:r w:rsidRPr="00D202CC">
        <w:rPr>
          <w:rFonts w:ascii="Times New Roman" w:hAnsi="Times New Roman" w:cs="Times New Roman"/>
          <w:sz w:val="28"/>
          <w:szCs w:val="28"/>
        </w:rPr>
        <w:t>СанПиН</w:t>
      </w:r>
      <w:proofErr w:type="spellEnd"/>
      <w:r w:rsidRPr="00D202CC">
        <w:rPr>
          <w:rFonts w:ascii="Times New Roman" w:hAnsi="Times New Roman" w:cs="Times New Roman"/>
          <w:sz w:val="28"/>
          <w:szCs w:val="28"/>
        </w:rPr>
        <w:t xml:space="preserve"> 2.1.7.1322-03</w:t>
      </w:r>
      <w:r w:rsidRPr="00D202CC">
        <w:rPr>
          <w:rFonts w:ascii="Times New Roman" w:hAnsi="Times New Roman" w:cs="Times New Roman"/>
          <w:b/>
          <w:sz w:val="28"/>
          <w:szCs w:val="28"/>
        </w:rPr>
        <w:t xml:space="preserve"> </w:t>
      </w:r>
      <w:r w:rsidRPr="00D202CC">
        <w:rPr>
          <w:rFonts w:ascii="Times New Roman" w:eastAsia="Calibri" w:hAnsi="Times New Roman" w:cs="Times New Roman"/>
          <w:sz w:val="28"/>
          <w:szCs w:val="28"/>
        </w:rPr>
        <w:t>при временном хранении отходов в нестационарных складах, на открытых площадках без тары (навалом, насыпью) или в негерметичной таре должны соблюдаться следующие условия:</w:t>
      </w:r>
    </w:p>
    <w:p w:rsidR="007C184F" w:rsidRPr="00D202CC" w:rsidRDefault="007C184F" w:rsidP="007C184F">
      <w:pPr>
        <w:spacing w:after="0" w:line="360" w:lineRule="auto"/>
        <w:jc w:val="both"/>
        <w:rPr>
          <w:rFonts w:ascii="Times New Roman" w:eastAsia="Calibri" w:hAnsi="Times New Roman" w:cs="Times New Roman"/>
          <w:sz w:val="28"/>
          <w:szCs w:val="28"/>
        </w:rPr>
      </w:pPr>
      <w:r w:rsidRPr="00D202CC">
        <w:rPr>
          <w:rFonts w:ascii="Times New Roman" w:eastAsia="Calibri" w:hAnsi="Times New Roman" w:cs="Times New Roman"/>
          <w:sz w:val="28"/>
          <w:szCs w:val="28"/>
        </w:rPr>
        <w:t>- временные склады и открытые площадки должны располагаться с подветренной стороны по отношению к жилой застройке;</w:t>
      </w:r>
    </w:p>
    <w:p w:rsidR="007C184F" w:rsidRPr="00D202CC" w:rsidRDefault="007C184F" w:rsidP="007C184F">
      <w:pPr>
        <w:spacing w:after="0" w:line="360" w:lineRule="auto"/>
        <w:jc w:val="both"/>
        <w:rPr>
          <w:rFonts w:ascii="Times New Roman" w:eastAsia="Calibri" w:hAnsi="Times New Roman" w:cs="Times New Roman"/>
          <w:sz w:val="28"/>
          <w:szCs w:val="28"/>
        </w:rPr>
      </w:pPr>
      <w:r w:rsidRPr="00D202CC">
        <w:rPr>
          <w:rFonts w:ascii="Times New Roman" w:eastAsia="Calibri" w:hAnsi="Times New Roman" w:cs="Times New Roman"/>
          <w:sz w:val="28"/>
          <w:szCs w:val="28"/>
        </w:rPr>
        <w:t>- поверхность хранящихся насыпью отходов или открытых приемников-накопителей должна быть защищена от воздействия атмосферных осадков и ветров (укрытие брезентом, оборудование навесом и т.д.);</w:t>
      </w:r>
    </w:p>
    <w:p w:rsidR="007C184F" w:rsidRPr="00D202CC" w:rsidRDefault="007C184F" w:rsidP="007C184F">
      <w:pPr>
        <w:spacing w:after="0" w:line="360" w:lineRule="auto"/>
        <w:jc w:val="both"/>
        <w:rPr>
          <w:rFonts w:ascii="Times New Roman" w:eastAsia="Calibri" w:hAnsi="Times New Roman" w:cs="Times New Roman"/>
          <w:sz w:val="28"/>
          <w:szCs w:val="28"/>
        </w:rPr>
      </w:pPr>
      <w:r w:rsidRPr="00D202CC">
        <w:rPr>
          <w:rFonts w:ascii="Times New Roman" w:eastAsia="Calibri" w:hAnsi="Times New Roman" w:cs="Times New Roman"/>
          <w:sz w:val="28"/>
          <w:szCs w:val="28"/>
        </w:rPr>
        <w:t>- поверхность площадки должна иметь искусственное водонепроницаемое и химически стойкое покрытие (асфальт, керамзитобетон, полимербетон, керамическая плитка и др.);</w:t>
      </w:r>
    </w:p>
    <w:p w:rsidR="007C184F" w:rsidRPr="00D202CC" w:rsidRDefault="007C184F" w:rsidP="007C184F">
      <w:pPr>
        <w:pStyle w:val="a3"/>
        <w:spacing w:line="360" w:lineRule="auto"/>
        <w:jc w:val="both"/>
        <w:rPr>
          <w:i/>
          <w:sz w:val="28"/>
          <w:szCs w:val="28"/>
        </w:rPr>
      </w:pPr>
      <w:r w:rsidRPr="00D202CC">
        <w:rPr>
          <w:i/>
          <w:sz w:val="28"/>
          <w:szCs w:val="28"/>
        </w:rPr>
        <w:lastRenderedPageBreak/>
        <w:t>Пример нарушений:</w:t>
      </w:r>
    </w:p>
    <w:p w:rsidR="007C184F" w:rsidRPr="00D202CC" w:rsidRDefault="007C184F" w:rsidP="007C184F">
      <w:pPr>
        <w:pStyle w:val="a3"/>
        <w:spacing w:line="360" w:lineRule="auto"/>
        <w:ind w:left="0"/>
        <w:jc w:val="both"/>
        <w:rPr>
          <w:sz w:val="28"/>
          <w:szCs w:val="28"/>
        </w:rPr>
      </w:pPr>
      <w:r w:rsidRPr="00D202CC">
        <w:rPr>
          <w:sz w:val="28"/>
          <w:szCs w:val="28"/>
        </w:rPr>
        <w:t xml:space="preserve">- юридическими лицами и </w:t>
      </w:r>
      <w:proofErr w:type="gramStart"/>
      <w:r w:rsidRPr="00D202CC">
        <w:rPr>
          <w:sz w:val="28"/>
          <w:szCs w:val="28"/>
        </w:rPr>
        <w:t>индивидуальными предпринимателями, осуществляющими производственную деятельность допускается</w:t>
      </w:r>
      <w:proofErr w:type="gramEnd"/>
      <w:r w:rsidRPr="00D202CC">
        <w:rPr>
          <w:sz w:val="28"/>
          <w:szCs w:val="28"/>
        </w:rPr>
        <w:t xml:space="preserve"> хранение отходов в нестационарных складах, на открытых площадках, не оборудование навесом; на площадках без искусственного водонепроницаемого  покрытия (асфальт, керамзитобетон, полимербетон, керамическая плитка и др.).</w:t>
      </w:r>
    </w:p>
    <w:p w:rsidR="007C184F" w:rsidRPr="00D202CC" w:rsidRDefault="007C184F" w:rsidP="007C184F">
      <w:pPr>
        <w:pStyle w:val="a3"/>
        <w:spacing w:line="360" w:lineRule="auto"/>
        <w:jc w:val="center"/>
        <w:rPr>
          <w:b/>
          <w:color w:val="000000"/>
          <w:sz w:val="28"/>
          <w:szCs w:val="28"/>
        </w:rPr>
      </w:pPr>
      <w:proofErr w:type="spellStart"/>
      <w:r w:rsidRPr="00D202CC">
        <w:rPr>
          <w:b/>
          <w:color w:val="000000"/>
          <w:sz w:val="28"/>
          <w:szCs w:val="28"/>
        </w:rPr>
        <w:t>СанПиН</w:t>
      </w:r>
      <w:proofErr w:type="spellEnd"/>
      <w:r w:rsidRPr="00D202CC">
        <w:rPr>
          <w:b/>
          <w:color w:val="000000"/>
          <w:sz w:val="28"/>
          <w:szCs w:val="28"/>
        </w:rPr>
        <w:t xml:space="preserve"> 2.1.2.2645-10 «Санитарно-эпидемиологические требования к условиям проживания в жилых зданиях и помещениях»</w:t>
      </w:r>
    </w:p>
    <w:p w:rsidR="007C184F" w:rsidRPr="00D202CC" w:rsidRDefault="007C184F" w:rsidP="007C184F">
      <w:pPr>
        <w:autoSpaceDE w:val="0"/>
        <w:autoSpaceDN w:val="0"/>
        <w:adjustRightInd w:val="0"/>
        <w:spacing w:after="0" w:line="360" w:lineRule="auto"/>
        <w:ind w:firstLine="540"/>
        <w:jc w:val="both"/>
        <w:rPr>
          <w:rFonts w:ascii="Times New Roman" w:eastAsia="Calibri" w:hAnsi="Times New Roman" w:cs="Times New Roman"/>
          <w:bCs/>
          <w:sz w:val="28"/>
          <w:szCs w:val="28"/>
        </w:rPr>
      </w:pPr>
      <w:r w:rsidRPr="00D202CC">
        <w:rPr>
          <w:rFonts w:ascii="Times New Roman" w:eastAsia="Calibri" w:hAnsi="Times New Roman" w:cs="Times New Roman"/>
          <w:bCs/>
          <w:sz w:val="28"/>
          <w:szCs w:val="28"/>
        </w:rPr>
        <w:t xml:space="preserve">Согласно п. 6.1. </w:t>
      </w:r>
      <w:proofErr w:type="spellStart"/>
      <w:r w:rsidRPr="00D202CC">
        <w:rPr>
          <w:rFonts w:ascii="Times New Roman" w:hAnsi="Times New Roman" w:cs="Times New Roman"/>
          <w:color w:val="000000"/>
          <w:sz w:val="28"/>
          <w:szCs w:val="28"/>
        </w:rPr>
        <w:t>СанПиН</w:t>
      </w:r>
      <w:proofErr w:type="spellEnd"/>
      <w:r w:rsidRPr="00D202CC">
        <w:rPr>
          <w:rFonts w:ascii="Times New Roman" w:hAnsi="Times New Roman" w:cs="Times New Roman"/>
          <w:color w:val="000000"/>
          <w:sz w:val="28"/>
          <w:szCs w:val="28"/>
        </w:rPr>
        <w:t xml:space="preserve"> 2.1.2.2645-10 </w:t>
      </w:r>
      <w:r w:rsidRPr="00D202CC">
        <w:rPr>
          <w:rFonts w:ascii="Times New Roman" w:eastAsia="Calibri" w:hAnsi="Times New Roman" w:cs="Times New Roman"/>
          <w:bCs/>
          <w:sz w:val="28"/>
          <w:szCs w:val="28"/>
        </w:rPr>
        <w:t xml:space="preserve">предельно допустимые уровни звукового давления, эквивалентные и максимальные уровни звука в помещениях жилых зданий и на территории жилой застройки должны соответствовать уровням, приведённым  в </w:t>
      </w:r>
      <w:hyperlink r:id="rId14" w:history="1">
        <w:r w:rsidRPr="00D202CC">
          <w:rPr>
            <w:rFonts w:ascii="Times New Roman" w:eastAsia="Calibri" w:hAnsi="Times New Roman" w:cs="Times New Roman"/>
            <w:bCs/>
            <w:sz w:val="28"/>
            <w:szCs w:val="28"/>
          </w:rPr>
          <w:t>приложении 3</w:t>
        </w:r>
      </w:hyperlink>
      <w:r w:rsidRPr="00D202CC">
        <w:rPr>
          <w:rFonts w:ascii="Times New Roman" w:eastAsia="Calibri" w:hAnsi="Times New Roman" w:cs="Times New Roman"/>
          <w:bCs/>
          <w:sz w:val="28"/>
          <w:szCs w:val="28"/>
        </w:rPr>
        <w:t xml:space="preserve"> к настоящим санитарным правилам.</w:t>
      </w:r>
    </w:p>
    <w:p w:rsidR="007C184F" w:rsidRPr="00D202CC" w:rsidRDefault="007C184F" w:rsidP="007C184F">
      <w:pPr>
        <w:pStyle w:val="a3"/>
        <w:spacing w:line="360" w:lineRule="auto"/>
        <w:rPr>
          <w:i/>
          <w:color w:val="000000"/>
          <w:sz w:val="28"/>
          <w:szCs w:val="28"/>
        </w:rPr>
      </w:pPr>
      <w:r w:rsidRPr="00D202CC">
        <w:rPr>
          <w:i/>
          <w:color w:val="000000"/>
          <w:sz w:val="28"/>
          <w:szCs w:val="28"/>
        </w:rPr>
        <w:t>Примеры нарушений:</w:t>
      </w:r>
    </w:p>
    <w:p w:rsidR="007C184F" w:rsidRPr="00D202CC" w:rsidRDefault="007C184F" w:rsidP="007C184F">
      <w:pPr>
        <w:pStyle w:val="a3"/>
        <w:spacing w:line="360" w:lineRule="auto"/>
        <w:ind w:left="0"/>
        <w:rPr>
          <w:bCs/>
          <w:sz w:val="28"/>
          <w:szCs w:val="28"/>
        </w:rPr>
      </w:pPr>
      <w:r w:rsidRPr="00D202CC">
        <w:rPr>
          <w:color w:val="000000"/>
          <w:sz w:val="28"/>
          <w:szCs w:val="28"/>
        </w:rPr>
        <w:tab/>
        <w:t xml:space="preserve">Организациями, осуществляющими эксплуатацию жилых зданий (ТСЖ, </w:t>
      </w:r>
      <w:proofErr w:type="spellStart"/>
      <w:r w:rsidRPr="00D202CC">
        <w:rPr>
          <w:color w:val="000000"/>
          <w:sz w:val="28"/>
          <w:szCs w:val="28"/>
        </w:rPr>
        <w:t>домоуправляющие</w:t>
      </w:r>
      <w:proofErr w:type="spellEnd"/>
      <w:r w:rsidRPr="00D202CC">
        <w:rPr>
          <w:color w:val="000000"/>
          <w:sz w:val="28"/>
          <w:szCs w:val="28"/>
        </w:rPr>
        <w:t xml:space="preserve"> компании)  при эксплуатации внутридомового технологического оборудования (лифт, элеваторный узел и т.п.) в раде случаев не обеспечивается соблюдение</w:t>
      </w:r>
      <w:r w:rsidRPr="00D202CC">
        <w:rPr>
          <w:bCs/>
          <w:sz w:val="28"/>
          <w:szCs w:val="28"/>
        </w:rPr>
        <w:t xml:space="preserve"> эквивалентных и максимальных уровней звука в жилых квартирах;</w:t>
      </w:r>
    </w:p>
    <w:p w:rsidR="007C184F" w:rsidRPr="00D202CC" w:rsidRDefault="007C184F" w:rsidP="007C184F">
      <w:pPr>
        <w:pStyle w:val="a3"/>
        <w:spacing w:line="360" w:lineRule="auto"/>
        <w:ind w:left="0"/>
        <w:rPr>
          <w:bCs/>
          <w:sz w:val="28"/>
          <w:szCs w:val="28"/>
        </w:rPr>
      </w:pPr>
      <w:r w:rsidRPr="00D202CC">
        <w:rPr>
          <w:bCs/>
          <w:sz w:val="28"/>
          <w:szCs w:val="28"/>
        </w:rPr>
        <w:tab/>
      </w:r>
      <w:r w:rsidRPr="00D202CC">
        <w:rPr>
          <w:sz w:val="28"/>
          <w:szCs w:val="28"/>
        </w:rPr>
        <w:t>юридическими лицами и индивидуальными предпринимателями, осуществляющими  хозяйственную деятельность в нежилых помещениях 1-го и цокольного этажей жилого дома (магазины, парикмахерские, аптеки, офисы и т.п.)</w:t>
      </w:r>
      <w:r w:rsidRPr="00D202CC">
        <w:rPr>
          <w:color w:val="000000"/>
          <w:sz w:val="28"/>
          <w:szCs w:val="28"/>
        </w:rPr>
        <w:t xml:space="preserve"> при эксплуатации  технологического оборудования (холодильники, кондиционеры) в раде случаев не обеспечивается соблюдение</w:t>
      </w:r>
      <w:r w:rsidRPr="00D202CC">
        <w:rPr>
          <w:bCs/>
          <w:sz w:val="28"/>
          <w:szCs w:val="28"/>
        </w:rPr>
        <w:t xml:space="preserve"> эквивалентных и максимальных уровней звука, проникающего в квартиры;</w:t>
      </w:r>
    </w:p>
    <w:p w:rsidR="007C184F" w:rsidRPr="00D202CC" w:rsidRDefault="007C184F" w:rsidP="007C184F">
      <w:pPr>
        <w:autoSpaceDE w:val="0"/>
        <w:autoSpaceDN w:val="0"/>
        <w:adjustRightInd w:val="0"/>
        <w:spacing w:after="0" w:line="360" w:lineRule="auto"/>
        <w:jc w:val="both"/>
        <w:rPr>
          <w:rFonts w:ascii="Times New Roman" w:eastAsia="Calibri" w:hAnsi="Times New Roman" w:cs="Times New Roman"/>
          <w:sz w:val="28"/>
          <w:szCs w:val="28"/>
        </w:rPr>
      </w:pPr>
      <w:r w:rsidRPr="00D202CC">
        <w:rPr>
          <w:rFonts w:ascii="Times New Roman" w:eastAsia="Calibri" w:hAnsi="Times New Roman" w:cs="Times New Roman"/>
          <w:bCs/>
          <w:sz w:val="28"/>
          <w:szCs w:val="28"/>
        </w:rPr>
        <w:t xml:space="preserve">Согласно </w:t>
      </w:r>
      <w:r w:rsidRPr="00D202CC">
        <w:rPr>
          <w:rFonts w:ascii="Times New Roman" w:hAnsi="Times New Roman" w:cs="Times New Roman"/>
          <w:bCs/>
          <w:sz w:val="28"/>
          <w:szCs w:val="28"/>
        </w:rPr>
        <w:t>8</w:t>
      </w:r>
      <w:r w:rsidRPr="00D202CC">
        <w:rPr>
          <w:rFonts w:ascii="Times New Roman" w:eastAsia="Calibri" w:hAnsi="Times New Roman" w:cs="Times New Roman"/>
          <w:bCs/>
          <w:sz w:val="28"/>
          <w:szCs w:val="28"/>
        </w:rPr>
        <w:t>.1.</w:t>
      </w:r>
      <w:r w:rsidRPr="00D202CC">
        <w:rPr>
          <w:rFonts w:ascii="Times New Roman" w:hAnsi="Times New Roman" w:cs="Times New Roman"/>
          <w:bCs/>
          <w:sz w:val="28"/>
          <w:szCs w:val="28"/>
        </w:rPr>
        <w:t>2</w:t>
      </w:r>
      <w:r w:rsidRPr="00D202CC">
        <w:rPr>
          <w:rFonts w:ascii="Times New Roman" w:eastAsia="Calibri" w:hAnsi="Times New Roman" w:cs="Times New Roman"/>
          <w:bCs/>
          <w:sz w:val="28"/>
          <w:szCs w:val="28"/>
        </w:rPr>
        <w:t xml:space="preserve"> </w:t>
      </w:r>
      <w:proofErr w:type="spellStart"/>
      <w:r w:rsidRPr="00D202CC">
        <w:rPr>
          <w:rFonts w:ascii="Times New Roman" w:hAnsi="Times New Roman" w:cs="Times New Roman"/>
          <w:color w:val="000000"/>
          <w:sz w:val="28"/>
          <w:szCs w:val="28"/>
        </w:rPr>
        <w:t>СанПиН</w:t>
      </w:r>
      <w:proofErr w:type="spellEnd"/>
      <w:r w:rsidRPr="00D202CC">
        <w:rPr>
          <w:rFonts w:ascii="Times New Roman" w:hAnsi="Times New Roman" w:cs="Times New Roman"/>
          <w:color w:val="000000"/>
          <w:sz w:val="28"/>
          <w:szCs w:val="28"/>
        </w:rPr>
        <w:t xml:space="preserve"> 2.1.2.2645-10</w:t>
      </w:r>
      <w:r w:rsidRPr="00D202CC">
        <w:rPr>
          <w:rFonts w:ascii="Times New Roman" w:eastAsia="Calibri" w:hAnsi="Times New Roman" w:cs="Times New Roman"/>
          <w:sz w:val="28"/>
          <w:szCs w:val="28"/>
        </w:rPr>
        <w:t xml:space="preserve"> Качество водопроводной воды должно соответствовать </w:t>
      </w:r>
      <w:hyperlink r:id="rId15" w:history="1">
        <w:r w:rsidRPr="00D202CC">
          <w:rPr>
            <w:rFonts w:ascii="Times New Roman" w:eastAsia="Calibri" w:hAnsi="Times New Roman" w:cs="Times New Roman"/>
            <w:sz w:val="28"/>
            <w:szCs w:val="28"/>
          </w:rPr>
          <w:t>гигиеническим требованиям</w:t>
        </w:r>
      </w:hyperlink>
      <w:r w:rsidRPr="00D202CC">
        <w:rPr>
          <w:rFonts w:ascii="Times New Roman" w:eastAsia="Calibri" w:hAnsi="Times New Roman" w:cs="Times New Roman"/>
          <w:sz w:val="28"/>
          <w:szCs w:val="28"/>
        </w:rPr>
        <w:t xml:space="preserve"> к качеству воды централизованных систем питьевого водоснабжения.</w:t>
      </w:r>
    </w:p>
    <w:p w:rsidR="007C184F" w:rsidRPr="00D202CC" w:rsidRDefault="007C184F" w:rsidP="007C184F">
      <w:pPr>
        <w:pStyle w:val="a3"/>
        <w:spacing w:line="360" w:lineRule="auto"/>
        <w:ind w:left="0" w:firstLine="708"/>
        <w:rPr>
          <w:color w:val="000000"/>
          <w:sz w:val="28"/>
          <w:szCs w:val="28"/>
        </w:rPr>
      </w:pPr>
      <w:r w:rsidRPr="00D202CC">
        <w:rPr>
          <w:i/>
          <w:color w:val="000000"/>
          <w:sz w:val="28"/>
          <w:szCs w:val="28"/>
        </w:rPr>
        <w:t>Пример нарушений</w:t>
      </w:r>
      <w:r w:rsidRPr="00D202CC">
        <w:rPr>
          <w:color w:val="000000"/>
          <w:sz w:val="28"/>
          <w:szCs w:val="28"/>
        </w:rPr>
        <w:t>:</w:t>
      </w:r>
    </w:p>
    <w:p w:rsidR="007C184F" w:rsidRPr="00D202CC" w:rsidRDefault="007C184F" w:rsidP="007C184F">
      <w:pPr>
        <w:pStyle w:val="a3"/>
        <w:spacing w:line="360" w:lineRule="auto"/>
        <w:ind w:left="0" w:firstLine="708"/>
        <w:jc w:val="both"/>
        <w:rPr>
          <w:color w:val="000000"/>
          <w:sz w:val="28"/>
          <w:szCs w:val="28"/>
        </w:rPr>
      </w:pPr>
      <w:r w:rsidRPr="00D202CC">
        <w:rPr>
          <w:color w:val="000000"/>
          <w:sz w:val="28"/>
          <w:szCs w:val="28"/>
        </w:rPr>
        <w:lastRenderedPageBreak/>
        <w:t xml:space="preserve">- организациями, осуществляющими эксплуатацию жилых зданий (ТСЖ, </w:t>
      </w:r>
      <w:proofErr w:type="spellStart"/>
      <w:r w:rsidRPr="00D202CC">
        <w:rPr>
          <w:color w:val="000000"/>
          <w:sz w:val="28"/>
          <w:szCs w:val="28"/>
        </w:rPr>
        <w:t>домоуправляющие</w:t>
      </w:r>
      <w:proofErr w:type="spellEnd"/>
      <w:r w:rsidRPr="00D202CC">
        <w:rPr>
          <w:color w:val="000000"/>
          <w:sz w:val="28"/>
          <w:szCs w:val="28"/>
        </w:rPr>
        <w:t xml:space="preserve"> компании) не обеспечено </w:t>
      </w:r>
      <w:r w:rsidRPr="00D202CC">
        <w:rPr>
          <w:sz w:val="28"/>
          <w:szCs w:val="28"/>
        </w:rPr>
        <w:t xml:space="preserve">качество водопроводной воды, соответствующее </w:t>
      </w:r>
      <w:hyperlink r:id="rId16" w:history="1">
        <w:r w:rsidRPr="00D202CC">
          <w:rPr>
            <w:sz w:val="28"/>
            <w:szCs w:val="28"/>
          </w:rPr>
          <w:t>гигиеническим требованиям</w:t>
        </w:r>
      </w:hyperlink>
      <w:r w:rsidRPr="00D202CC">
        <w:rPr>
          <w:sz w:val="28"/>
          <w:szCs w:val="28"/>
        </w:rPr>
        <w:t>.</w:t>
      </w:r>
    </w:p>
    <w:p w:rsidR="007C184F" w:rsidRPr="00D202CC" w:rsidRDefault="007C184F" w:rsidP="007C184F">
      <w:pPr>
        <w:spacing w:after="0" w:line="360" w:lineRule="auto"/>
        <w:ind w:firstLine="708"/>
        <w:jc w:val="both"/>
        <w:rPr>
          <w:rFonts w:ascii="Times New Roman" w:eastAsia="Calibri" w:hAnsi="Times New Roman" w:cs="Times New Roman"/>
          <w:sz w:val="28"/>
          <w:szCs w:val="28"/>
        </w:rPr>
      </w:pPr>
      <w:r w:rsidRPr="00D202CC">
        <w:rPr>
          <w:rFonts w:ascii="Times New Roman" w:eastAsia="Calibri" w:hAnsi="Times New Roman" w:cs="Times New Roman"/>
          <w:bCs/>
          <w:sz w:val="28"/>
          <w:szCs w:val="28"/>
        </w:rPr>
        <w:t xml:space="preserve">Согласно </w:t>
      </w:r>
      <w:r w:rsidRPr="00D202CC">
        <w:rPr>
          <w:rFonts w:ascii="Times New Roman" w:hAnsi="Times New Roman" w:cs="Times New Roman"/>
          <w:bCs/>
          <w:sz w:val="28"/>
          <w:szCs w:val="28"/>
        </w:rPr>
        <w:t>8.2</w:t>
      </w:r>
      <w:r w:rsidRPr="00D202CC">
        <w:rPr>
          <w:rFonts w:ascii="Times New Roman" w:eastAsia="Calibri" w:hAnsi="Times New Roman" w:cs="Times New Roman"/>
          <w:bCs/>
          <w:sz w:val="28"/>
          <w:szCs w:val="28"/>
        </w:rPr>
        <w:t xml:space="preserve">.3 </w:t>
      </w:r>
      <w:proofErr w:type="spellStart"/>
      <w:r w:rsidRPr="00D202CC">
        <w:rPr>
          <w:rFonts w:ascii="Times New Roman" w:hAnsi="Times New Roman" w:cs="Times New Roman"/>
          <w:color w:val="000000"/>
          <w:sz w:val="28"/>
          <w:szCs w:val="28"/>
        </w:rPr>
        <w:t>СанПиН</w:t>
      </w:r>
      <w:proofErr w:type="spellEnd"/>
      <w:r w:rsidRPr="00D202CC">
        <w:rPr>
          <w:rFonts w:ascii="Times New Roman" w:hAnsi="Times New Roman" w:cs="Times New Roman"/>
          <w:color w:val="000000"/>
          <w:sz w:val="28"/>
          <w:szCs w:val="28"/>
        </w:rPr>
        <w:t xml:space="preserve"> 2.1.2.2645-10</w:t>
      </w:r>
      <w:r w:rsidRPr="00D202CC">
        <w:rPr>
          <w:rFonts w:ascii="Times New Roman" w:eastAsia="Calibri" w:hAnsi="Times New Roman" w:cs="Times New Roman"/>
          <w:sz w:val="28"/>
          <w:szCs w:val="28"/>
        </w:rPr>
        <w:t xml:space="preserve">   Мусороприемная камера должна быть оборудована водопроводом, канализацией и простейшими устройствами по механизации </w:t>
      </w:r>
      <w:proofErr w:type="spellStart"/>
      <w:r w:rsidRPr="00D202CC">
        <w:rPr>
          <w:rFonts w:ascii="Times New Roman" w:eastAsia="Calibri" w:hAnsi="Times New Roman" w:cs="Times New Roman"/>
          <w:sz w:val="28"/>
          <w:szCs w:val="28"/>
        </w:rPr>
        <w:t>мусороудаления</w:t>
      </w:r>
      <w:proofErr w:type="spellEnd"/>
      <w:r w:rsidRPr="00D202CC">
        <w:rPr>
          <w:rFonts w:ascii="Times New Roman" w:eastAsia="Calibri" w:hAnsi="Times New Roman" w:cs="Times New Roman"/>
          <w:sz w:val="28"/>
          <w:szCs w:val="28"/>
        </w:rPr>
        <w:t>, а также самостоятельным вытяжным каналом, обеспечивающим вентиляцию камеры, содержаться в исправном состоянии. Вход в мусороприемную камеру должен быть изолирован от входа в здание и другие помещения. Входная дверь должна иметь уплотненный притвор.</w:t>
      </w:r>
    </w:p>
    <w:p w:rsidR="007C184F" w:rsidRPr="00D202CC" w:rsidRDefault="007C184F" w:rsidP="007C184F">
      <w:pPr>
        <w:spacing w:after="0" w:line="360" w:lineRule="auto"/>
        <w:ind w:firstLine="708"/>
        <w:jc w:val="both"/>
        <w:rPr>
          <w:rFonts w:ascii="Times New Roman" w:eastAsia="Calibri" w:hAnsi="Times New Roman" w:cs="Times New Roman"/>
          <w:sz w:val="28"/>
          <w:szCs w:val="28"/>
        </w:rPr>
      </w:pPr>
      <w:r w:rsidRPr="00D202CC">
        <w:rPr>
          <w:rFonts w:ascii="Times New Roman" w:eastAsia="Calibri" w:hAnsi="Times New Roman" w:cs="Times New Roman"/>
          <w:sz w:val="28"/>
          <w:szCs w:val="28"/>
        </w:rPr>
        <w:t xml:space="preserve">Не допускается расположение мусороприемной камеры непосредственно под жилыми комнатами или </w:t>
      </w:r>
      <w:proofErr w:type="spellStart"/>
      <w:r w:rsidRPr="00D202CC">
        <w:rPr>
          <w:rFonts w:ascii="Times New Roman" w:eastAsia="Calibri" w:hAnsi="Times New Roman" w:cs="Times New Roman"/>
          <w:sz w:val="28"/>
          <w:szCs w:val="28"/>
        </w:rPr>
        <w:t>смежно</w:t>
      </w:r>
      <w:proofErr w:type="spellEnd"/>
      <w:r w:rsidRPr="00D202CC">
        <w:rPr>
          <w:rFonts w:ascii="Times New Roman" w:eastAsia="Calibri" w:hAnsi="Times New Roman" w:cs="Times New Roman"/>
          <w:sz w:val="28"/>
          <w:szCs w:val="28"/>
        </w:rPr>
        <w:t xml:space="preserve"> с ними.</w:t>
      </w:r>
    </w:p>
    <w:p w:rsidR="007C184F" w:rsidRPr="00D202CC" w:rsidRDefault="007C184F" w:rsidP="007C184F">
      <w:pPr>
        <w:spacing w:after="0" w:line="360" w:lineRule="auto"/>
        <w:ind w:firstLine="708"/>
        <w:jc w:val="both"/>
        <w:rPr>
          <w:rFonts w:ascii="Times New Roman" w:eastAsia="Calibri" w:hAnsi="Times New Roman" w:cs="Times New Roman"/>
          <w:sz w:val="28"/>
          <w:szCs w:val="28"/>
        </w:rPr>
      </w:pPr>
      <w:r w:rsidRPr="00D202CC">
        <w:rPr>
          <w:rFonts w:ascii="Times New Roman" w:eastAsia="Calibri" w:hAnsi="Times New Roman" w:cs="Times New Roman"/>
          <w:bCs/>
          <w:sz w:val="28"/>
          <w:szCs w:val="28"/>
        </w:rPr>
        <w:t xml:space="preserve">Согласно п. </w:t>
      </w:r>
      <w:r w:rsidRPr="00D202CC">
        <w:rPr>
          <w:rFonts w:ascii="Times New Roman" w:hAnsi="Times New Roman" w:cs="Times New Roman"/>
          <w:bCs/>
          <w:sz w:val="28"/>
          <w:szCs w:val="28"/>
        </w:rPr>
        <w:t>8.2</w:t>
      </w:r>
      <w:r w:rsidRPr="00D202CC">
        <w:rPr>
          <w:rFonts w:ascii="Times New Roman" w:eastAsia="Calibri" w:hAnsi="Times New Roman" w:cs="Times New Roman"/>
          <w:bCs/>
          <w:sz w:val="28"/>
          <w:szCs w:val="28"/>
        </w:rPr>
        <w:t xml:space="preserve">.4 </w:t>
      </w:r>
      <w:proofErr w:type="spellStart"/>
      <w:r w:rsidRPr="00D202CC">
        <w:rPr>
          <w:rFonts w:ascii="Times New Roman" w:hAnsi="Times New Roman" w:cs="Times New Roman"/>
          <w:color w:val="000000"/>
          <w:sz w:val="28"/>
          <w:szCs w:val="28"/>
        </w:rPr>
        <w:t>СанПиН</w:t>
      </w:r>
      <w:proofErr w:type="spellEnd"/>
      <w:r w:rsidRPr="00D202CC">
        <w:rPr>
          <w:rFonts w:ascii="Times New Roman" w:hAnsi="Times New Roman" w:cs="Times New Roman"/>
          <w:color w:val="000000"/>
          <w:sz w:val="28"/>
          <w:szCs w:val="28"/>
        </w:rPr>
        <w:t xml:space="preserve"> 2.1.2.2645-10</w:t>
      </w:r>
      <w:r w:rsidRPr="00D202CC">
        <w:rPr>
          <w:rFonts w:ascii="Times New Roman" w:eastAsia="Calibri" w:hAnsi="Times New Roman" w:cs="Times New Roman"/>
          <w:sz w:val="28"/>
          <w:szCs w:val="28"/>
        </w:rPr>
        <w:t xml:space="preserve">  Контейнеры и другие емкости, предназначенные для сбора бытовых отходов и мусора, должны вывозиться или опорожняться ежедневно.</w:t>
      </w:r>
    </w:p>
    <w:p w:rsidR="007C184F" w:rsidRPr="00D202CC" w:rsidRDefault="007C184F" w:rsidP="007C184F">
      <w:pPr>
        <w:spacing w:after="0" w:line="360" w:lineRule="auto"/>
        <w:ind w:firstLine="708"/>
        <w:jc w:val="both"/>
        <w:rPr>
          <w:rFonts w:ascii="Times New Roman" w:eastAsia="Calibri" w:hAnsi="Times New Roman" w:cs="Times New Roman"/>
          <w:sz w:val="28"/>
          <w:szCs w:val="28"/>
        </w:rPr>
      </w:pPr>
      <w:r w:rsidRPr="00D202CC">
        <w:rPr>
          <w:rFonts w:ascii="Times New Roman" w:eastAsia="Calibri" w:hAnsi="Times New Roman" w:cs="Times New Roman"/>
          <w:bCs/>
          <w:sz w:val="28"/>
          <w:szCs w:val="28"/>
        </w:rPr>
        <w:t xml:space="preserve">Согласно п. </w:t>
      </w:r>
      <w:r w:rsidRPr="00D202CC">
        <w:rPr>
          <w:rFonts w:ascii="Times New Roman" w:hAnsi="Times New Roman" w:cs="Times New Roman"/>
          <w:bCs/>
          <w:sz w:val="28"/>
          <w:szCs w:val="28"/>
        </w:rPr>
        <w:t>8.2</w:t>
      </w:r>
      <w:r w:rsidRPr="00D202CC">
        <w:rPr>
          <w:rFonts w:ascii="Times New Roman" w:eastAsia="Calibri" w:hAnsi="Times New Roman" w:cs="Times New Roman"/>
          <w:bCs/>
          <w:sz w:val="28"/>
          <w:szCs w:val="28"/>
        </w:rPr>
        <w:t xml:space="preserve">.5 </w:t>
      </w:r>
      <w:proofErr w:type="spellStart"/>
      <w:r w:rsidRPr="00D202CC">
        <w:rPr>
          <w:rFonts w:ascii="Times New Roman" w:hAnsi="Times New Roman" w:cs="Times New Roman"/>
          <w:color w:val="000000"/>
          <w:sz w:val="28"/>
          <w:szCs w:val="28"/>
        </w:rPr>
        <w:t>СанПиН</w:t>
      </w:r>
      <w:proofErr w:type="spellEnd"/>
      <w:r w:rsidRPr="00D202CC">
        <w:rPr>
          <w:rFonts w:ascii="Times New Roman" w:hAnsi="Times New Roman" w:cs="Times New Roman"/>
          <w:color w:val="000000"/>
          <w:sz w:val="28"/>
          <w:szCs w:val="28"/>
        </w:rPr>
        <w:t xml:space="preserve"> 2.1.2.2645-10</w:t>
      </w:r>
      <w:proofErr w:type="gramStart"/>
      <w:r w:rsidRPr="00D202CC">
        <w:rPr>
          <w:rFonts w:ascii="Times New Roman" w:eastAsia="Calibri" w:hAnsi="Times New Roman" w:cs="Times New Roman"/>
          <w:sz w:val="28"/>
          <w:szCs w:val="28"/>
        </w:rPr>
        <w:t xml:space="preserve">  Д</w:t>
      </w:r>
      <w:proofErr w:type="gramEnd"/>
      <w:r w:rsidRPr="00D202CC">
        <w:rPr>
          <w:rFonts w:ascii="Times New Roman" w:eastAsia="Calibri" w:hAnsi="Times New Roman" w:cs="Times New Roman"/>
          <w:sz w:val="28"/>
          <w:szCs w:val="28"/>
        </w:rPr>
        <w:t>ля установки контейнеров должна быть оборудована специальная площадка с бетонным или асфальтовым покрытием, ограниченная бордюром и зелеными насаждениями (кустарниками) по периметру и имеющая подъездной путь для автотранспорта.</w:t>
      </w:r>
    </w:p>
    <w:p w:rsidR="007C184F" w:rsidRPr="00D202CC" w:rsidRDefault="007C184F" w:rsidP="007C184F">
      <w:pPr>
        <w:spacing w:after="0" w:line="360" w:lineRule="auto"/>
        <w:ind w:firstLine="708"/>
        <w:jc w:val="both"/>
        <w:rPr>
          <w:rFonts w:ascii="Times New Roman" w:eastAsia="Calibri" w:hAnsi="Times New Roman" w:cs="Times New Roman"/>
          <w:sz w:val="28"/>
          <w:szCs w:val="28"/>
        </w:rPr>
      </w:pPr>
      <w:r w:rsidRPr="00D202CC">
        <w:rPr>
          <w:rFonts w:ascii="Times New Roman" w:eastAsia="Calibri" w:hAnsi="Times New Roman" w:cs="Times New Roman"/>
          <w:sz w:val="28"/>
          <w:szCs w:val="28"/>
        </w:rPr>
        <w:t>Размер площадок должен быть рассчитан на установку необходимого числа контейнеров, но не более 5. Расстояние от контейнеров до жилых зданий, детских игровых площадок, мест отдыха и занятий спортом должно быть не менее 20 м, но не более 100 м.</w:t>
      </w:r>
    </w:p>
    <w:p w:rsidR="007C184F" w:rsidRPr="00D202CC" w:rsidRDefault="007C184F" w:rsidP="007C184F">
      <w:pPr>
        <w:pStyle w:val="a3"/>
        <w:spacing w:line="360" w:lineRule="auto"/>
        <w:ind w:left="0" w:firstLine="708"/>
        <w:rPr>
          <w:color w:val="000000"/>
          <w:sz w:val="28"/>
          <w:szCs w:val="28"/>
        </w:rPr>
      </w:pPr>
      <w:r w:rsidRPr="00D202CC">
        <w:rPr>
          <w:i/>
          <w:color w:val="000000"/>
          <w:sz w:val="28"/>
          <w:szCs w:val="28"/>
        </w:rPr>
        <w:t>Пример нарушений</w:t>
      </w:r>
      <w:r w:rsidRPr="00D202CC">
        <w:rPr>
          <w:color w:val="000000"/>
          <w:sz w:val="28"/>
          <w:szCs w:val="28"/>
        </w:rPr>
        <w:t>:</w:t>
      </w:r>
    </w:p>
    <w:p w:rsidR="007C184F" w:rsidRPr="00D202CC" w:rsidRDefault="007C184F" w:rsidP="007C184F">
      <w:pPr>
        <w:pStyle w:val="a3"/>
        <w:spacing w:line="360" w:lineRule="auto"/>
        <w:ind w:left="0" w:firstLine="708"/>
        <w:jc w:val="both"/>
        <w:rPr>
          <w:color w:val="000000"/>
          <w:sz w:val="28"/>
          <w:szCs w:val="28"/>
        </w:rPr>
      </w:pPr>
      <w:r w:rsidRPr="00D202CC">
        <w:rPr>
          <w:color w:val="000000"/>
          <w:sz w:val="28"/>
          <w:szCs w:val="28"/>
        </w:rPr>
        <w:t xml:space="preserve">- организациями, осуществляющими эксплуатацию жилых зданий (ТСЖ, </w:t>
      </w:r>
      <w:proofErr w:type="spellStart"/>
      <w:r w:rsidRPr="00D202CC">
        <w:rPr>
          <w:color w:val="000000"/>
          <w:sz w:val="28"/>
          <w:szCs w:val="28"/>
        </w:rPr>
        <w:t>домоуправляющие</w:t>
      </w:r>
      <w:proofErr w:type="spellEnd"/>
      <w:r w:rsidRPr="00D202CC">
        <w:rPr>
          <w:color w:val="000000"/>
          <w:sz w:val="28"/>
          <w:szCs w:val="28"/>
        </w:rPr>
        <w:t xml:space="preserve"> компании) не обеспечено надлежащее содержание мусороприёмных камер, контейнерных площадок.</w:t>
      </w:r>
    </w:p>
    <w:p w:rsidR="007C184F" w:rsidRPr="00D202CC" w:rsidRDefault="007C184F" w:rsidP="007C184F">
      <w:pPr>
        <w:pStyle w:val="a3"/>
        <w:spacing w:line="360" w:lineRule="auto"/>
        <w:jc w:val="center"/>
        <w:rPr>
          <w:b/>
          <w:sz w:val="28"/>
          <w:szCs w:val="28"/>
        </w:rPr>
      </w:pPr>
      <w:hyperlink r:id="rId17" w:anchor="Par38#Par38" w:history="1">
        <w:r w:rsidRPr="00D202CC">
          <w:rPr>
            <w:rStyle w:val="a4"/>
            <w:b/>
            <w:color w:val="000000"/>
            <w:sz w:val="28"/>
            <w:szCs w:val="28"/>
          </w:rPr>
          <w:t>СП 3.5.3.3223-14</w:t>
        </w:r>
      </w:hyperlink>
      <w:r w:rsidRPr="00D202CC">
        <w:rPr>
          <w:b/>
          <w:color w:val="000000"/>
          <w:sz w:val="28"/>
          <w:szCs w:val="28"/>
        </w:rPr>
        <w:t xml:space="preserve"> "Санитарно-эпидемиологические требования к организации и проведению </w:t>
      </w:r>
      <w:proofErr w:type="spellStart"/>
      <w:r w:rsidRPr="00D202CC">
        <w:rPr>
          <w:b/>
          <w:color w:val="000000"/>
          <w:sz w:val="28"/>
          <w:szCs w:val="28"/>
        </w:rPr>
        <w:t>дератизационных</w:t>
      </w:r>
      <w:proofErr w:type="spellEnd"/>
      <w:r w:rsidRPr="00D202CC">
        <w:rPr>
          <w:b/>
          <w:color w:val="000000"/>
          <w:sz w:val="28"/>
          <w:szCs w:val="28"/>
        </w:rPr>
        <w:t xml:space="preserve"> мероприятий"</w:t>
      </w:r>
    </w:p>
    <w:p w:rsidR="007C184F" w:rsidRPr="00D202CC" w:rsidRDefault="007C184F" w:rsidP="007C184F">
      <w:pPr>
        <w:autoSpaceDE w:val="0"/>
        <w:autoSpaceDN w:val="0"/>
        <w:adjustRightInd w:val="0"/>
        <w:spacing w:after="0" w:line="360" w:lineRule="auto"/>
        <w:ind w:firstLine="540"/>
        <w:jc w:val="both"/>
        <w:rPr>
          <w:rFonts w:ascii="Times New Roman" w:eastAsia="Calibri" w:hAnsi="Times New Roman" w:cs="Times New Roman"/>
          <w:bCs/>
          <w:sz w:val="28"/>
          <w:szCs w:val="28"/>
        </w:rPr>
      </w:pPr>
      <w:r w:rsidRPr="00D202CC">
        <w:rPr>
          <w:rFonts w:ascii="Times New Roman" w:eastAsia="Calibri" w:hAnsi="Times New Roman" w:cs="Times New Roman"/>
          <w:bCs/>
          <w:sz w:val="28"/>
          <w:szCs w:val="28"/>
        </w:rPr>
        <w:t xml:space="preserve">Согласно п. 2.2. </w:t>
      </w:r>
      <w:hyperlink r:id="rId18" w:anchor="Par38#Par38" w:history="1">
        <w:r w:rsidRPr="00D202CC">
          <w:rPr>
            <w:rStyle w:val="a4"/>
            <w:rFonts w:ascii="Times New Roman" w:hAnsi="Times New Roman" w:cs="Times New Roman"/>
            <w:color w:val="000000"/>
            <w:sz w:val="28"/>
            <w:szCs w:val="28"/>
          </w:rPr>
          <w:t>СП 3.5.3.3223-14</w:t>
        </w:r>
        <w:proofErr w:type="gramStart"/>
      </w:hyperlink>
      <w:r w:rsidRPr="00D202CC">
        <w:rPr>
          <w:rFonts w:ascii="Times New Roman" w:hAnsi="Times New Roman" w:cs="Times New Roman"/>
          <w:sz w:val="28"/>
          <w:szCs w:val="28"/>
        </w:rPr>
        <w:t xml:space="preserve">  </w:t>
      </w:r>
      <w:r w:rsidRPr="00D202CC">
        <w:rPr>
          <w:rFonts w:ascii="Times New Roman" w:eastAsia="Calibri" w:hAnsi="Times New Roman" w:cs="Times New Roman"/>
          <w:bCs/>
          <w:sz w:val="28"/>
          <w:szCs w:val="28"/>
        </w:rPr>
        <w:t>Н</w:t>
      </w:r>
      <w:proofErr w:type="gramEnd"/>
      <w:r w:rsidRPr="00D202CC">
        <w:rPr>
          <w:rFonts w:ascii="Times New Roman" w:eastAsia="Calibri" w:hAnsi="Times New Roman" w:cs="Times New Roman"/>
          <w:bCs/>
          <w:sz w:val="28"/>
          <w:szCs w:val="28"/>
        </w:rPr>
        <w:t xml:space="preserve">а объектах в городских и сельских населенных пунктах (строения, сооружения или помещения производственного, </w:t>
      </w:r>
      <w:r w:rsidRPr="00D202CC">
        <w:rPr>
          <w:rFonts w:ascii="Times New Roman" w:eastAsia="Calibri" w:hAnsi="Times New Roman" w:cs="Times New Roman"/>
          <w:bCs/>
          <w:sz w:val="28"/>
          <w:szCs w:val="28"/>
        </w:rPr>
        <w:lastRenderedPageBreak/>
        <w:t xml:space="preserve">непроизводственного, вспомогательного, жилого, бытового, общественного и иного назначения), на транспорте  юридическими и физическими лицами должны осуществляться </w:t>
      </w:r>
      <w:proofErr w:type="spellStart"/>
      <w:r w:rsidRPr="00D202CC">
        <w:rPr>
          <w:rFonts w:ascii="Times New Roman" w:eastAsia="Calibri" w:hAnsi="Times New Roman" w:cs="Times New Roman"/>
          <w:bCs/>
          <w:sz w:val="28"/>
          <w:szCs w:val="28"/>
        </w:rPr>
        <w:t>дератизационные</w:t>
      </w:r>
      <w:proofErr w:type="spellEnd"/>
      <w:r w:rsidRPr="00D202CC">
        <w:rPr>
          <w:rFonts w:ascii="Times New Roman" w:eastAsia="Calibri" w:hAnsi="Times New Roman" w:cs="Times New Roman"/>
          <w:bCs/>
          <w:sz w:val="28"/>
          <w:szCs w:val="28"/>
        </w:rPr>
        <w:t xml:space="preserve"> мероприятия, направленные на борьбу с грызунами (серые и черные крысы, мыши, полевки и другие).</w:t>
      </w:r>
    </w:p>
    <w:p w:rsidR="007C184F" w:rsidRPr="00D202CC" w:rsidRDefault="007C184F" w:rsidP="007C184F">
      <w:pPr>
        <w:spacing w:after="0" w:line="360" w:lineRule="auto"/>
        <w:ind w:firstLine="540"/>
        <w:rPr>
          <w:rFonts w:ascii="Times New Roman" w:eastAsia="Calibri" w:hAnsi="Times New Roman" w:cs="Times New Roman"/>
          <w:sz w:val="28"/>
          <w:szCs w:val="28"/>
        </w:rPr>
      </w:pPr>
      <w:r w:rsidRPr="00D202CC">
        <w:rPr>
          <w:rFonts w:ascii="Times New Roman" w:eastAsia="Calibri" w:hAnsi="Times New Roman" w:cs="Times New Roman"/>
          <w:bCs/>
          <w:sz w:val="28"/>
          <w:szCs w:val="28"/>
        </w:rPr>
        <w:t xml:space="preserve">Согласно п. 3.1. </w:t>
      </w:r>
      <w:hyperlink r:id="rId19" w:anchor="Par38#Par38" w:history="1">
        <w:r w:rsidRPr="00D202CC">
          <w:rPr>
            <w:rStyle w:val="a4"/>
            <w:rFonts w:ascii="Times New Roman" w:hAnsi="Times New Roman" w:cs="Times New Roman"/>
            <w:color w:val="000000"/>
            <w:sz w:val="28"/>
            <w:szCs w:val="28"/>
          </w:rPr>
          <w:t>СП 3.5.3.3223-14</w:t>
        </w:r>
      </w:hyperlink>
      <w:r w:rsidRPr="00D202CC">
        <w:rPr>
          <w:rFonts w:ascii="Times New Roman" w:hAnsi="Times New Roman" w:cs="Times New Roman"/>
          <w:sz w:val="28"/>
          <w:szCs w:val="28"/>
        </w:rPr>
        <w:t xml:space="preserve">  </w:t>
      </w:r>
      <w:r w:rsidRPr="00D202CC">
        <w:rPr>
          <w:rFonts w:ascii="Times New Roman" w:eastAsia="Calibri" w:hAnsi="Times New Roman" w:cs="Times New Roman"/>
          <w:sz w:val="28"/>
          <w:szCs w:val="28"/>
        </w:rPr>
        <w:t xml:space="preserve">Организацию и проведение </w:t>
      </w:r>
      <w:proofErr w:type="spellStart"/>
      <w:r w:rsidRPr="00D202CC">
        <w:rPr>
          <w:rFonts w:ascii="Times New Roman" w:eastAsia="Calibri" w:hAnsi="Times New Roman" w:cs="Times New Roman"/>
          <w:sz w:val="28"/>
          <w:szCs w:val="28"/>
        </w:rPr>
        <w:t>дератизационных</w:t>
      </w:r>
      <w:proofErr w:type="spellEnd"/>
      <w:r w:rsidRPr="00D202CC">
        <w:rPr>
          <w:rFonts w:ascii="Times New Roman" w:eastAsia="Calibri" w:hAnsi="Times New Roman" w:cs="Times New Roman"/>
          <w:sz w:val="28"/>
          <w:szCs w:val="28"/>
        </w:rPr>
        <w:t xml:space="preserve"> мероприятий обеспечивают:</w:t>
      </w:r>
    </w:p>
    <w:p w:rsidR="007C184F" w:rsidRPr="00D202CC" w:rsidRDefault="007C184F" w:rsidP="007C184F">
      <w:pPr>
        <w:spacing w:after="0" w:line="360" w:lineRule="auto"/>
        <w:rPr>
          <w:rFonts w:ascii="Times New Roman" w:eastAsia="Calibri" w:hAnsi="Times New Roman" w:cs="Times New Roman"/>
          <w:sz w:val="28"/>
          <w:szCs w:val="28"/>
        </w:rPr>
      </w:pPr>
      <w:r w:rsidRPr="00D202CC">
        <w:rPr>
          <w:rFonts w:ascii="Times New Roman" w:eastAsia="Calibri" w:hAnsi="Times New Roman" w:cs="Times New Roman"/>
          <w:sz w:val="28"/>
          <w:szCs w:val="28"/>
        </w:rPr>
        <w:t>- органы государственной власти субъектов Российской Федерации, органы местного самоуправления;</w:t>
      </w:r>
    </w:p>
    <w:p w:rsidR="007C184F" w:rsidRPr="00D202CC" w:rsidRDefault="007C184F" w:rsidP="007C184F">
      <w:pPr>
        <w:spacing w:after="0" w:line="360" w:lineRule="auto"/>
        <w:rPr>
          <w:rFonts w:ascii="Times New Roman" w:eastAsia="Calibri" w:hAnsi="Times New Roman" w:cs="Times New Roman"/>
          <w:sz w:val="28"/>
          <w:szCs w:val="28"/>
        </w:rPr>
      </w:pPr>
      <w:r w:rsidRPr="00D202CC">
        <w:rPr>
          <w:rFonts w:ascii="Times New Roman" w:eastAsia="Calibri" w:hAnsi="Times New Roman" w:cs="Times New Roman"/>
          <w:sz w:val="28"/>
          <w:szCs w:val="28"/>
        </w:rPr>
        <w:t>- юридические лица;</w:t>
      </w:r>
    </w:p>
    <w:p w:rsidR="007C184F" w:rsidRPr="00D202CC" w:rsidRDefault="007C184F" w:rsidP="007C184F">
      <w:pPr>
        <w:spacing w:after="0" w:line="360" w:lineRule="auto"/>
        <w:rPr>
          <w:rFonts w:ascii="Times New Roman" w:eastAsia="Calibri" w:hAnsi="Times New Roman" w:cs="Times New Roman"/>
          <w:sz w:val="28"/>
          <w:szCs w:val="28"/>
        </w:rPr>
      </w:pPr>
      <w:r w:rsidRPr="00D202CC">
        <w:rPr>
          <w:rFonts w:ascii="Times New Roman" w:eastAsia="Calibri" w:hAnsi="Times New Roman" w:cs="Times New Roman"/>
          <w:sz w:val="28"/>
          <w:szCs w:val="28"/>
        </w:rPr>
        <w:t>- граждане, в том числе индивидуальные предприниматели.</w:t>
      </w:r>
    </w:p>
    <w:p w:rsidR="007C184F" w:rsidRPr="00D202CC" w:rsidRDefault="007C184F" w:rsidP="007C184F">
      <w:pPr>
        <w:spacing w:after="0" w:line="360" w:lineRule="auto"/>
        <w:ind w:firstLine="708"/>
        <w:rPr>
          <w:rFonts w:ascii="Times New Roman" w:hAnsi="Times New Roman" w:cs="Times New Roman"/>
          <w:i/>
          <w:sz w:val="28"/>
          <w:szCs w:val="28"/>
        </w:rPr>
      </w:pPr>
      <w:r w:rsidRPr="00D202CC">
        <w:rPr>
          <w:rFonts w:ascii="Times New Roman" w:hAnsi="Times New Roman" w:cs="Times New Roman"/>
          <w:i/>
          <w:sz w:val="28"/>
          <w:szCs w:val="28"/>
        </w:rPr>
        <w:t>Пример  нарушения:</w:t>
      </w:r>
    </w:p>
    <w:p w:rsidR="007C184F" w:rsidRPr="00D202CC" w:rsidRDefault="007C184F" w:rsidP="007C184F">
      <w:pPr>
        <w:spacing w:after="0" w:line="360" w:lineRule="auto"/>
        <w:ind w:firstLine="708"/>
        <w:jc w:val="both"/>
        <w:rPr>
          <w:rFonts w:ascii="Times New Roman" w:hAnsi="Times New Roman" w:cs="Times New Roman"/>
          <w:sz w:val="28"/>
          <w:szCs w:val="28"/>
        </w:rPr>
      </w:pPr>
      <w:r w:rsidRPr="00D202CC">
        <w:rPr>
          <w:rFonts w:ascii="Times New Roman" w:eastAsia="Calibri" w:hAnsi="Times New Roman" w:cs="Times New Roman"/>
          <w:bCs/>
          <w:sz w:val="28"/>
          <w:szCs w:val="28"/>
        </w:rPr>
        <w:t xml:space="preserve">- Юридическими и физическими лицами при </w:t>
      </w:r>
      <w:proofErr w:type="spellStart"/>
      <w:r w:rsidRPr="00D202CC">
        <w:rPr>
          <w:rFonts w:ascii="Times New Roman" w:eastAsia="Calibri" w:hAnsi="Times New Roman" w:cs="Times New Roman"/>
          <w:bCs/>
          <w:sz w:val="28"/>
          <w:szCs w:val="28"/>
        </w:rPr>
        <w:t>эксплуатиций</w:t>
      </w:r>
      <w:proofErr w:type="spellEnd"/>
      <w:r w:rsidRPr="00D202CC">
        <w:rPr>
          <w:rFonts w:ascii="Times New Roman" w:eastAsia="Calibri" w:hAnsi="Times New Roman" w:cs="Times New Roman"/>
          <w:bCs/>
          <w:sz w:val="28"/>
          <w:szCs w:val="28"/>
        </w:rPr>
        <w:t xml:space="preserve"> помещений жилого, а также нежилого назначения</w:t>
      </w:r>
      <w:r w:rsidRPr="00D202CC">
        <w:rPr>
          <w:rFonts w:ascii="Times New Roman" w:hAnsi="Times New Roman" w:cs="Times New Roman"/>
          <w:i/>
          <w:sz w:val="28"/>
          <w:szCs w:val="28"/>
        </w:rPr>
        <w:t xml:space="preserve"> </w:t>
      </w:r>
      <w:r w:rsidRPr="00D202CC">
        <w:rPr>
          <w:rFonts w:ascii="Times New Roman" w:hAnsi="Times New Roman" w:cs="Times New Roman"/>
          <w:sz w:val="28"/>
          <w:szCs w:val="28"/>
        </w:rPr>
        <w:t>был допущен  несвоевременный вывоз мусора с территории жилых и общественных зданий, что способствует созданию условий, привлекающих грызунов.</w:t>
      </w:r>
    </w:p>
    <w:p w:rsidR="007C184F" w:rsidRPr="00D202CC" w:rsidRDefault="007C184F" w:rsidP="007C184F">
      <w:pPr>
        <w:pStyle w:val="a3"/>
        <w:spacing w:line="360" w:lineRule="auto"/>
        <w:ind w:left="0" w:firstLine="708"/>
        <w:jc w:val="both"/>
        <w:rPr>
          <w:sz w:val="28"/>
          <w:szCs w:val="28"/>
        </w:rPr>
      </w:pPr>
      <w:r w:rsidRPr="00D202CC">
        <w:rPr>
          <w:sz w:val="28"/>
          <w:szCs w:val="28"/>
        </w:rPr>
        <w:t>За 3 квартал 2018 года отделом надзора по коммунальной гигиене Управления Роспотребнадзора по Нижегородской  области проведено 20 проверок, в том числе 8 плановых, 12 внеплановых, 22 административных расследования</w:t>
      </w:r>
    </w:p>
    <w:p w:rsidR="007C184F" w:rsidRPr="00D202CC" w:rsidRDefault="007C184F" w:rsidP="007C184F">
      <w:pPr>
        <w:pStyle w:val="a3"/>
        <w:spacing w:line="360" w:lineRule="auto"/>
        <w:ind w:left="0" w:firstLine="708"/>
        <w:jc w:val="both"/>
        <w:rPr>
          <w:sz w:val="28"/>
          <w:szCs w:val="28"/>
        </w:rPr>
      </w:pPr>
      <w:r w:rsidRPr="00D202CC">
        <w:rPr>
          <w:sz w:val="28"/>
          <w:szCs w:val="28"/>
        </w:rPr>
        <w:t>За выявленные правонарушения составлено 3  протокола по ст.6.3;  10 протоколов по ст.  6.4 и  5 протоколов по  6.5 - на общую сумму 198, 5 тыс. руб., в том числе, 14- на юридических лиц на сумму 194 тыс. руб. и 4 на должностных лиц на сумму 4,5 тыс. руб.</w:t>
      </w:r>
    </w:p>
    <w:p w:rsidR="007C184F" w:rsidRPr="00D202CC" w:rsidRDefault="007C184F" w:rsidP="007C184F">
      <w:pPr>
        <w:spacing w:after="0" w:line="360" w:lineRule="auto"/>
        <w:ind w:firstLine="708"/>
        <w:jc w:val="both"/>
        <w:rPr>
          <w:rFonts w:ascii="Times New Roman" w:hAnsi="Times New Roman" w:cs="Times New Roman"/>
          <w:sz w:val="28"/>
          <w:szCs w:val="28"/>
        </w:rPr>
      </w:pPr>
      <w:r w:rsidRPr="00D202CC">
        <w:rPr>
          <w:rFonts w:ascii="Times New Roman" w:hAnsi="Times New Roman" w:cs="Times New Roman"/>
          <w:sz w:val="28"/>
          <w:szCs w:val="28"/>
        </w:rPr>
        <w:t xml:space="preserve">В адрес учредителей хозяйствующих субъектов направлено </w:t>
      </w:r>
      <w:r w:rsidRPr="00D202CC">
        <w:rPr>
          <w:rFonts w:ascii="Times New Roman" w:hAnsi="Times New Roman" w:cs="Times New Roman"/>
          <w:b/>
          <w:sz w:val="28"/>
          <w:szCs w:val="28"/>
        </w:rPr>
        <w:t xml:space="preserve">18 </w:t>
      </w:r>
      <w:r w:rsidRPr="00D202CC">
        <w:rPr>
          <w:rFonts w:ascii="Times New Roman" w:hAnsi="Times New Roman" w:cs="Times New Roman"/>
          <w:sz w:val="28"/>
          <w:szCs w:val="28"/>
        </w:rPr>
        <w:t>представлений об устранении причин и условий, способствовавших совершению административного правонарушения.</w:t>
      </w:r>
    </w:p>
    <w:p w:rsidR="007C184F" w:rsidRPr="00D202CC" w:rsidRDefault="007C184F" w:rsidP="007C184F">
      <w:pPr>
        <w:spacing w:after="0" w:line="360" w:lineRule="auto"/>
        <w:ind w:firstLine="708"/>
        <w:jc w:val="both"/>
        <w:rPr>
          <w:rFonts w:ascii="Times New Roman" w:hAnsi="Times New Roman" w:cs="Times New Roman"/>
          <w:sz w:val="28"/>
          <w:szCs w:val="28"/>
        </w:rPr>
      </w:pPr>
      <w:r w:rsidRPr="00D202CC">
        <w:rPr>
          <w:rFonts w:ascii="Times New Roman" w:hAnsi="Times New Roman" w:cs="Times New Roman"/>
          <w:sz w:val="28"/>
          <w:szCs w:val="28"/>
        </w:rPr>
        <w:t xml:space="preserve">Основные типичные нарушения были квалифицированы по следующим составам административных правонарушений, предусмотренных </w:t>
      </w:r>
      <w:proofErr w:type="spellStart"/>
      <w:r w:rsidRPr="00D202CC">
        <w:rPr>
          <w:rFonts w:ascii="Times New Roman" w:hAnsi="Times New Roman" w:cs="Times New Roman"/>
          <w:sz w:val="28"/>
          <w:szCs w:val="28"/>
        </w:rPr>
        <w:t>КоАП</w:t>
      </w:r>
      <w:proofErr w:type="spellEnd"/>
      <w:r w:rsidRPr="00D202CC">
        <w:rPr>
          <w:rFonts w:ascii="Times New Roman" w:hAnsi="Times New Roman" w:cs="Times New Roman"/>
          <w:sz w:val="28"/>
          <w:szCs w:val="28"/>
        </w:rPr>
        <w:t xml:space="preserve"> РФ:</w:t>
      </w:r>
    </w:p>
    <w:p w:rsidR="007C184F" w:rsidRPr="00D202CC" w:rsidRDefault="007C184F" w:rsidP="007C184F">
      <w:pPr>
        <w:spacing w:after="0" w:line="360" w:lineRule="auto"/>
        <w:jc w:val="both"/>
        <w:rPr>
          <w:rFonts w:ascii="Times New Roman" w:hAnsi="Times New Roman" w:cs="Times New Roman"/>
          <w:sz w:val="28"/>
          <w:szCs w:val="28"/>
        </w:rPr>
      </w:pPr>
      <w:r w:rsidRPr="00D202CC">
        <w:rPr>
          <w:rFonts w:ascii="Times New Roman" w:hAnsi="Times New Roman" w:cs="Times New Roman"/>
          <w:b/>
          <w:sz w:val="28"/>
          <w:szCs w:val="28"/>
        </w:rPr>
        <w:t>- Ст. 6.3.</w:t>
      </w:r>
      <w:r w:rsidRPr="00D202CC">
        <w:rPr>
          <w:rFonts w:ascii="Times New Roman" w:hAnsi="Times New Roman" w:cs="Times New Roman"/>
          <w:sz w:val="28"/>
          <w:szCs w:val="28"/>
        </w:rPr>
        <w:t xml:space="preserve"> (нарушение законодательства в области обеспечения санитарно-эпидемиологического благополучия населения, выразившееся в нарушении </w:t>
      </w:r>
      <w:r w:rsidRPr="00D202CC">
        <w:rPr>
          <w:rFonts w:ascii="Times New Roman" w:hAnsi="Times New Roman" w:cs="Times New Roman"/>
          <w:sz w:val="28"/>
          <w:szCs w:val="28"/>
        </w:rPr>
        <w:lastRenderedPageBreak/>
        <w:t xml:space="preserve">действующих санитарных правил и гигиенических нормативов, невыполнении санитарно-гигиенических и противоэпидемических мероприятий): </w:t>
      </w:r>
    </w:p>
    <w:p w:rsidR="007C184F" w:rsidRPr="00D202CC" w:rsidRDefault="007C184F" w:rsidP="007C184F">
      <w:pPr>
        <w:spacing w:after="0" w:line="360" w:lineRule="auto"/>
        <w:jc w:val="both"/>
        <w:rPr>
          <w:rFonts w:ascii="Times New Roman" w:hAnsi="Times New Roman" w:cs="Times New Roman"/>
          <w:sz w:val="28"/>
          <w:szCs w:val="28"/>
        </w:rPr>
      </w:pPr>
      <w:r w:rsidRPr="00D202CC">
        <w:rPr>
          <w:rFonts w:ascii="Times New Roman" w:hAnsi="Times New Roman" w:cs="Times New Roman"/>
          <w:sz w:val="28"/>
          <w:szCs w:val="28"/>
        </w:rPr>
        <w:t>-нарушение  режима по дезинфекции, дезинсекции и дератизации,</w:t>
      </w:r>
    </w:p>
    <w:p w:rsidR="007C184F" w:rsidRPr="00D202CC" w:rsidRDefault="007C184F" w:rsidP="007C184F">
      <w:pPr>
        <w:spacing w:after="0" w:line="360" w:lineRule="auto"/>
        <w:jc w:val="both"/>
        <w:rPr>
          <w:rFonts w:ascii="Times New Roman" w:hAnsi="Times New Roman" w:cs="Times New Roman"/>
          <w:sz w:val="28"/>
          <w:szCs w:val="28"/>
        </w:rPr>
      </w:pPr>
      <w:r w:rsidRPr="00D202CC">
        <w:rPr>
          <w:rFonts w:ascii="Times New Roman" w:hAnsi="Times New Roman" w:cs="Times New Roman"/>
          <w:sz w:val="28"/>
          <w:szCs w:val="28"/>
        </w:rPr>
        <w:t xml:space="preserve"> -отсутствие на объекте программы производственного контроля, </w:t>
      </w:r>
    </w:p>
    <w:p w:rsidR="007C184F" w:rsidRPr="00D202CC" w:rsidRDefault="007C184F" w:rsidP="007C184F">
      <w:pPr>
        <w:spacing w:after="0" w:line="360" w:lineRule="auto"/>
        <w:jc w:val="both"/>
        <w:rPr>
          <w:rFonts w:ascii="Times New Roman" w:hAnsi="Times New Roman" w:cs="Times New Roman"/>
          <w:sz w:val="28"/>
          <w:szCs w:val="28"/>
        </w:rPr>
      </w:pPr>
      <w:r w:rsidRPr="00D202CC">
        <w:rPr>
          <w:rFonts w:ascii="Times New Roman" w:hAnsi="Times New Roman" w:cs="Times New Roman"/>
          <w:sz w:val="28"/>
          <w:szCs w:val="28"/>
        </w:rPr>
        <w:t>-отсутствие сведений о прививках и медосмотрах персонала,</w:t>
      </w:r>
    </w:p>
    <w:p w:rsidR="007C184F" w:rsidRPr="00D202CC" w:rsidRDefault="007C184F" w:rsidP="007C184F">
      <w:pPr>
        <w:spacing w:after="0" w:line="360" w:lineRule="auto"/>
        <w:jc w:val="both"/>
        <w:rPr>
          <w:rFonts w:ascii="Times New Roman" w:hAnsi="Times New Roman" w:cs="Times New Roman"/>
          <w:sz w:val="28"/>
          <w:szCs w:val="28"/>
        </w:rPr>
      </w:pPr>
      <w:r w:rsidRPr="00D202CC">
        <w:rPr>
          <w:rFonts w:ascii="Times New Roman" w:hAnsi="Times New Roman" w:cs="Times New Roman"/>
          <w:b/>
          <w:sz w:val="28"/>
          <w:szCs w:val="28"/>
        </w:rPr>
        <w:t>- Ст. 6.4.</w:t>
      </w:r>
      <w:r w:rsidRPr="00D202CC">
        <w:rPr>
          <w:rFonts w:ascii="Times New Roman" w:hAnsi="Times New Roman" w:cs="Times New Roman"/>
          <w:sz w:val="28"/>
          <w:szCs w:val="28"/>
        </w:rPr>
        <w:t xml:space="preserve"> (нарушение санитарно-эпидемиологических требований к эксплуатации жилых зданий и общественных помещений, зданий, сооружений и транспорта):</w:t>
      </w:r>
    </w:p>
    <w:p w:rsidR="007C184F" w:rsidRPr="00D202CC" w:rsidRDefault="007C184F" w:rsidP="007C184F">
      <w:pPr>
        <w:spacing w:after="0" w:line="360" w:lineRule="auto"/>
        <w:jc w:val="both"/>
        <w:rPr>
          <w:rFonts w:ascii="Times New Roman" w:hAnsi="Times New Roman" w:cs="Times New Roman"/>
          <w:sz w:val="28"/>
          <w:szCs w:val="28"/>
        </w:rPr>
      </w:pPr>
      <w:r w:rsidRPr="00D202CC">
        <w:rPr>
          <w:rFonts w:ascii="Times New Roman" w:hAnsi="Times New Roman" w:cs="Times New Roman"/>
          <w:sz w:val="28"/>
          <w:szCs w:val="28"/>
        </w:rPr>
        <w:t>-наличие дефектов внутренней отделки помещений;</w:t>
      </w:r>
    </w:p>
    <w:p w:rsidR="007C184F" w:rsidRPr="00D202CC" w:rsidRDefault="007C184F" w:rsidP="007C184F">
      <w:pPr>
        <w:spacing w:after="0" w:line="360" w:lineRule="auto"/>
        <w:jc w:val="both"/>
        <w:rPr>
          <w:rFonts w:ascii="Times New Roman" w:hAnsi="Times New Roman" w:cs="Times New Roman"/>
          <w:sz w:val="28"/>
          <w:szCs w:val="28"/>
        </w:rPr>
      </w:pPr>
      <w:r w:rsidRPr="00D202CC">
        <w:rPr>
          <w:rFonts w:ascii="Times New Roman" w:hAnsi="Times New Roman" w:cs="Times New Roman"/>
          <w:sz w:val="28"/>
          <w:szCs w:val="28"/>
        </w:rPr>
        <w:t>-использование инвентаря, мебели с нарушением  гигиенического покрытия;</w:t>
      </w:r>
    </w:p>
    <w:p w:rsidR="007C184F" w:rsidRPr="00D202CC" w:rsidRDefault="007C184F" w:rsidP="007C184F">
      <w:pPr>
        <w:spacing w:after="0" w:line="360" w:lineRule="auto"/>
        <w:jc w:val="both"/>
        <w:rPr>
          <w:rFonts w:ascii="Times New Roman" w:hAnsi="Times New Roman" w:cs="Times New Roman"/>
          <w:sz w:val="28"/>
          <w:szCs w:val="28"/>
        </w:rPr>
      </w:pPr>
      <w:r w:rsidRPr="00D202CC">
        <w:rPr>
          <w:rFonts w:ascii="Times New Roman" w:hAnsi="Times New Roman" w:cs="Times New Roman"/>
          <w:sz w:val="28"/>
          <w:szCs w:val="28"/>
        </w:rPr>
        <w:t>-</w:t>
      </w:r>
      <w:r w:rsidRPr="00D202CC">
        <w:rPr>
          <w:rFonts w:ascii="Times New Roman" w:eastAsia="+mn-ea" w:hAnsi="Times New Roman" w:cs="Times New Roman"/>
          <w:bCs/>
          <w:kern w:val="24"/>
          <w:sz w:val="28"/>
          <w:szCs w:val="28"/>
        </w:rPr>
        <w:t>не обеспечены нормативные уровни искусственной освещённости</w:t>
      </w:r>
    </w:p>
    <w:p w:rsidR="007C184F" w:rsidRPr="00D202CC" w:rsidRDefault="007C184F" w:rsidP="007C184F">
      <w:pPr>
        <w:spacing w:after="0" w:line="360" w:lineRule="auto"/>
        <w:jc w:val="both"/>
        <w:rPr>
          <w:rFonts w:ascii="Times New Roman" w:eastAsia="+mn-ea" w:hAnsi="Times New Roman" w:cs="Times New Roman"/>
          <w:bCs/>
          <w:kern w:val="24"/>
          <w:sz w:val="28"/>
          <w:szCs w:val="28"/>
        </w:rPr>
      </w:pPr>
      <w:r w:rsidRPr="00D202CC">
        <w:rPr>
          <w:rFonts w:ascii="Times New Roman" w:eastAsia="+mn-ea" w:hAnsi="Times New Roman" w:cs="Times New Roman"/>
          <w:bCs/>
          <w:kern w:val="24"/>
          <w:sz w:val="28"/>
          <w:szCs w:val="28"/>
        </w:rPr>
        <w:t>-не обеспечены нормативные уровни шума при работе технологического оборудования, не обеспечено надлежащее содержание, подвалов, технических помещений при эксплуатации жилых домов.</w:t>
      </w:r>
    </w:p>
    <w:p w:rsidR="007C184F" w:rsidRPr="00D202CC" w:rsidRDefault="007C184F" w:rsidP="007C184F">
      <w:pPr>
        <w:spacing w:after="0" w:line="360" w:lineRule="auto"/>
        <w:rPr>
          <w:rFonts w:ascii="Times New Roman" w:eastAsia="+mn-ea" w:hAnsi="Times New Roman" w:cs="Times New Roman"/>
          <w:kern w:val="24"/>
          <w:sz w:val="28"/>
          <w:szCs w:val="28"/>
        </w:rPr>
      </w:pPr>
      <w:r w:rsidRPr="00D202CC">
        <w:rPr>
          <w:rFonts w:ascii="Times New Roman" w:eastAsia="+mn-ea" w:hAnsi="Times New Roman" w:cs="Times New Roman"/>
          <w:b/>
          <w:kern w:val="24"/>
          <w:sz w:val="28"/>
          <w:szCs w:val="28"/>
        </w:rPr>
        <w:t>-  Ст. 6.5</w:t>
      </w:r>
      <w:r w:rsidRPr="00D202CC">
        <w:rPr>
          <w:rFonts w:ascii="Times New Roman" w:eastAsia="+mn-ea" w:hAnsi="Times New Roman" w:cs="Times New Roman"/>
          <w:kern w:val="24"/>
          <w:sz w:val="28"/>
          <w:szCs w:val="28"/>
        </w:rPr>
        <w:t xml:space="preserve"> </w:t>
      </w:r>
      <w:proofErr w:type="spellStart"/>
      <w:r w:rsidRPr="00D202CC">
        <w:rPr>
          <w:rFonts w:ascii="Times New Roman" w:eastAsia="+mn-ea" w:hAnsi="Times New Roman" w:cs="Times New Roman"/>
          <w:kern w:val="24"/>
          <w:sz w:val="28"/>
          <w:szCs w:val="28"/>
        </w:rPr>
        <w:t>КоАП</w:t>
      </w:r>
      <w:proofErr w:type="spellEnd"/>
      <w:r w:rsidRPr="00D202CC">
        <w:rPr>
          <w:rFonts w:ascii="Times New Roman" w:eastAsia="+mn-ea" w:hAnsi="Times New Roman" w:cs="Times New Roman"/>
          <w:kern w:val="24"/>
          <w:sz w:val="28"/>
          <w:szCs w:val="28"/>
        </w:rPr>
        <w:t xml:space="preserve"> РФ (нарушение санитарно-эпидемиологических требований к питьевой воде):</w:t>
      </w:r>
    </w:p>
    <w:p w:rsidR="007C184F" w:rsidRPr="00D202CC" w:rsidRDefault="007C184F" w:rsidP="007C184F">
      <w:pPr>
        <w:spacing w:after="0" w:line="360" w:lineRule="auto"/>
        <w:rPr>
          <w:rFonts w:ascii="Times New Roman" w:eastAsia="+mn-ea" w:hAnsi="Times New Roman" w:cs="Times New Roman"/>
          <w:kern w:val="24"/>
          <w:sz w:val="28"/>
          <w:szCs w:val="28"/>
        </w:rPr>
      </w:pPr>
      <w:r w:rsidRPr="00D202CC">
        <w:rPr>
          <w:rFonts w:ascii="Times New Roman" w:eastAsia="+mn-ea" w:hAnsi="Times New Roman" w:cs="Times New Roman"/>
          <w:kern w:val="24"/>
          <w:sz w:val="28"/>
          <w:szCs w:val="28"/>
        </w:rPr>
        <w:t>-установлены факты надлежащего качества водопроводной воды, подаваемой населению,</w:t>
      </w:r>
    </w:p>
    <w:p w:rsidR="007C184F" w:rsidRPr="00D202CC" w:rsidRDefault="007C184F" w:rsidP="007C184F">
      <w:pPr>
        <w:spacing w:after="0" w:line="360" w:lineRule="auto"/>
        <w:rPr>
          <w:rFonts w:ascii="Times New Roman" w:eastAsia="+mn-ea" w:hAnsi="Times New Roman" w:cs="Times New Roman"/>
          <w:kern w:val="24"/>
          <w:sz w:val="28"/>
          <w:szCs w:val="28"/>
        </w:rPr>
      </w:pPr>
      <w:r w:rsidRPr="00D202CC">
        <w:rPr>
          <w:rFonts w:ascii="Times New Roman" w:eastAsia="+mn-ea" w:hAnsi="Times New Roman" w:cs="Times New Roman"/>
          <w:kern w:val="24"/>
          <w:sz w:val="28"/>
          <w:szCs w:val="28"/>
        </w:rPr>
        <w:t xml:space="preserve">-отсутствие программ производственного </w:t>
      </w:r>
      <w:proofErr w:type="gramStart"/>
      <w:r w:rsidRPr="00D202CC">
        <w:rPr>
          <w:rFonts w:ascii="Times New Roman" w:eastAsia="+mn-ea" w:hAnsi="Times New Roman" w:cs="Times New Roman"/>
          <w:kern w:val="24"/>
          <w:sz w:val="28"/>
          <w:szCs w:val="28"/>
        </w:rPr>
        <w:t>контроля за</w:t>
      </w:r>
      <w:proofErr w:type="gramEnd"/>
      <w:r w:rsidRPr="00D202CC">
        <w:rPr>
          <w:rFonts w:ascii="Times New Roman" w:eastAsia="+mn-ea" w:hAnsi="Times New Roman" w:cs="Times New Roman"/>
          <w:kern w:val="24"/>
          <w:sz w:val="28"/>
          <w:szCs w:val="28"/>
        </w:rPr>
        <w:t xml:space="preserve"> качеством питьевой воды,</w:t>
      </w:r>
    </w:p>
    <w:p w:rsidR="007C184F" w:rsidRPr="00D202CC" w:rsidRDefault="007C184F" w:rsidP="007C184F">
      <w:pPr>
        <w:spacing w:after="0" w:line="360" w:lineRule="auto"/>
        <w:rPr>
          <w:rFonts w:ascii="Times New Roman" w:eastAsia="+mn-ea" w:hAnsi="Times New Roman" w:cs="Times New Roman"/>
          <w:kern w:val="24"/>
          <w:sz w:val="28"/>
          <w:szCs w:val="28"/>
        </w:rPr>
      </w:pPr>
      <w:r w:rsidRPr="00D202CC">
        <w:rPr>
          <w:rFonts w:ascii="Times New Roman" w:eastAsia="+mn-ea" w:hAnsi="Times New Roman" w:cs="Times New Roman"/>
          <w:kern w:val="24"/>
          <w:sz w:val="28"/>
          <w:szCs w:val="28"/>
        </w:rPr>
        <w:t>-выполнение программы наблюдений не в полном объёме.</w:t>
      </w:r>
    </w:p>
    <w:p w:rsidR="007C184F" w:rsidRPr="00D202CC" w:rsidRDefault="007C184F" w:rsidP="007C184F">
      <w:pPr>
        <w:spacing w:after="0" w:line="360" w:lineRule="auto"/>
        <w:jc w:val="both"/>
        <w:rPr>
          <w:rFonts w:ascii="Times New Roman" w:hAnsi="Times New Roman" w:cs="Times New Roman"/>
          <w:sz w:val="28"/>
          <w:szCs w:val="28"/>
        </w:rPr>
      </w:pPr>
    </w:p>
    <w:p w:rsidR="007C184F" w:rsidRPr="00D202CC" w:rsidRDefault="007C184F" w:rsidP="007C184F">
      <w:pPr>
        <w:spacing w:after="0" w:line="360" w:lineRule="auto"/>
        <w:ind w:left="708" w:firstLine="708"/>
        <w:jc w:val="both"/>
        <w:rPr>
          <w:rFonts w:ascii="Times New Roman" w:hAnsi="Times New Roman" w:cs="Times New Roman"/>
          <w:b/>
          <w:sz w:val="28"/>
          <w:szCs w:val="28"/>
          <w:u w:val="single"/>
        </w:rPr>
      </w:pPr>
      <w:r w:rsidRPr="00D202CC">
        <w:rPr>
          <w:rFonts w:ascii="Times New Roman" w:hAnsi="Times New Roman" w:cs="Times New Roman"/>
          <w:b/>
          <w:sz w:val="28"/>
          <w:szCs w:val="28"/>
          <w:u w:val="single"/>
        </w:rPr>
        <w:t>Рекомендации по устранению выявленных правонарушений.</w:t>
      </w:r>
    </w:p>
    <w:p w:rsidR="007C184F" w:rsidRPr="00D202CC" w:rsidRDefault="007C184F" w:rsidP="007C184F">
      <w:pPr>
        <w:spacing w:after="0" w:line="360" w:lineRule="auto"/>
        <w:ind w:left="708" w:firstLine="708"/>
        <w:jc w:val="both"/>
        <w:rPr>
          <w:rFonts w:ascii="Times New Roman" w:hAnsi="Times New Roman" w:cs="Times New Roman"/>
          <w:b/>
          <w:sz w:val="28"/>
          <w:szCs w:val="28"/>
          <w:u w:val="single"/>
        </w:rPr>
      </w:pPr>
    </w:p>
    <w:p w:rsidR="007C184F" w:rsidRPr="00D202CC" w:rsidRDefault="007C184F" w:rsidP="007C184F">
      <w:pPr>
        <w:spacing w:after="0" w:line="360" w:lineRule="auto"/>
        <w:ind w:firstLine="708"/>
        <w:jc w:val="both"/>
        <w:rPr>
          <w:rFonts w:ascii="Times New Roman" w:hAnsi="Times New Roman" w:cs="Times New Roman"/>
          <w:sz w:val="28"/>
          <w:szCs w:val="28"/>
        </w:rPr>
      </w:pPr>
      <w:proofErr w:type="gramStart"/>
      <w:r w:rsidRPr="00D202CC">
        <w:rPr>
          <w:rFonts w:ascii="Times New Roman" w:hAnsi="Times New Roman" w:cs="Times New Roman"/>
          <w:sz w:val="28"/>
          <w:szCs w:val="28"/>
          <w:u w:val="single"/>
        </w:rPr>
        <w:t>Гарантирующим организациям</w:t>
      </w:r>
      <w:r w:rsidRPr="00D202CC">
        <w:rPr>
          <w:rFonts w:ascii="Times New Roman" w:hAnsi="Times New Roman" w:cs="Times New Roman"/>
          <w:sz w:val="28"/>
          <w:szCs w:val="28"/>
        </w:rPr>
        <w:t xml:space="preserve"> обеспечить население Нижегородской области питьевой водой гарантированного качества, обеспечить проведение производственного контроля качества воды в объеме и с кратностью регламентированном требованиям санитарного законодательства (в соответствии с требованиями: ст. 25 ФЗ № 416; </w:t>
      </w:r>
      <w:r w:rsidRPr="00D202CC">
        <w:rPr>
          <w:rFonts w:ascii="Times New Roman" w:hAnsi="Times New Roman" w:cs="Times New Roman"/>
          <w:bCs/>
          <w:sz w:val="28"/>
          <w:szCs w:val="28"/>
        </w:rPr>
        <w:t>п. 2.4.</w:t>
      </w:r>
      <w:proofErr w:type="gramEnd"/>
      <w:r w:rsidRPr="00D202CC">
        <w:rPr>
          <w:rFonts w:ascii="Times New Roman" w:hAnsi="Times New Roman" w:cs="Times New Roman"/>
          <w:b/>
          <w:sz w:val="28"/>
          <w:szCs w:val="28"/>
        </w:rPr>
        <w:t xml:space="preserve"> </w:t>
      </w:r>
      <w:proofErr w:type="spellStart"/>
      <w:proofErr w:type="gramStart"/>
      <w:r w:rsidRPr="00D202CC">
        <w:rPr>
          <w:rFonts w:ascii="Times New Roman" w:hAnsi="Times New Roman" w:cs="Times New Roman"/>
          <w:sz w:val="28"/>
          <w:szCs w:val="28"/>
        </w:rPr>
        <w:t>СанПиН</w:t>
      </w:r>
      <w:proofErr w:type="spellEnd"/>
      <w:r w:rsidRPr="00D202CC">
        <w:rPr>
          <w:rFonts w:ascii="Times New Roman" w:hAnsi="Times New Roman" w:cs="Times New Roman"/>
          <w:sz w:val="28"/>
          <w:szCs w:val="28"/>
        </w:rPr>
        <w:t xml:space="preserve"> 2.1.4.1074-01).</w:t>
      </w:r>
      <w:r w:rsidRPr="00D202CC">
        <w:rPr>
          <w:rFonts w:ascii="Times New Roman" w:hAnsi="Times New Roman" w:cs="Times New Roman"/>
          <w:b/>
          <w:sz w:val="28"/>
          <w:szCs w:val="28"/>
        </w:rPr>
        <w:t xml:space="preserve"> </w:t>
      </w:r>
      <w:r w:rsidRPr="00D202CC">
        <w:rPr>
          <w:rFonts w:ascii="Times New Roman" w:hAnsi="Times New Roman" w:cs="Times New Roman"/>
          <w:bCs/>
          <w:sz w:val="28"/>
          <w:szCs w:val="28"/>
        </w:rPr>
        <w:t xml:space="preserve"> </w:t>
      </w:r>
      <w:proofErr w:type="gramEnd"/>
    </w:p>
    <w:p w:rsidR="007C184F" w:rsidRPr="00D202CC" w:rsidRDefault="007C184F" w:rsidP="007C184F">
      <w:pPr>
        <w:spacing w:after="0" w:line="360" w:lineRule="auto"/>
        <w:ind w:firstLine="708"/>
        <w:jc w:val="both"/>
        <w:rPr>
          <w:rFonts w:ascii="Times New Roman" w:hAnsi="Times New Roman" w:cs="Times New Roman"/>
          <w:sz w:val="28"/>
          <w:szCs w:val="28"/>
        </w:rPr>
      </w:pPr>
      <w:proofErr w:type="gramStart"/>
      <w:r w:rsidRPr="00D202CC">
        <w:rPr>
          <w:rFonts w:ascii="Times New Roman" w:hAnsi="Times New Roman" w:cs="Times New Roman"/>
          <w:sz w:val="28"/>
          <w:szCs w:val="28"/>
          <w:u w:val="single"/>
        </w:rPr>
        <w:t>Организациям, обслуживающим жилой фонд</w:t>
      </w:r>
      <w:r w:rsidRPr="00D202CC">
        <w:rPr>
          <w:rFonts w:ascii="Times New Roman" w:hAnsi="Times New Roman" w:cs="Times New Roman"/>
          <w:sz w:val="28"/>
          <w:szCs w:val="28"/>
        </w:rPr>
        <w:t xml:space="preserve"> обеспечить соответствие условий проживания граждан требованиям санитарного законодательства (в соответствии с требованиями </w:t>
      </w:r>
      <w:r w:rsidRPr="00D202CC">
        <w:rPr>
          <w:rFonts w:ascii="Times New Roman" w:eastAsia="Calibri" w:hAnsi="Times New Roman" w:cs="Times New Roman"/>
          <w:bCs/>
          <w:sz w:val="28"/>
          <w:szCs w:val="28"/>
        </w:rPr>
        <w:t>п. 6.1., п. 8.2.4. , 8.2.5.</w:t>
      </w:r>
      <w:proofErr w:type="gramEnd"/>
      <w:r w:rsidRPr="00D202CC">
        <w:rPr>
          <w:rFonts w:ascii="Times New Roman" w:eastAsia="Calibri" w:hAnsi="Times New Roman" w:cs="Times New Roman"/>
          <w:bCs/>
          <w:sz w:val="28"/>
          <w:szCs w:val="28"/>
        </w:rPr>
        <w:t xml:space="preserve"> </w:t>
      </w:r>
      <w:proofErr w:type="spellStart"/>
      <w:proofErr w:type="gramStart"/>
      <w:r w:rsidRPr="00D202CC">
        <w:rPr>
          <w:rFonts w:ascii="Times New Roman" w:hAnsi="Times New Roman" w:cs="Times New Roman"/>
          <w:color w:val="000000"/>
          <w:sz w:val="28"/>
          <w:szCs w:val="28"/>
        </w:rPr>
        <w:t>СанПиН</w:t>
      </w:r>
      <w:proofErr w:type="spellEnd"/>
      <w:r w:rsidRPr="00D202CC">
        <w:rPr>
          <w:rFonts w:ascii="Times New Roman" w:hAnsi="Times New Roman" w:cs="Times New Roman"/>
          <w:color w:val="000000"/>
          <w:sz w:val="28"/>
          <w:szCs w:val="28"/>
        </w:rPr>
        <w:t xml:space="preserve"> 2.1.2.2645-10</w:t>
      </w:r>
      <w:r w:rsidRPr="00D202CC">
        <w:rPr>
          <w:rFonts w:ascii="Times New Roman" w:hAnsi="Times New Roman" w:cs="Times New Roman"/>
          <w:sz w:val="28"/>
          <w:szCs w:val="28"/>
        </w:rPr>
        <w:t>)</w:t>
      </w:r>
      <w:proofErr w:type="gramEnd"/>
    </w:p>
    <w:p w:rsidR="007C184F" w:rsidRPr="00D202CC" w:rsidRDefault="007C184F" w:rsidP="007C184F">
      <w:pPr>
        <w:spacing w:after="0" w:line="360" w:lineRule="auto"/>
        <w:ind w:firstLine="708"/>
        <w:jc w:val="both"/>
        <w:rPr>
          <w:rFonts w:ascii="Times New Roman" w:hAnsi="Times New Roman" w:cs="Times New Roman"/>
          <w:sz w:val="28"/>
          <w:szCs w:val="28"/>
        </w:rPr>
      </w:pPr>
      <w:proofErr w:type="gramStart"/>
      <w:r w:rsidRPr="00D202CC">
        <w:rPr>
          <w:rFonts w:ascii="Times New Roman" w:hAnsi="Times New Roman" w:cs="Times New Roman"/>
          <w:sz w:val="28"/>
          <w:szCs w:val="28"/>
          <w:u w:val="single"/>
        </w:rPr>
        <w:lastRenderedPageBreak/>
        <w:t>Юридическим лицам и индивидуальным</w:t>
      </w:r>
      <w:r w:rsidRPr="00D202CC">
        <w:rPr>
          <w:rFonts w:ascii="Times New Roman" w:hAnsi="Times New Roman" w:cs="Times New Roman"/>
          <w:sz w:val="28"/>
          <w:szCs w:val="28"/>
        </w:rPr>
        <w:t xml:space="preserve"> предпринимателям обеспечить выполнение требований санитарно-эпидемиологических правил и нормативов при оказании услуг населению (в том числе, </w:t>
      </w:r>
      <w:r w:rsidRPr="00D202CC">
        <w:rPr>
          <w:rFonts w:ascii="Times New Roman" w:eastAsia="Calibri" w:hAnsi="Times New Roman" w:cs="Times New Roman"/>
          <w:bCs/>
          <w:sz w:val="28"/>
          <w:szCs w:val="28"/>
        </w:rPr>
        <w:t>п. 2.2.</w:t>
      </w:r>
      <w:proofErr w:type="gramEnd"/>
      <w:r w:rsidRPr="00D202CC">
        <w:rPr>
          <w:rFonts w:ascii="Times New Roman" w:eastAsia="Calibri" w:hAnsi="Times New Roman" w:cs="Times New Roman"/>
          <w:bCs/>
          <w:sz w:val="28"/>
          <w:szCs w:val="28"/>
        </w:rPr>
        <w:t xml:space="preserve"> </w:t>
      </w:r>
      <w:hyperlink r:id="rId20" w:anchor="Par38#Par38" w:history="1">
        <w:r w:rsidRPr="00D202CC">
          <w:rPr>
            <w:rStyle w:val="a4"/>
            <w:rFonts w:ascii="Times New Roman" w:hAnsi="Times New Roman" w:cs="Times New Roman"/>
            <w:color w:val="000000"/>
            <w:sz w:val="28"/>
            <w:szCs w:val="28"/>
          </w:rPr>
          <w:t>СП 3.5.3.3223-14</w:t>
        </w:r>
      </w:hyperlink>
      <w:r w:rsidRPr="00D202CC">
        <w:rPr>
          <w:rFonts w:ascii="Times New Roman" w:hAnsi="Times New Roman" w:cs="Times New Roman"/>
          <w:sz w:val="28"/>
          <w:szCs w:val="28"/>
        </w:rPr>
        <w:t xml:space="preserve">; </w:t>
      </w:r>
      <w:r w:rsidRPr="00D202CC">
        <w:rPr>
          <w:rFonts w:ascii="Times New Roman" w:eastAsia="Calibri" w:hAnsi="Times New Roman" w:cs="Times New Roman"/>
          <w:bCs/>
          <w:sz w:val="28"/>
          <w:szCs w:val="28"/>
        </w:rPr>
        <w:t xml:space="preserve">п.п. </w:t>
      </w:r>
      <w:r w:rsidRPr="00D202CC">
        <w:rPr>
          <w:rFonts w:ascii="Times New Roman" w:hAnsi="Times New Roman" w:cs="Times New Roman"/>
          <w:bCs/>
          <w:sz w:val="28"/>
          <w:szCs w:val="28"/>
        </w:rPr>
        <w:t>8.2</w:t>
      </w:r>
      <w:r w:rsidRPr="00D202CC">
        <w:rPr>
          <w:rFonts w:ascii="Times New Roman" w:eastAsia="Calibri" w:hAnsi="Times New Roman" w:cs="Times New Roman"/>
          <w:bCs/>
          <w:sz w:val="28"/>
          <w:szCs w:val="28"/>
        </w:rPr>
        <w:t xml:space="preserve">.4; 8.2.5 </w:t>
      </w:r>
      <w:proofErr w:type="spellStart"/>
      <w:r w:rsidRPr="00D202CC">
        <w:rPr>
          <w:rFonts w:ascii="Times New Roman" w:hAnsi="Times New Roman" w:cs="Times New Roman"/>
          <w:color w:val="000000"/>
          <w:sz w:val="28"/>
          <w:szCs w:val="28"/>
        </w:rPr>
        <w:t>СанПиН</w:t>
      </w:r>
      <w:proofErr w:type="spellEnd"/>
      <w:r w:rsidRPr="00D202CC">
        <w:rPr>
          <w:rFonts w:ascii="Times New Roman" w:hAnsi="Times New Roman" w:cs="Times New Roman"/>
          <w:color w:val="000000"/>
          <w:sz w:val="28"/>
          <w:szCs w:val="28"/>
        </w:rPr>
        <w:t xml:space="preserve"> 2.1.2.2645-10</w:t>
      </w:r>
      <w:r w:rsidRPr="00D202CC">
        <w:rPr>
          <w:rFonts w:ascii="Times New Roman" w:eastAsia="Calibri" w:hAnsi="Times New Roman" w:cs="Times New Roman"/>
          <w:sz w:val="28"/>
          <w:szCs w:val="28"/>
        </w:rPr>
        <w:t xml:space="preserve">  </w:t>
      </w:r>
    </w:p>
    <w:p w:rsidR="007C184F" w:rsidRPr="00D202CC" w:rsidRDefault="007C184F" w:rsidP="007C184F">
      <w:pPr>
        <w:spacing w:after="0" w:line="360" w:lineRule="auto"/>
        <w:ind w:firstLine="540"/>
        <w:jc w:val="both"/>
        <w:rPr>
          <w:rFonts w:ascii="Times New Roman" w:hAnsi="Times New Roman" w:cs="Times New Roman"/>
          <w:sz w:val="28"/>
          <w:szCs w:val="28"/>
        </w:rPr>
      </w:pPr>
      <w:r w:rsidRPr="00D202CC">
        <w:rPr>
          <w:rFonts w:ascii="Times New Roman" w:hAnsi="Times New Roman" w:cs="Times New Roman"/>
          <w:sz w:val="28"/>
          <w:szCs w:val="28"/>
          <w:u w:val="single"/>
        </w:rPr>
        <w:t>Юридическим лицам и индивидуальным предпринимателям, осуществляющим производственную деятельность</w:t>
      </w:r>
      <w:r w:rsidRPr="00D202CC">
        <w:rPr>
          <w:rFonts w:ascii="Times New Roman" w:hAnsi="Times New Roman" w:cs="Times New Roman"/>
          <w:sz w:val="28"/>
          <w:szCs w:val="28"/>
        </w:rPr>
        <w:t xml:space="preserve">, при наличии источников выбросов загрязняющих веществ в атмосферу обеспечить проведение лабораторно-производственного контроля за качеством атмосферного воздуха на территории жилой застройки в зоне воздействия предприятия ((в соответствии с требованиями </w:t>
      </w:r>
      <w:r w:rsidRPr="00D202CC">
        <w:rPr>
          <w:rFonts w:ascii="Times New Roman" w:eastAsia="Calibri" w:hAnsi="Times New Roman" w:cs="Times New Roman"/>
          <w:bCs/>
          <w:sz w:val="28"/>
          <w:szCs w:val="28"/>
        </w:rPr>
        <w:t>п.</w:t>
      </w:r>
      <w:r w:rsidRPr="00D202CC">
        <w:rPr>
          <w:rFonts w:ascii="Times New Roman" w:eastAsia="Calibri" w:hAnsi="Times New Roman" w:cs="Times New Roman"/>
          <w:sz w:val="28"/>
          <w:szCs w:val="28"/>
        </w:rPr>
        <w:t xml:space="preserve"> п. 2.1.</w:t>
      </w:r>
      <w:proofErr w:type="gramStart"/>
      <w:r w:rsidRPr="00D202CC">
        <w:rPr>
          <w:rFonts w:ascii="Times New Roman" w:eastAsia="Calibri" w:hAnsi="Times New Roman" w:cs="Times New Roman"/>
          <w:sz w:val="28"/>
          <w:szCs w:val="28"/>
        </w:rPr>
        <w:t xml:space="preserve"> ;</w:t>
      </w:r>
      <w:proofErr w:type="gramEnd"/>
      <w:r w:rsidRPr="00D202CC">
        <w:rPr>
          <w:rFonts w:ascii="Times New Roman" w:eastAsia="Calibri" w:hAnsi="Times New Roman" w:cs="Times New Roman"/>
          <w:sz w:val="28"/>
          <w:szCs w:val="28"/>
        </w:rPr>
        <w:t xml:space="preserve"> 2.4. </w:t>
      </w:r>
      <w:r w:rsidRPr="00D202CC">
        <w:rPr>
          <w:rFonts w:ascii="Times New Roman" w:hAnsi="Times New Roman" w:cs="Times New Roman"/>
          <w:sz w:val="28"/>
          <w:szCs w:val="28"/>
        </w:rPr>
        <w:t>СП 1.1.1058-0;</w:t>
      </w:r>
      <w:r w:rsidRPr="00D202CC">
        <w:rPr>
          <w:rFonts w:ascii="Times New Roman" w:eastAsia="Calibri" w:hAnsi="Times New Roman" w:cs="Times New Roman"/>
          <w:bCs/>
          <w:sz w:val="28"/>
          <w:szCs w:val="28"/>
        </w:rPr>
        <w:t xml:space="preserve"> п. </w:t>
      </w:r>
      <w:r w:rsidRPr="00D202CC">
        <w:rPr>
          <w:rFonts w:ascii="Times New Roman" w:hAnsi="Times New Roman" w:cs="Times New Roman"/>
          <w:bCs/>
          <w:sz w:val="28"/>
          <w:szCs w:val="28"/>
        </w:rPr>
        <w:t>8.2</w:t>
      </w:r>
      <w:r w:rsidRPr="00D202CC">
        <w:rPr>
          <w:rFonts w:ascii="Times New Roman" w:eastAsia="Calibri" w:hAnsi="Times New Roman" w:cs="Times New Roman"/>
          <w:bCs/>
          <w:sz w:val="28"/>
          <w:szCs w:val="28"/>
        </w:rPr>
        <w:t xml:space="preserve">.4, п. 8.2.5.  </w:t>
      </w:r>
      <w:proofErr w:type="spellStart"/>
      <w:proofErr w:type="gramStart"/>
      <w:r w:rsidRPr="00D202CC">
        <w:rPr>
          <w:rFonts w:ascii="Times New Roman" w:hAnsi="Times New Roman" w:cs="Times New Roman"/>
          <w:color w:val="000000"/>
          <w:sz w:val="28"/>
          <w:szCs w:val="28"/>
        </w:rPr>
        <w:t>СанПиН</w:t>
      </w:r>
      <w:proofErr w:type="spellEnd"/>
      <w:r w:rsidRPr="00D202CC">
        <w:rPr>
          <w:rFonts w:ascii="Times New Roman" w:hAnsi="Times New Roman" w:cs="Times New Roman"/>
          <w:color w:val="000000"/>
          <w:sz w:val="28"/>
          <w:szCs w:val="28"/>
        </w:rPr>
        <w:t xml:space="preserve"> 2.1.2.2645-10</w:t>
      </w:r>
      <w:r w:rsidRPr="00D202CC">
        <w:rPr>
          <w:rFonts w:ascii="Times New Roman" w:hAnsi="Times New Roman" w:cs="Times New Roman"/>
          <w:sz w:val="28"/>
          <w:szCs w:val="28"/>
        </w:rPr>
        <w:t>).</w:t>
      </w:r>
      <w:proofErr w:type="gramEnd"/>
    </w:p>
    <w:p w:rsidR="007B74AF" w:rsidRDefault="007B74AF">
      <w:pPr>
        <w:rPr>
          <w:sz w:val="28"/>
          <w:szCs w:val="28"/>
        </w:rPr>
      </w:pPr>
      <w:r>
        <w:rPr>
          <w:sz w:val="28"/>
          <w:szCs w:val="28"/>
        </w:rPr>
        <w:br w:type="page"/>
      </w:r>
    </w:p>
    <w:p w:rsidR="002060FB" w:rsidRPr="002060FB" w:rsidRDefault="002060FB" w:rsidP="002060FB">
      <w:pPr>
        <w:jc w:val="center"/>
        <w:rPr>
          <w:rFonts w:ascii="Times New Roman" w:hAnsi="Times New Roman" w:cs="Times New Roman"/>
          <w:b/>
          <w:sz w:val="32"/>
          <w:szCs w:val="32"/>
        </w:rPr>
      </w:pPr>
      <w:r w:rsidRPr="002060FB">
        <w:rPr>
          <w:rFonts w:ascii="Times New Roman" w:hAnsi="Times New Roman" w:cs="Times New Roman"/>
          <w:b/>
          <w:sz w:val="32"/>
          <w:szCs w:val="32"/>
        </w:rPr>
        <w:lastRenderedPageBreak/>
        <w:t xml:space="preserve">О правоприменительной практике за 1 </w:t>
      </w:r>
      <w:r w:rsidR="00E06A5B">
        <w:rPr>
          <w:rFonts w:ascii="Times New Roman" w:hAnsi="Times New Roman" w:cs="Times New Roman"/>
          <w:b/>
          <w:sz w:val="28"/>
          <w:szCs w:val="28"/>
        </w:rPr>
        <w:t>полугодие</w:t>
      </w:r>
      <w:r w:rsidRPr="002060FB">
        <w:rPr>
          <w:rFonts w:ascii="Times New Roman" w:hAnsi="Times New Roman" w:cs="Times New Roman"/>
          <w:b/>
          <w:sz w:val="32"/>
          <w:szCs w:val="32"/>
        </w:rPr>
        <w:t xml:space="preserve"> 2019 года по направлению деятельности «Гигиена питания».</w:t>
      </w:r>
    </w:p>
    <w:p w:rsidR="00EA32B9" w:rsidRPr="00EA32B9" w:rsidRDefault="00EA32B9" w:rsidP="00EA32B9">
      <w:pPr>
        <w:spacing w:after="0" w:line="360" w:lineRule="auto"/>
        <w:rPr>
          <w:rFonts w:ascii="Times New Roman" w:hAnsi="Times New Roman" w:cs="Times New Roman"/>
          <w:sz w:val="28"/>
          <w:szCs w:val="28"/>
          <w:u w:val="single"/>
        </w:rPr>
      </w:pPr>
      <w:r w:rsidRPr="00EA32B9">
        <w:rPr>
          <w:rFonts w:ascii="Times New Roman" w:hAnsi="Times New Roman" w:cs="Times New Roman"/>
          <w:sz w:val="28"/>
          <w:szCs w:val="28"/>
          <w:u w:val="single"/>
        </w:rPr>
        <w:t xml:space="preserve">Всего проведено </w:t>
      </w:r>
      <w:r w:rsidRPr="00EA32B9">
        <w:rPr>
          <w:rFonts w:ascii="Times New Roman" w:hAnsi="Times New Roman" w:cs="Times New Roman"/>
          <w:b/>
          <w:sz w:val="28"/>
          <w:szCs w:val="28"/>
          <w:u w:val="single"/>
        </w:rPr>
        <w:t xml:space="preserve"> 185  </w:t>
      </w:r>
      <w:r w:rsidRPr="00EA32B9">
        <w:rPr>
          <w:rFonts w:ascii="Times New Roman" w:hAnsi="Times New Roman" w:cs="Times New Roman"/>
          <w:sz w:val="28"/>
          <w:szCs w:val="28"/>
          <w:u w:val="single"/>
        </w:rPr>
        <w:t xml:space="preserve">мероприятий,  обследовано </w:t>
      </w:r>
      <w:r w:rsidRPr="00EA32B9">
        <w:rPr>
          <w:rFonts w:ascii="Times New Roman" w:hAnsi="Times New Roman" w:cs="Times New Roman"/>
          <w:b/>
          <w:sz w:val="28"/>
          <w:szCs w:val="28"/>
          <w:u w:val="single"/>
        </w:rPr>
        <w:t xml:space="preserve">212  </w:t>
      </w:r>
      <w:r w:rsidRPr="00EA32B9">
        <w:rPr>
          <w:rFonts w:ascii="Times New Roman" w:hAnsi="Times New Roman" w:cs="Times New Roman"/>
          <w:sz w:val="28"/>
          <w:szCs w:val="28"/>
          <w:u w:val="single"/>
        </w:rPr>
        <w:t>объектов в т.ч.:</w:t>
      </w:r>
    </w:p>
    <w:p w:rsidR="00EA32B9" w:rsidRPr="00EA32B9" w:rsidRDefault="00EA32B9" w:rsidP="00EA32B9">
      <w:pPr>
        <w:spacing w:after="0" w:line="360" w:lineRule="auto"/>
        <w:rPr>
          <w:rFonts w:ascii="Times New Roman" w:hAnsi="Times New Roman" w:cs="Times New Roman"/>
          <w:b/>
          <w:i/>
          <w:sz w:val="28"/>
          <w:szCs w:val="28"/>
        </w:rPr>
      </w:pPr>
      <w:r w:rsidRPr="00EA32B9">
        <w:rPr>
          <w:rFonts w:ascii="Times New Roman" w:hAnsi="Times New Roman" w:cs="Times New Roman"/>
          <w:b/>
          <w:i/>
          <w:sz w:val="28"/>
          <w:szCs w:val="28"/>
        </w:rPr>
        <w:t>Проверки – 151:</w:t>
      </w:r>
    </w:p>
    <w:p w:rsidR="00EA32B9" w:rsidRPr="00EA32B9" w:rsidRDefault="00EA32B9" w:rsidP="00EA32B9">
      <w:pPr>
        <w:spacing w:after="0" w:line="360" w:lineRule="auto"/>
        <w:rPr>
          <w:rFonts w:ascii="Times New Roman" w:hAnsi="Times New Roman" w:cs="Times New Roman"/>
          <w:sz w:val="28"/>
          <w:szCs w:val="28"/>
        </w:rPr>
      </w:pPr>
      <w:r w:rsidRPr="00EA32B9">
        <w:rPr>
          <w:rFonts w:ascii="Times New Roman" w:hAnsi="Times New Roman" w:cs="Times New Roman"/>
          <w:sz w:val="28"/>
          <w:szCs w:val="28"/>
        </w:rPr>
        <w:t xml:space="preserve">* плановая выездная проверка – </w:t>
      </w:r>
      <w:r w:rsidRPr="00EA32B9">
        <w:rPr>
          <w:rFonts w:ascii="Times New Roman" w:hAnsi="Times New Roman" w:cs="Times New Roman"/>
          <w:b/>
          <w:sz w:val="28"/>
          <w:szCs w:val="28"/>
        </w:rPr>
        <w:t>13 (8,6 %)</w:t>
      </w:r>
    </w:p>
    <w:p w:rsidR="00EA32B9" w:rsidRPr="00EA32B9" w:rsidRDefault="00EA32B9" w:rsidP="00EA32B9">
      <w:pPr>
        <w:spacing w:after="0" w:line="360" w:lineRule="auto"/>
        <w:rPr>
          <w:rFonts w:ascii="Times New Roman" w:hAnsi="Times New Roman" w:cs="Times New Roman"/>
          <w:sz w:val="28"/>
          <w:szCs w:val="28"/>
        </w:rPr>
      </w:pPr>
      <w:r w:rsidRPr="00EA32B9">
        <w:rPr>
          <w:rFonts w:ascii="Times New Roman" w:hAnsi="Times New Roman" w:cs="Times New Roman"/>
          <w:sz w:val="28"/>
          <w:szCs w:val="28"/>
        </w:rPr>
        <w:t>* внеплановая проверка –</w:t>
      </w:r>
      <w:r w:rsidRPr="00EA32B9">
        <w:rPr>
          <w:rFonts w:ascii="Times New Roman" w:hAnsi="Times New Roman" w:cs="Times New Roman"/>
          <w:b/>
          <w:sz w:val="28"/>
          <w:szCs w:val="28"/>
        </w:rPr>
        <w:t>138  (91,4 %)</w:t>
      </w:r>
      <w:r w:rsidRPr="00EA32B9">
        <w:rPr>
          <w:rFonts w:ascii="Times New Roman" w:hAnsi="Times New Roman" w:cs="Times New Roman"/>
          <w:sz w:val="28"/>
          <w:szCs w:val="28"/>
        </w:rPr>
        <w:t>, в т.ч.:</w:t>
      </w:r>
    </w:p>
    <w:p w:rsidR="00EA32B9" w:rsidRPr="00EA32B9" w:rsidRDefault="00EA32B9" w:rsidP="00EA32B9">
      <w:pPr>
        <w:spacing w:after="0" w:line="360" w:lineRule="auto"/>
        <w:rPr>
          <w:rFonts w:ascii="Times New Roman" w:hAnsi="Times New Roman" w:cs="Times New Roman"/>
          <w:sz w:val="28"/>
          <w:szCs w:val="28"/>
        </w:rPr>
      </w:pPr>
      <w:r w:rsidRPr="00EA32B9">
        <w:rPr>
          <w:rFonts w:ascii="Times New Roman" w:hAnsi="Times New Roman" w:cs="Times New Roman"/>
          <w:sz w:val="28"/>
          <w:szCs w:val="28"/>
        </w:rPr>
        <w:t>- нарушение прав потребителей –</w:t>
      </w:r>
      <w:r w:rsidRPr="00EA32B9">
        <w:rPr>
          <w:rFonts w:ascii="Times New Roman" w:hAnsi="Times New Roman" w:cs="Times New Roman"/>
          <w:color w:val="FF0000"/>
          <w:sz w:val="28"/>
          <w:szCs w:val="28"/>
        </w:rPr>
        <w:t xml:space="preserve"> </w:t>
      </w:r>
      <w:r w:rsidRPr="00EA32B9">
        <w:rPr>
          <w:rFonts w:ascii="Times New Roman" w:hAnsi="Times New Roman" w:cs="Times New Roman"/>
          <w:b/>
          <w:sz w:val="28"/>
          <w:szCs w:val="28"/>
        </w:rPr>
        <w:t>13 (9, 5 %)</w:t>
      </w:r>
    </w:p>
    <w:p w:rsidR="00EA32B9" w:rsidRPr="00EA32B9" w:rsidRDefault="00EA32B9" w:rsidP="00EA32B9">
      <w:pPr>
        <w:spacing w:after="0" w:line="360" w:lineRule="auto"/>
        <w:rPr>
          <w:rFonts w:ascii="Times New Roman" w:hAnsi="Times New Roman" w:cs="Times New Roman"/>
          <w:sz w:val="28"/>
          <w:szCs w:val="28"/>
        </w:rPr>
      </w:pPr>
      <w:r w:rsidRPr="00EA32B9">
        <w:rPr>
          <w:rFonts w:ascii="Times New Roman" w:hAnsi="Times New Roman" w:cs="Times New Roman"/>
          <w:sz w:val="28"/>
          <w:szCs w:val="28"/>
        </w:rPr>
        <w:t xml:space="preserve">- контроль предписания –  </w:t>
      </w:r>
      <w:r w:rsidRPr="00EA32B9">
        <w:rPr>
          <w:rFonts w:ascii="Times New Roman" w:hAnsi="Times New Roman" w:cs="Times New Roman"/>
          <w:b/>
          <w:sz w:val="28"/>
          <w:szCs w:val="28"/>
        </w:rPr>
        <w:t>29 (21,0 %)</w:t>
      </w:r>
    </w:p>
    <w:p w:rsidR="00EA32B9" w:rsidRPr="00EA32B9" w:rsidRDefault="00EA32B9" w:rsidP="00EA32B9">
      <w:pPr>
        <w:spacing w:after="0" w:line="360" w:lineRule="auto"/>
        <w:rPr>
          <w:rFonts w:ascii="Times New Roman" w:hAnsi="Times New Roman" w:cs="Times New Roman"/>
          <w:sz w:val="28"/>
          <w:szCs w:val="28"/>
        </w:rPr>
      </w:pPr>
      <w:r w:rsidRPr="00EA32B9">
        <w:rPr>
          <w:rFonts w:ascii="Times New Roman" w:hAnsi="Times New Roman" w:cs="Times New Roman"/>
          <w:sz w:val="28"/>
          <w:szCs w:val="28"/>
        </w:rPr>
        <w:t>- проверка по требованию прокуратуры – 0  (0%)</w:t>
      </w:r>
    </w:p>
    <w:p w:rsidR="00EA32B9" w:rsidRPr="00EA32B9" w:rsidRDefault="00EA32B9" w:rsidP="00EA32B9">
      <w:pPr>
        <w:spacing w:after="0" w:line="360" w:lineRule="auto"/>
        <w:rPr>
          <w:rFonts w:ascii="Times New Roman" w:hAnsi="Times New Roman" w:cs="Times New Roman"/>
          <w:b/>
          <w:sz w:val="28"/>
          <w:szCs w:val="28"/>
        </w:rPr>
      </w:pPr>
      <w:r w:rsidRPr="00EA32B9">
        <w:rPr>
          <w:rFonts w:ascii="Times New Roman" w:hAnsi="Times New Roman" w:cs="Times New Roman"/>
          <w:sz w:val="28"/>
          <w:szCs w:val="28"/>
        </w:rPr>
        <w:t>- Приказ Роспотребнадзора на основании Поручения Правительства РФ –</w:t>
      </w:r>
      <w:r w:rsidRPr="00EA32B9">
        <w:rPr>
          <w:rFonts w:ascii="Times New Roman" w:hAnsi="Times New Roman" w:cs="Times New Roman"/>
          <w:b/>
          <w:sz w:val="28"/>
          <w:szCs w:val="28"/>
        </w:rPr>
        <w:t xml:space="preserve"> 7</w:t>
      </w:r>
      <w:r w:rsidRPr="00EA32B9">
        <w:rPr>
          <w:rFonts w:ascii="Times New Roman" w:hAnsi="Times New Roman" w:cs="Times New Roman"/>
          <w:sz w:val="28"/>
          <w:szCs w:val="28"/>
        </w:rPr>
        <w:t xml:space="preserve"> </w:t>
      </w:r>
      <w:r w:rsidRPr="00EA32B9">
        <w:rPr>
          <w:rFonts w:ascii="Times New Roman" w:hAnsi="Times New Roman" w:cs="Times New Roman"/>
          <w:b/>
          <w:sz w:val="28"/>
          <w:szCs w:val="28"/>
        </w:rPr>
        <w:t>(5,0%)</w:t>
      </w:r>
    </w:p>
    <w:p w:rsidR="00EA32B9" w:rsidRPr="00EA32B9" w:rsidRDefault="00EA32B9" w:rsidP="00EA32B9">
      <w:pPr>
        <w:spacing w:after="0" w:line="360" w:lineRule="auto"/>
        <w:rPr>
          <w:rFonts w:ascii="Times New Roman" w:hAnsi="Times New Roman" w:cs="Times New Roman"/>
          <w:sz w:val="28"/>
          <w:szCs w:val="28"/>
        </w:rPr>
      </w:pPr>
      <w:r w:rsidRPr="00EA32B9">
        <w:rPr>
          <w:rFonts w:ascii="Times New Roman" w:hAnsi="Times New Roman" w:cs="Times New Roman"/>
          <w:sz w:val="28"/>
          <w:szCs w:val="28"/>
        </w:rPr>
        <w:t xml:space="preserve">- жалоба, обращение, поступившая информация – </w:t>
      </w:r>
      <w:r w:rsidRPr="00EA32B9">
        <w:rPr>
          <w:rFonts w:ascii="Times New Roman" w:hAnsi="Times New Roman" w:cs="Times New Roman"/>
          <w:b/>
          <w:sz w:val="28"/>
          <w:szCs w:val="28"/>
        </w:rPr>
        <w:t>89 (64,5%)</w:t>
      </w:r>
    </w:p>
    <w:p w:rsidR="00EA32B9" w:rsidRPr="00EA32B9" w:rsidRDefault="00EA32B9" w:rsidP="00EA32B9">
      <w:pPr>
        <w:spacing w:after="0" w:line="360" w:lineRule="auto"/>
        <w:rPr>
          <w:rFonts w:ascii="Times New Roman" w:hAnsi="Times New Roman" w:cs="Times New Roman"/>
          <w:b/>
          <w:i/>
          <w:sz w:val="28"/>
          <w:szCs w:val="28"/>
        </w:rPr>
      </w:pPr>
      <w:r w:rsidRPr="00EA32B9">
        <w:rPr>
          <w:rFonts w:ascii="Times New Roman" w:hAnsi="Times New Roman" w:cs="Times New Roman"/>
          <w:b/>
          <w:i/>
          <w:sz w:val="28"/>
          <w:szCs w:val="28"/>
        </w:rPr>
        <w:t>Иные  – 34:</w:t>
      </w:r>
    </w:p>
    <w:p w:rsidR="00EA32B9" w:rsidRPr="00EA32B9" w:rsidRDefault="00EA32B9" w:rsidP="00EA32B9">
      <w:pPr>
        <w:spacing w:after="0" w:line="360" w:lineRule="auto"/>
        <w:rPr>
          <w:rFonts w:ascii="Times New Roman" w:hAnsi="Times New Roman" w:cs="Times New Roman"/>
          <w:b/>
          <w:sz w:val="28"/>
          <w:szCs w:val="28"/>
        </w:rPr>
      </w:pPr>
      <w:r w:rsidRPr="00EA32B9">
        <w:rPr>
          <w:rFonts w:ascii="Times New Roman" w:hAnsi="Times New Roman" w:cs="Times New Roman"/>
          <w:sz w:val="28"/>
          <w:szCs w:val="28"/>
        </w:rPr>
        <w:t xml:space="preserve">- проверка прокуратуры с привлечением должностных лиц Управления –  </w:t>
      </w:r>
      <w:r w:rsidRPr="00EA32B9">
        <w:rPr>
          <w:rFonts w:ascii="Times New Roman" w:hAnsi="Times New Roman" w:cs="Times New Roman"/>
          <w:b/>
          <w:sz w:val="28"/>
          <w:szCs w:val="28"/>
        </w:rPr>
        <w:t>6 (17,7%)</w:t>
      </w:r>
    </w:p>
    <w:p w:rsidR="00EA32B9" w:rsidRPr="00EA32B9" w:rsidRDefault="00EA32B9" w:rsidP="00EA32B9">
      <w:pPr>
        <w:spacing w:after="0" w:line="360" w:lineRule="auto"/>
        <w:rPr>
          <w:rFonts w:ascii="Times New Roman" w:hAnsi="Times New Roman" w:cs="Times New Roman"/>
          <w:b/>
          <w:sz w:val="28"/>
          <w:szCs w:val="28"/>
        </w:rPr>
      </w:pPr>
      <w:r w:rsidRPr="00EA32B9">
        <w:rPr>
          <w:rFonts w:ascii="Times New Roman" w:hAnsi="Times New Roman" w:cs="Times New Roman"/>
          <w:sz w:val="28"/>
          <w:szCs w:val="28"/>
        </w:rPr>
        <w:t xml:space="preserve">- административное расследование –  </w:t>
      </w:r>
      <w:r w:rsidRPr="00EA32B9">
        <w:rPr>
          <w:rFonts w:ascii="Times New Roman" w:hAnsi="Times New Roman" w:cs="Times New Roman"/>
          <w:b/>
          <w:sz w:val="28"/>
          <w:szCs w:val="28"/>
        </w:rPr>
        <w:t>28  (82,3%)</w:t>
      </w:r>
    </w:p>
    <w:p w:rsidR="00EA32B9" w:rsidRPr="00EA32B9" w:rsidRDefault="00EA32B9" w:rsidP="00EA32B9">
      <w:pPr>
        <w:spacing w:after="0" w:line="360" w:lineRule="auto"/>
        <w:rPr>
          <w:rFonts w:ascii="Times New Roman" w:hAnsi="Times New Roman" w:cs="Times New Roman"/>
          <w:sz w:val="28"/>
          <w:szCs w:val="28"/>
        </w:rPr>
      </w:pPr>
      <w:r w:rsidRPr="00EA32B9">
        <w:rPr>
          <w:rFonts w:ascii="Times New Roman" w:hAnsi="Times New Roman" w:cs="Times New Roman"/>
          <w:sz w:val="28"/>
          <w:szCs w:val="28"/>
        </w:rPr>
        <w:t>- расследование заболеваний –0 (0 %)</w:t>
      </w:r>
    </w:p>
    <w:p w:rsidR="00EA32B9" w:rsidRPr="00EA32B9" w:rsidRDefault="00EA32B9" w:rsidP="00EA32B9">
      <w:pPr>
        <w:spacing w:after="0" w:line="360" w:lineRule="auto"/>
        <w:ind w:left="-709" w:firstLine="709"/>
        <w:rPr>
          <w:rFonts w:ascii="Times New Roman" w:hAnsi="Times New Roman" w:cs="Times New Roman"/>
          <w:sz w:val="28"/>
          <w:szCs w:val="28"/>
        </w:rPr>
      </w:pPr>
      <w:r w:rsidRPr="00EA32B9">
        <w:rPr>
          <w:rFonts w:ascii="Times New Roman" w:hAnsi="Times New Roman" w:cs="Times New Roman"/>
          <w:sz w:val="28"/>
          <w:szCs w:val="28"/>
        </w:rPr>
        <w:t xml:space="preserve">Общее количество проверок, на которых выявлены правонарушения – </w:t>
      </w:r>
      <w:r w:rsidRPr="00EA32B9">
        <w:rPr>
          <w:rFonts w:ascii="Times New Roman" w:hAnsi="Times New Roman" w:cs="Times New Roman"/>
          <w:b/>
          <w:sz w:val="28"/>
          <w:szCs w:val="28"/>
        </w:rPr>
        <w:t>99 (65,6%)</w:t>
      </w:r>
    </w:p>
    <w:p w:rsidR="00EA32B9" w:rsidRPr="00EA32B9" w:rsidRDefault="00EA32B9" w:rsidP="00EA32B9">
      <w:pPr>
        <w:spacing w:after="0" w:line="360" w:lineRule="auto"/>
        <w:rPr>
          <w:rFonts w:ascii="Times New Roman" w:hAnsi="Times New Roman" w:cs="Times New Roman"/>
          <w:b/>
          <w:sz w:val="28"/>
          <w:szCs w:val="28"/>
        </w:rPr>
      </w:pPr>
      <w:r w:rsidRPr="00EA32B9">
        <w:rPr>
          <w:rFonts w:ascii="Times New Roman" w:hAnsi="Times New Roman" w:cs="Times New Roman"/>
          <w:b/>
          <w:sz w:val="28"/>
          <w:szCs w:val="28"/>
        </w:rPr>
        <w:t>Структура проверенных «пищевых» предприятий по типам организаций</w:t>
      </w:r>
    </w:p>
    <w:p w:rsidR="00EA32B9" w:rsidRPr="00EA32B9" w:rsidRDefault="00EA32B9" w:rsidP="00EA32B9">
      <w:pPr>
        <w:spacing w:after="0" w:line="360" w:lineRule="auto"/>
        <w:jc w:val="center"/>
        <w:rPr>
          <w:rFonts w:ascii="Times New Roman" w:hAnsi="Times New Roman" w:cs="Times New Roman"/>
          <w:b/>
          <w:sz w:val="28"/>
          <w:szCs w:val="28"/>
        </w:rPr>
      </w:pPr>
      <w:r w:rsidRPr="00EA32B9">
        <w:rPr>
          <w:rFonts w:ascii="Times New Roman" w:hAnsi="Times New Roman" w:cs="Times New Roman"/>
          <w:b/>
          <w:sz w:val="28"/>
          <w:szCs w:val="28"/>
        </w:rPr>
        <w:t xml:space="preserve"> за 6 месяцев  2019г.</w:t>
      </w:r>
    </w:p>
    <w:p w:rsidR="00EA32B9" w:rsidRPr="00EA32B9" w:rsidRDefault="00EA32B9" w:rsidP="00EA32B9">
      <w:pPr>
        <w:spacing w:after="0" w:line="360" w:lineRule="auto"/>
        <w:rPr>
          <w:rFonts w:ascii="Times New Roman" w:hAnsi="Times New Roman" w:cs="Times New Roman"/>
          <w:sz w:val="28"/>
          <w:szCs w:val="28"/>
        </w:rPr>
      </w:pPr>
      <w:r w:rsidRPr="00EA32B9">
        <w:rPr>
          <w:rFonts w:ascii="Times New Roman" w:hAnsi="Times New Roman" w:cs="Times New Roman"/>
          <w:b/>
          <w:sz w:val="28"/>
          <w:szCs w:val="28"/>
        </w:rPr>
        <w:t xml:space="preserve">- </w:t>
      </w:r>
      <w:r w:rsidRPr="00EA32B9">
        <w:rPr>
          <w:rFonts w:ascii="Times New Roman" w:hAnsi="Times New Roman" w:cs="Times New Roman"/>
          <w:sz w:val="28"/>
          <w:szCs w:val="28"/>
        </w:rPr>
        <w:t xml:space="preserve">пищевые производства – 5 </w:t>
      </w:r>
      <w:r w:rsidRPr="00EA32B9">
        <w:rPr>
          <w:rFonts w:ascii="Times New Roman" w:hAnsi="Times New Roman" w:cs="Times New Roman"/>
          <w:b/>
          <w:sz w:val="28"/>
          <w:szCs w:val="28"/>
        </w:rPr>
        <w:t>(3%),</w:t>
      </w:r>
      <w:r w:rsidRPr="00EA32B9">
        <w:rPr>
          <w:rFonts w:ascii="Times New Roman" w:hAnsi="Times New Roman" w:cs="Times New Roman"/>
          <w:sz w:val="28"/>
          <w:szCs w:val="28"/>
        </w:rPr>
        <w:t xml:space="preserve">  с нарушениями – </w:t>
      </w:r>
      <w:r w:rsidRPr="00EA32B9">
        <w:rPr>
          <w:rFonts w:ascii="Times New Roman" w:hAnsi="Times New Roman" w:cs="Times New Roman"/>
          <w:b/>
          <w:sz w:val="28"/>
          <w:szCs w:val="28"/>
        </w:rPr>
        <w:t xml:space="preserve"> 3  (60%),</w:t>
      </w:r>
    </w:p>
    <w:p w:rsidR="00EA32B9" w:rsidRPr="00EA32B9" w:rsidRDefault="00EA32B9" w:rsidP="00EA32B9">
      <w:pPr>
        <w:spacing w:after="0" w:line="360" w:lineRule="auto"/>
        <w:rPr>
          <w:rFonts w:ascii="Times New Roman" w:hAnsi="Times New Roman" w:cs="Times New Roman"/>
          <w:sz w:val="28"/>
          <w:szCs w:val="28"/>
        </w:rPr>
      </w:pPr>
      <w:r w:rsidRPr="00EA32B9">
        <w:rPr>
          <w:rFonts w:ascii="Times New Roman" w:hAnsi="Times New Roman" w:cs="Times New Roman"/>
          <w:sz w:val="28"/>
          <w:szCs w:val="28"/>
        </w:rPr>
        <w:t xml:space="preserve">- продовольственная торговля – </w:t>
      </w:r>
      <w:r w:rsidRPr="00EA32B9">
        <w:rPr>
          <w:rFonts w:ascii="Times New Roman" w:hAnsi="Times New Roman" w:cs="Times New Roman"/>
          <w:b/>
          <w:sz w:val="28"/>
          <w:szCs w:val="28"/>
        </w:rPr>
        <w:t xml:space="preserve"> 92  (61 %),</w:t>
      </w:r>
      <w:r w:rsidRPr="00EA32B9">
        <w:rPr>
          <w:rFonts w:ascii="Times New Roman" w:hAnsi="Times New Roman" w:cs="Times New Roman"/>
          <w:sz w:val="28"/>
          <w:szCs w:val="28"/>
        </w:rPr>
        <w:t xml:space="preserve"> с нарушениями –</w:t>
      </w:r>
      <w:r w:rsidRPr="00EA32B9">
        <w:rPr>
          <w:rFonts w:ascii="Times New Roman" w:hAnsi="Times New Roman" w:cs="Times New Roman"/>
          <w:b/>
          <w:sz w:val="28"/>
          <w:szCs w:val="28"/>
        </w:rPr>
        <w:t>65 (71%),</w:t>
      </w:r>
    </w:p>
    <w:p w:rsidR="00EA32B9" w:rsidRPr="00EA32B9" w:rsidRDefault="00EA32B9" w:rsidP="00EA32B9">
      <w:pPr>
        <w:spacing w:after="0" w:line="360" w:lineRule="auto"/>
        <w:rPr>
          <w:rFonts w:ascii="Times New Roman" w:hAnsi="Times New Roman" w:cs="Times New Roman"/>
          <w:b/>
          <w:sz w:val="28"/>
          <w:szCs w:val="28"/>
        </w:rPr>
      </w:pPr>
      <w:r w:rsidRPr="00EA32B9">
        <w:rPr>
          <w:rFonts w:ascii="Times New Roman" w:hAnsi="Times New Roman" w:cs="Times New Roman"/>
          <w:sz w:val="28"/>
          <w:szCs w:val="28"/>
        </w:rPr>
        <w:t>-  предприятия общественного питания –</w:t>
      </w:r>
      <w:r w:rsidRPr="00EA32B9">
        <w:rPr>
          <w:rFonts w:ascii="Times New Roman" w:hAnsi="Times New Roman" w:cs="Times New Roman"/>
          <w:b/>
          <w:sz w:val="28"/>
          <w:szCs w:val="28"/>
        </w:rPr>
        <w:t xml:space="preserve"> 54  (34%),</w:t>
      </w:r>
      <w:r w:rsidRPr="00EA32B9">
        <w:rPr>
          <w:rFonts w:ascii="Times New Roman" w:hAnsi="Times New Roman" w:cs="Times New Roman"/>
          <w:sz w:val="28"/>
          <w:szCs w:val="28"/>
        </w:rPr>
        <w:t xml:space="preserve">  с нарушениями  </w:t>
      </w:r>
      <w:r w:rsidRPr="00EA32B9">
        <w:rPr>
          <w:rFonts w:ascii="Times New Roman" w:hAnsi="Times New Roman" w:cs="Times New Roman"/>
          <w:b/>
          <w:sz w:val="28"/>
          <w:szCs w:val="28"/>
        </w:rPr>
        <w:t>44 (82%).</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      В  Нижегородской области за 6 месяцев 2019 при проведении  плановых проверок юридических лиц и индивидуальных предпринимателей сотрудниками Управления Федеральной службы по надзору в сфере защиты прав потребителей и благополучия человека по Нижегородской области наиболее часто выявляются нарушения обязательных требований следующих нормативных документов:</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1) </w:t>
      </w:r>
      <w:proofErr w:type="gramStart"/>
      <w:r w:rsidRPr="00EA32B9">
        <w:rPr>
          <w:rFonts w:ascii="Times New Roman" w:hAnsi="Times New Roman" w:cs="Times New Roman"/>
          <w:sz w:val="28"/>
          <w:szCs w:val="28"/>
        </w:rPr>
        <w:t>ТР</w:t>
      </w:r>
      <w:proofErr w:type="gramEnd"/>
      <w:r w:rsidRPr="00EA32B9">
        <w:rPr>
          <w:rFonts w:ascii="Times New Roman" w:hAnsi="Times New Roman" w:cs="Times New Roman"/>
          <w:sz w:val="28"/>
          <w:szCs w:val="28"/>
        </w:rPr>
        <w:t xml:space="preserve"> ТС 021/2011 «О безопасности пищевой продукции»;</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2) </w:t>
      </w:r>
      <w:proofErr w:type="gramStart"/>
      <w:r w:rsidRPr="00EA32B9">
        <w:rPr>
          <w:rFonts w:ascii="Times New Roman" w:hAnsi="Times New Roman" w:cs="Times New Roman"/>
          <w:sz w:val="28"/>
          <w:szCs w:val="28"/>
        </w:rPr>
        <w:t>ТР</w:t>
      </w:r>
      <w:proofErr w:type="gramEnd"/>
      <w:r w:rsidRPr="00EA32B9">
        <w:rPr>
          <w:rFonts w:ascii="Times New Roman" w:hAnsi="Times New Roman" w:cs="Times New Roman"/>
          <w:sz w:val="28"/>
          <w:szCs w:val="28"/>
        </w:rPr>
        <w:t xml:space="preserve"> ТС 022/2011 «Пищевая продукция в части ее маркировки»;</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3) </w:t>
      </w:r>
      <w:proofErr w:type="gramStart"/>
      <w:r w:rsidRPr="00EA32B9">
        <w:rPr>
          <w:rFonts w:ascii="Times New Roman" w:hAnsi="Times New Roman" w:cs="Times New Roman"/>
          <w:sz w:val="28"/>
          <w:szCs w:val="28"/>
        </w:rPr>
        <w:t>ТР</w:t>
      </w:r>
      <w:proofErr w:type="gramEnd"/>
      <w:r w:rsidRPr="00EA32B9">
        <w:rPr>
          <w:rFonts w:ascii="Times New Roman" w:hAnsi="Times New Roman" w:cs="Times New Roman"/>
          <w:sz w:val="28"/>
          <w:szCs w:val="28"/>
        </w:rPr>
        <w:t xml:space="preserve"> ТС 033/2011 «О безопасности  молока и молочной  продукции;</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lastRenderedPageBreak/>
        <w:t xml:space="preserve">4) </w:t>
      </w:r>
      <w:proofErr w:type="gramStart"/>
      <w:r w:rsidRPr="00EA32B9">
        <w:rPr>
          <w:rFonts w:ascii="Times New Roman" w:hAnsi="Times New Roman" w:cs="Times New Roman"/>
          <w:sz w:val="28"/>
          <w:szCs w:val="28"/>
        </w:rPr>
        <w:t>ТР</w:t>
      </w:r>
      <w:proofErr w:type="gramEnd"/>
      <w:r w:rsidRPr="00EA32B9">
        <w:rPr>
          <w:rFonts w:ascii="Times New Roman" w:hAnsi="Times New Roman" w:cs="Times New Roman"/>
          <w:sz w:val="28"/>
          <w:szCs w:val="28"/>
        </w:rPr>
        <w:t xml:space="preserve"> ЕАЭС 040/2016 «О безопасности рыбы и рыбной продукции», принятого Решением Совета Евразийской экономической комиссии от 18.10.2016г. №162;</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5) </w:t>
      </w:r>
      <w:proofErr w:type="gramStart"/>
      <w:r w:rsidRPr="00EA32B9">
        <w:rPr>
          <w:rFonts w:ascii="Times New Roman" w:hAnsi="Times New Roman" w:cs="Times New Roman"/>
          <w:sz w:val="28"/>
          <w:szCs w:val="28"/>
        </w:rPr>
        <w:t>ТР</w:t>
      </w:r>
      <w:proofErr w:type="gramEnd"/>
      <w:r w:rsidRPr="00EA32B9">
        <w:rPr>
          <w:rFonts w:ascii="Times New Roman" w:hAnsi="Times New Roman" w:cs="Times New Roman"/>
          <w:sz w:val="28"/>
          <w:szCs w:val="28"/>
        </w:rPr>
        <w:t xml:space="preserve"> ЕАЭС 044/2017 «О безопасности упакованной питьевой воды, включая природную питьевую воду»;</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6) СП 2.3.6.1079-01 «Санитарно-эпидемиологические требования к организациям общественного питания, изготовлению и </w:t>
      </w:r>
      <w:proofErr w:type="spellStart"/>
      <w:r w:rsidRPr="00EA32B9">
        <w:rPr>
          <w:rFonts w:ascii="Times New Roman" w:hAnsi="Times New Roman" w:cs="Times New Roman"/>
          <w:sz w:val="28"/>
          <w:szCs w:val="28"/>
        </w:rPr>
        <w:t>оборотоспособности</w:t>
      </w:r>
      <w:proofErr w:type="spellEnd"/>
      <w:r w:rsidRPr="00EA32B9">
        <w:rPr>
          <w:rFonts w:ascii="Times New Roman" w:hAnsi="Times New Roman" w:cs="Times New Roman"/>
          <w:sz w:val="28"/>
          <w:szCs w:val="28"/>
        </w:rPr>
        <w:t xml:space="preserve"> в них пищевых продуктов и продовольственного сырья»;</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7) СП 2.3.6.1066-01 «Санитарно-эпидемиологические требования к организациям торговли и обороту в них продовольственного сырья и пищевых продуктов»;</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8)  Указ Президента РФ от 06.08.2014 года №560 «О применении отдельных специальных экономических мер в целях обеспечения безопасности Российской Федерации»; </w:t>
      </w:r>
    </w:p>
    <w:p w:rsidR="00EA32B9" w:rsidRPr="00EA32B9" w:rsidRDefault="00EA32B9" w:rsidP="00EA32B9">
      <w:pPr>
        <w:spacing w:after="0" w:line="360" w:lineRule="auto"/>
        <w:jc w:val="both"/>
        <w:rPr>
          <w:rFonts w:ascii="Times New Roman" w:hAnsi="Times New Roman" w:cs="Times New Roman"/>
          <w:sz w:val="28"/>
          <w:szCs w:val="28"/>
        </w:rPr>
      </w:pPr>
      <w:proofErr w:type="gramStart"/>
      <w:r w:rsidRPr="00EA32B9">
        <w:rPr>
          <w:rFonts w:ascii="Times New Roman" w:hAnsi="Times New Roman" w:cs="Times New Roman"/>
          <w:sz w:val="28"/>
          <w:szCs w:val="28"/>
        </w:rPr>
        <w:t>9) Постановление Правительства РФ от 07.08.2014 N 778 «О мерах по реализации указов Президента Российской Федерации от 6 августа 2014 г. N 560, от 24 июня 2015 г. N 320, от 29 июня 2016 г. N 305, от 30 июня 2017 г. N 293 и от 12 июля 2018 г. N 420»;</w:t>
      </w:r>
      <w:proofErr w:type="gramEnd"/>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10) СП 3.1/3.2.3146 «Общие требования по профилактике инфекционных и паразитарных болезней»;</w:t>
      </w:r>
    </w:p>
    <w:p w:rsidR="00EA32B9" w:rsidRPr="00EA32B9" w:rsidRDefault="00EA32B9" w:rsidP="00EA32B9">
      <w:pPr>
        <w:spacing w:after="0" w:line="360" w:lineRule="auto"/>
        <w:jc w:val="both"/>
        <w:rPr>
          <w:rFonts w:ascii="Times New Roman" w:hAnsi="Times New Roman" w:cs="Times New Roman"/>
          <w:sz w:val="28"/>
          <w:szCs w:val="28"/>
        </w:rPr>
      </w:pPr>
      <w:proofErr w:type="gramStart"/>
      <w:r w:rsidRPr="00EA32B9">
        <w:rPr>
          <w:rFonts w:ascii="Times New Roman" w:hAnsi="Times New Roman" w:cs="Times New Roman"/>
          <w:sz w:val="28"/>
          <w:szCs w:val="28"/>
        </w:rPr>
        <w:t xml:space="preserve">11) Приказ </w:t>
      </w:r>
      <w:proofErr w:type="spellStart"/>
      <w:r w:rsidRPr="00EA32B9">
        <w:rPr>
          <w:rFonts w:ascii="Times New Roman" w:hAnsi="Times New Roman" w:cs="Times New Roman"/>
          <w:sz w:val="28"/>
          <w:szCs w:val="28"/>
        </w:rPr>
        <w:t>Минздравсоцразвития</w:t>
      </w:r>
      <w:proofErr w:type="spellEnd"/>
      <w:r w:rsidRPr="00EA32B9">
        <w:rPr>
          <w:rFonts w:ascii="Times New Roman" w:hAnsi="Times New Roman" w:cs="Times New Roman"/>
          <w:sz w:val="28"/>
          <w:szCs w:val="28"/>
        </w:rPr>
        <w:t xml:space="preserve"> РФ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roofErr w:type="gramEnd"/>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12) Федеральный закон от 23.02.2013г. № 15-ФЗ «Об охране здоровья граждан от воздействия окружающего табачного дыма и последствий потребления табака».</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13) </w:t>
      </w:r>
      <w:proofErr w:type="spellStart"/>
      <w:r w:rsidRPr="00EA32B9">
        <w:rPr>
          <w:rFonts w:ascii="Times New Roman" w:hAnsi="Times New Roman" w:cs="Times New Roman"/>
          <w:sz w:val="28"/>
          <w:szCs w:val="28"/>
        </w:rPr>
        <w:t>СанПиН</w:t>
      </w:r>
      <w:proofErr w:type="spellEnd"/>
      <w:r w:rsidRPr="00EA32B9">
        <w:rPr>
          <w:rFonts w:ascii="Times New Roman" w:hAnsi="Times New Roman" w:cs="Times New Roman"/>
          <w:sz w:val="28"/>
          <w:szCs w:val="28"/>
        </w:rPr>
        <w:t xml:space="preserve"> 2.3.4.551-96 «Предприятия пищевой и перерабатывающей промышленности. Производство молока и молочных продуктов». </w:t>
      </w:r>
    </w:p>
    <w:p w:rsidR="00EA32B9" w:rsidRPr="00EA32B9" w:rsidRDefault="00EA32B9" w:rsidP="00EA32B9">
      <w:pPr>
        <w:pStyle w:val="a5"/>
        <w:tabs>
          <w:tab w:val="left" w:pos="5760"/>
        </w:tabs>
        <w:spacing w:line="360" w:lineRule="auto"/>
        <w:ind w:firstLine="0"/>
        <w:rPr>
          <w:sz w:val="28"/>
          <w:szCs w:val="28"/>
        </w:rPr>
      </w:pPr>
    </w:p>
    <w:p w:rsidR="00EA32B9" w:rsidRPr="00EA32B9" w:rsidRDefault="00EA32B9" w:rsidP="00EA32B9">
      <w:pPr>
        <w:pStyle w:val="p28"/>
        <w:spacing w:before="0" w:beforeAutospacing="0" w:after="0" w:afterAutospacing="0" w:line="360" w:lineRule="auto"/>
        <w:jc w:val="both"/>
        <w:rPr>
          <w:b/>
          <w:sz w:val="28"/>
          <w:szCs w:val="28"/>
          <w:u w:val="single"/>
        </w:rPr>
      </w:pPr>
      <w:r w:rsidRPr="00EA32B9">
        <w:rPr>
          <w:b/>
          <w:sz w:val="28"/>
          <w:szCs w:val="28"/>
          <w:lang w:val="en-US"/>
        </w:rPr>
        <w:lastRenderedPageBreak/>
        <w:t>I</w:t>
      </w:r>
      <w:r w:rsidRPr="00EA32B9">
        <w:rPr>
          <w:b/>
          <w:sz w:val="28"/>
          <w:szCs w:val="28"/>
        </w:rPr>
        <w:t>.</w:t>
      </w:r>
      <w:r w:rsidRPr="00EA32B9">
        <w:rPr>
          <w:b/>
          <w:sz w:val="28"/>
          <w:szCs w:val="28"/>
          <w:u w:val="single"/>
        </w:rPr>
        <w:t xml:space="preserve"> Нарушения Технического </w:t>
      </w:r>
      <w:proofErr w:type="gramStart"/>
      <w:r w:rsidRPr="00EA32B9">
        <w:rPr>
          <w:b/>
          <w:sz w:val="28"/>
          <w:szCs w:val="28"/>
          <w:u w:val="single"/>
        </w:rPr>
        <w:t>регламента  Таможенного</w:t>
      </w:r>
      <w:proofErr w:type="gramEnd"/>
      <w:r w:rsidRPr="00EA32B9">
        <w:rPr>
          <w:b/>
          <w:sz w:val="28"/>
          <w:szCs w:val="28"/>
          <w:u w:val="single"/>
        </w:rPr>
        <w:t xml:space="preserve"> союза  ТР ТС 021/2011  «О безопасности пищевой продукции» (далее ТРТС 021/2011).</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1.1.  Не соблюдаются условия хранения продуктов питания, установленные  изготовителем. </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В соответствии   с  п. 12   ст.17   </w:t>
      </w:r>
      <w:proofErr w:type="gramStart"/>
      <w:r w:rsidRPr="00EA32B9">
        <w:rPr>
          <w:rFonts w:ascii="Times New Roman" w:hAnsi="Times New Roman" w:cs="Times New Roman"/>
          <w:sz w:val="28"/>
          <w:szCs w:val="28"/>
        </w:rPr>
        <w:t>ТР</w:t>
      </w:r>
      <w:proofErr w:type="gramEnd"/>
      <w:r w:rsidRPr="00EA32B9">
        <w:rPr>
          <w:rFonts w:ascii="Times New Roman" w:hAnsi="Times New Roman" w:cs="Times New Roman"/>
          <w:sz w:val="28"/>
          <w:szCs w:val="28"/>
        </w:rPr>
        <w:t xml:space="preserve"> ТС 021/2011  «необходимо   соблюдать     режим    хранения   и    реализации      продукции, установленные  ее изготовителем».</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1.2. Реализация продукции населению, не соответствующей  по микробиологическим,  органолептическим  и физико-химическим  показателям  </w:t>
      </w:r>
      <w:proofErr w:type="gramStart"/>
      <w:r w:rsidRPr="00EA32B9">
        <w:rPr>
          <w:rFonts w:ascii="Times New Roman" w:hAnsi="Times New Roman" w:cs="Times New Roman"/>
          <w:sz w:val="28"/>
          <w:szCs w:val="28"/>
        </w:rPr>
        <w:t>ТР</w:t>
      </w:r>
      <w:proofErr w:type="gramEnd"/>
      <w:r w:rsidRPr="00EA32B9">
        <w:rPr>
          <w:rFonts w:ascii="Times New Roman" w:hAnsi="Times New Roman" w:cs="Times New Roman"/>
          <w:sz w:val="28"/>
          <w:szCs w:val="28"/>
        </w:rPr>
        <w:t xml:space="preserve"> ТС 021/2011.   </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  В соответствии   с п.1. ст.7  </w:t>
      </w:r>
      <w:proofErr w:type="gramStart"/>
      <w:r w:rsidRPr="00EA32B9">
        <w:rPr>
          <w:rFonts w:ascii="Times New Roman" w:hAnsi="Times New Roman" w:cs="Times New Roman"/>
          <w:sz w:val="28"/>
          <w:szCs w:val="28"/>
        </w:rPr>
        <w:t>ТР</w:t>
      </w:r>
      <w:proofErr w:type="gramEnd"/>
      <w:r w:rsidRPr="00EA32B9">
        <w:rPr>
          <w:rFonts w:ascii="Times New Roman" w:hAnsi="Times New Roman" w:cs="Times New Roman"/>
          <w:sz w:val="28"/>
          <w:szCs w:val="28"/>
        </w:rPr>
        <w:t xml:space="preserve"> ТС 021/2011 «Пищевая продукция, находящаяся в обращении на таможенной территории Таможенного союза в течение установленного срока годности, при использовании по назначению должна быть безопасной».</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1.3. Несвоевременное    прохождение    сотрудниками            предприятий  медицинских осмотров.</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  В соответствии   с  п. 10   ст.17   </w:t>
      </w:r>
      <w:proofErr w:type="gramStart"/>
      <w:r w:rsidRPr="00EA32B9">
        <w:rPr>
          <w:rFonts w:ascii="Times New Roman" w:hAnsi="Times New Roman" w:cs="Times New Roman"/>
          <w:sz w:val="28"/>
          <w:szCs w:val="28"/>
        </w:rPr>
        <w:t>ТР</w:t>
      </w:r>
      <w:proofErr w:type="gramEnd"/>
      <w:r w:rsidRPr="00EA32B9">
        <w:rPr>
          <w:rFonts w:ascii="Times New Roman" w:hAnsi="Times New Roman" w:cs="Times New Roman"/>
          <w:sz w:val="28"/>
          <w:szCs w:val="28"/>
        </w:rPr>
        <w:t xml:space="preserve"> ТС 021/2011  «Работники, занятые на работах, которые связаны с хранением, перевозкой (транспортированием) и реализацией пищевой продукции и при выполнении которых осуществляются непосредственные контакты работников с продовольственным (пищевым) сырьем и (или) пищевой продукцией, проходят обязательные предварительные при поступлении на работу и периодические медицинские осмотры в соответствии с законодательством государства - члена Таможенного союза».</w:t>
      </w:r>
    </w:p>
    <w:p w:rsidR="00EA32B9" w:rsidRPr="00EA32B9" w:rsidRDefault="00EA32B9" w:rsidP="00EA32B9">
      <w:pPr>
        <w:autoSpaceDE w:val="0"/>
        <w:autoSpaceDN w:val="0"/>
        <w:adjustRightInd w:val="0"/>
        <w:spacing w:after="0" w:line="360" w:lineRule="auto"/>
        <w:jc w:val="both"/>
        <w:rPr>
          <w:rFonts w:ascii="Times New Roman" w:hAnsi="Times New Roman" w:cs="Times New Roman"/>
          <w:color w:val="000000"/>
          <w:sz w:val="28"/>
          <w:szCs w:val="28"/>
        </w:rPr>
      </w:pPr>
      <w:proofErr w:type="gramStart"/>
      <w:r w:rsidRPr="00EA32B9">
        <w:rPr>
          <w:rFonts w:ascii="Times New Roman" w:hAnsi="Times New Roman" w:cs="Times New Roman"/>
          <w:sz w:val="28"/>
          <w:szCs w:val="28"/>
        </w:rPr>
        <w:t xml:space="preserve">1.4 </w:t>
      </w:r>
      <w:r w:rsidRPr="00EA32B9">
        <w:rPr>
          <w:rFonts w:ascii="Times New Roman" w:hAnsi="Times New Roman" w:cs="Times New Roman"/>
          <w:color w:val="000000"/>
          <w:sz w:val="28"/>
          <w:szCs w:val="28"/>
        </w:rPr>
        <w:t xml:space="preserve">Планировка производственных помещений и расстановка в них технологического оборудования не обеспечивает соблюдение поточности технологических операций, исключающей встречные или перекрестные потоки продовольственного (пищевого) сырья и пищевой продукции, загрязненного и чистого инвентаря,  а именно: нарушена поточность технологического процесса при производстве сыра колбасного копченого, закваска молока осуществляется в помещении, оборудованном ваннами, откуда через помещение приемки молока и </w:t>
      </w:r>
      <w:r w:rsidRPr="00EA32B9">
        <w:rPr>
          <w:rFonts w:ascii="Times New Roman" w:hAnsi="Times New Roman" w:cs="Times New Roman"/>
          <w:color w:val="000000"/>
          <w:sz w:val="28"/>
          <w:szCs w:val="28"/>
        </w:rPr>
        <w:lastRenderedPageBreak/>
        <w:t>мойки автотранспорта транспортируется тележками в</w:t>
      </w:r>
      <w:proofErr w:type="gramEnd"/>
      <w:r w:rsidRPr="00EA32B9">
        <w:rPr>
          <w:rFonts w:ascii="Times New Roman" w:hAnsi="Times New Roman" w:cs="Times New Roman"/>
          <w:color w:val="000000"/>
          <w:sz w:val="28"/>
          <w:szCs w:val="28"/>
        </w:rPr>
        <w:t xml:space="preserve"> цех  по приготовлению сыра колбасного копченого  для последующей переработки.</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 В соответствии   с п.1 ч.1  ст.14   </w:t>
      </w:r>
      <w:proofErr w:type="gramStart"/>
      <w:r w:rsidRPr="00EA32B9">
        <w:rPr>
          <w:rFonts w:ascii="Times New Roman" w:hAnsi="Times New Roman" w:cs="Times New Roman"/>
          <w:sz w:val="28"/>
          <w:szCs w:val="28"/>
        </w:rPr>
        <w:t>ТР</w:t>
      </w:r>
      <w:proofErr w:type="gramEnd"/>
      <w:r w:rsidRPr="00EA32B9">
        <w:rPr>
          <w:rFonts w:ascii="Times New Roman" w:hAnsi="Times New Roman" w:cs="Times New Roman"/>
          <w:sz w:val="28"/>
          <w:szCs w:val="28"/>
        </w:rPr>
        <w:t xml:space="preserve"> ТС 021/2011  п</w:t>
      </w:r>
      <w:r w:rsidRPr="00EA32B9">
        <w:rPr>
          <w:rFonts w:ascii="Times New Roman" w:hAnsi="Times New Roman" w:cs="Times New Roman"/>
          <w:sz w:val="28"/>
          <w:szCs w:val="28"/>
          <w:lang w:eastAsia="ru-RU"/>
        </w:rPr>
        <w:t>ланировка производственных помещений, их конструкция, размещение и размер должны обеспечивать возможность осуществления поточности технологических операций, исключающей встречные или перекрестные потоки продовольственного (пищевого) сырья и пищевой продукции, загрязненного и чистого инвентаря;</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1.5</w:t>
      </w:r>
      <w:proofErr w:type="gramStart"/>
      <w:r w:rsidRPr="00EA32B9">
        <w:rPr>
          <w:rFonts w:ascii="Times New Roman" w:hAnsi="Times New Roman" w:cs="Times New Roman"/>
          <w:sz w:val="28"/>
          <w:szCs w:val="28"/>
        </w:rPr>
        <w:t xml:space="preserve"> П</w:t>
      </w:r>
      <w:proofErr w:type="gramEnd"/>
      <w:r w:rsidRPr="00EA32B9">
        <w:rPr>
          <w:rFonts w:ascii="Times New Roman" w:hAnsi="Times New Roman" w:cs="Times New Roman"/>
          <w:sz w:val="28"/>
          <w:szCs w:val="28"/>
        </w:rPr>
        <w:t>ри проведении  плановой выездной  проверки в помещениях молокозавода обнаружены дефекты отделки потолка: следы протечек, отслоение краски.</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В соответствии   с п.3 ч.5  ст.14   </w:t>
      </w:r>
      <w:proofErr w:type="gramStart"/>
      <w:r w:rsidRPr="00EA32B9">
        <w:rPr>
          <w:rFonts w:ascii="Times New Roman" w:hAnsi="Times New Roman" w:cs="Times New Roman"/>
          <w:sz w:val="28"/>
          <w:szCs w:val="28"/>
        </w:rPr>
        <w:t>ТР</w:t>
      </w:r>
      <w:proofErr w:type="gramEnd"/>
      <w:r w:rsidRPr="00EA32B9">
        <w:rPr>
          <w:rFonts w:ascii="Times New Roman" w:hAnsi="Times New Roman" w:cs="Times New Roman"/>
          <w:sz w:val="28"/>
          <w:szCs w:val="28"/>
        </w:rPr>
        <w:t xml:space="preserve"> ТС 021/2011  </w:t>
      </w:r>
      <w:r w:rsidRPr="00EA32B9">
        <w:rPr>
          <w:rFonts w:ascii="Times New Roman" w:hAnsi="Times New Roman" w:cs="Times New Roman"/>
          <w:sz w:val="28"/>
          <w:szCs w:val="28"/>
          <w:lang w:eastAsia="ru-RU"/>
        </w:rPr>
        <w:t>потолки или при отсутствии потолков внутренние поверхности крыш и конструкции, находящиеся над производственными помещениями, должны обеспечивать предотвращение скопления грязи, образования плесени и осыпания частиц потолков или таких поверхностей и конструкций и способствовать уменьшению конденсации влаги</w:t>
      </w:r>
    </w:p>
    <w:p w:rsidR="00EA32B9" w:rsidRPr="00EA32B9" w:rsidRDefault="00EA32B9" w:rsidP="00EA32B9">
      <w:pPr>
        <w:pStyle w:val="p28"/>
        <w:spacing w:before="0" w:beforeAutospacing="0" w:after="0" w:afterAutospacing="0" w:line="360" w:lineRule="auto"/>
        <w:jc w:val="both"/>
        <w:rPr>
          <w:b/>
          <w:sz w:val="28"/>
          <w:szCs w:val="28"/>
          <w:u w:val="single"/>
        </w:rPr>
      </w:pPr>
      <w:r w:rsidRPr="00EA32B9">
        <w:rPr>
          <w:b/>
          <w:sz w:val="28"/>
          <w:szCs w:val="28"/>
          <w:u w:val="single"/>
          <w:lang w:val="en-US"/>
        </w:rPr>
        <w:t>II</w:t>
      </w:r>
      <w:r w:rsidRPr="00EA32B9">
        <w:rPr>
          <w:b/>
          <w:sz w:val="28"/>
          <w:szCs w:val="28"/>
          <w:u w:val="single"/>
        </w:rPr>
        <w:t xml:space="preserve"> Нарушения Технического </w:t>
      </w:r>
      <w:proofErr w:type="gramStart"/>
      <w:r w:rsidRPr="00EA32B9">
        <w:rPr>
          <w:b/>
          <w:sz w:val="28"/>
          <w:szCs w:val="28"/>
          <w:u w:val="single"/>
        </w:rPr>
        <w:t>регламента  Таможенного</w:t>
      </w:r>
      <w:proofErr w:type="gramEnd"/>
      <w:r w:rsidRPr="00EA32B9">
        <w:rPr>
          <w:b/>
          <w:sz w:val="28"/>
          <w:szCs w:val="28"/>
          <w:u w:val="single"/>
        </w:rPr>
        <w:t xml:space="preserve"> союза  ТР ТС 022/2011  «Пищевая продукция в части ее маркировки» (далее ТРТС022/2011).</w:t>
      </w:r>
    </w:p>
    <w:p w:rsidR="00EA32B9" w:rsidRPr="00EA32B9" w:rsidRDefault="00EA32B9" w:rsidP="00EA32B9">
      <w:pPr>
        <w:spacing w:after="0" w:line="360" w:lineRule="auto"/>
        <w:jc w:val="both"/>
        <w:outlineLvl w:val="0"/>
        <w:rPr>
          <w:rFonts w:ascii="Times New Roman" w:hAnsi="Times New Roman" w:cs="Times New Roman"/>
          <w:sz w:val="28"/>
          <w:szCs w:val="28"/>
        </w:rPr>
      </w:pPr>
      <w:r w:rsidRPr="00EA32B9">
        <w:rPr>
          <w:rFonts w:ascii="Times New Roman" w:hAnsi="Times New Roman" w:cs="Times New Roman"/>
          <w:sz w:val="28"/>
          <w:szCs w:val="28"/>
        </w:rPr>
        <w:t>2.1</w:t>
      </w:r>
      <w:proofErr w:type="gramStart"/>
      <w:r w:rsidRPr="00EA32B9">
        <w:rPr>
          <w:rFonts w:ascii="Times New Roman" w:hAnsi="Times New Roman" w:cs="Times New Roman"/>
          <w:sz w:val="28"/>
          <w:szCs w:val="28"/>
        </w:rPr>
        <w:t xml:space="preserve"> П</w:t>
      </w:r>
      <w:proofErr w:type="gramEnd"/>
      <w:r w:rsidRPr="00EA32B9">
        <w:rPr>
          <w:rFonts w:ascii="Times New Roman" w:hAnsi="Times New Roman" w:cs="Times New Roman"/>
          <w:sz w:val="28"/>
          <w:szCs w:val="28"/>
        </w:rPr>
        <w:t xml:space="preserve">ри проведении внеплановой выездной проверки в отношении индивидуального предпринимателя, осуществляющего реализацию БАД установлена реализация  БАД: </w:t>
      </w:r>
      <w:proofErr w:type="gramStart"/>
      <w:r w:rsidRPr="00EA32B9">
        <w:rPr>
          <w:rFonts w:ascii="Times New Roman" w:hAnsi="Times New Roman" w:cs="Times New Roman"/>
          <w:sz w:val="28"/>
          <w:szCs w:val="28"/>
        </w:rPr>
        <w:t>«</w:t>
      </w:r>
      <w:r w:rsidRPr="00EA32B9">
        <w:rPr>
          <w:rFonts w:ascii="Times New Roman" w:hAnsi="Times New Roman" w:cs="Times New Roman"/>
          <w:sz w:val="28"/>
          <w:szCs w:val="28"/>
          <w:lang w:val="en-US"/>
        </w:rPr>
        <w:t>Melatonin</w:t>
      </w:r>
      <w:r w:rsidRPr="00EA32B9">
        <w:rPr>
          <w:rFonts w:ascii="Times New Roman" w:hAnsi="Times New Roman" w:cs="Times New Roman"/>
          <w:sz w:val="28"/>
          <w:szCs w:val="28"/>
        </w:rPr>
        <w:t>-3» торговой марки «N</w:t>
      </w:r>
      <w:proofErr w:type="spellStart"/>
      <w:r w:rsidRPr="00EA32B9">
        <w:rPr>
          <w:rFonts w:ascii="Times New Roman" w:hAnsi="Times New Roman" w:cs="Times New Roman"/>
          <w:sz w:val="28"/>
          <w:szCs w:val="28"/>
          <w:lang w:val="en-US"/>
        </w:rPr>
        <w:t>atrol</w:t>
      </w:r>
      <w:proofErr w:type="spellEnd"/>
      <w:r w:rsidRPr="00EA32B9">
        <w:rPr>
          <w:rFonts w:ascii="Times New Roman" w:hAnsi="Times New Roman" w:cs="Times New Roman"/>
          <w:sz w:val="28"/>
          <w:szCs w:val="28"/>
        </w:rPr>
        <w:t>» (изготовитель «</w:t>
      </w:r>
      <w:proofErr w:type="spellStart"/>
      <w:r w:rsidRPr="00EA32B9">
        <w:rPr>
          <w:rFonts w:ascii="Times New Roman" w:hAnsi="Times New Roman" w:cs="Times New Roman"/>
          <w:sz w:val="28"/>
          <w:szCs w:val="28"/>
        </w:rPr>
        <w:t>Natrol</w:t>
      </w:r>
      <w:proofErr w:type="spellEnd"/>
      <w:r w:rsidRPr="00EA32B9">
        <w:rPr>
          <w:rFonts w:ascii="Times New Roman" w:hAnsi="Times New Roman" w:cs="Times New Roman"/>
          <w:sz w:val="28"/>
          <w:szCs w:val="28"/>
        </w:rPr>
        <w:t xml:space="preserve"> LLC», США), «DY </w:t>
      </w:r>
      <w:proofErr w:type="spellStart"/>
      <w:r w:rsidRPr="00EA32B9">
        <w:rPr>
          <w:rFonts w:ascii="Times New Roman" w:hAnsi="Times New Roman" w:cs="Times New Roman"/>
          <w:sz w:val="28"/>
          <w:szCs w:val="28"/>
        </w:rPr>
        <w:t>Nutrition</w:t>
      </w:r>
      <w:proofErr w:type="spellEnd"/>
      <w:r w:rsidRPr="00EA32B9">
        <w:rPr>
          <w:rFonts w:ascii="Times New Roman" w:hAnsi="Times New Roman" w:cs="Times New Roman"/>
          <w:sz w:val="28"/>
          <w:szCs w:val="28"/>
        </w:rPr>
        <w:t xml:space="preserve"> </w:t>
      </w:r>
      <w:proofErr w:type="spellStart"/>
      <w:r w:rsidRPr="00EA32B9">
        <w:rPr>
          <w:rFonts w:ascii="Times New Roman" w:hAnsi="Times New Roman" w:cs="Times New Roman"/>
          <w:sz w:val="28"/>
          <w:szCs w:val="28"/>
        </w:rPr>
        <w:t>Whey</w:t>
      </w:r>
      <w:proofErr w:type="spellEnd"/>
      <w:r w:rsidRPr="00EA32B9">
        <w:rPr>
          <w:rFonts w:ascii="Times New Roman" w:hAnsi="Times New Roman" w:cs="Times New Roman"/>
          <w:sz w:val="28"/>
          <w:szCs w:val="28"/>
        </w:rPr>
        <w:t xml:space="preserve"> </w:t>
      </w:r>
      <w:proofErr w:type="spellStart"/>
      <w:r w:rsidRPr="00EA32B9">
        <w:rPr>
          <w:rFonts w:ascii="Times New Roman" w:hAnsi="Times New Roman" w:cs="Times New Roman"/>
          <w:sz w:val="28"/>
          <w:szCs w:val="28"/>
        </w:rPr>
        <w:t>Protein</w:t>
      </w:r>
      <w:proofErr w:type="spellEnd"/>
      <w:r w:rsidRPr="00EA32B9">
        <w:rPr>
          <w:rFonts w:ascii="Times New Roman" w:hAnsi="Times New Roman" w:cs="Times New Roman"/>
          <w:sz w:val="28"/>
          <w:szCs w:val="28"/>
        </w:rPr>
        <w:t xml:space="preserve"> </w:t>
      </w:r>
      <w:proofErr w:type="spellStart"/>
      <w:r w:rsidRPr="00EA32B9">
        <w:rPr>
          <w:rFonts w:ascii="Times New Roman" w:hAnsi="Times New Roman" w:cs="Times New Roman"/>
          <w:sz w:val="28"/>
          <w:szCs w:val="28"/>
        </w:rPr>
        <w:t>Sha</w:t>
      </w:r>
      <w:r w:rsidRPr="00EA32B9">
        <w:rPr>
          <w:rFonts w:ascii="Times New Roman" w:hAnsi="Times New Roman" w:cs="Times New Roman"/>
          <w:sz w:val="28"/>
          <w:szCs w:val="28"/>
          <w:lang w:val="en-US"/>
        </w:rPr>
        <w:t>dowhev</w:t>
      </w:r>
      <w:proofErr w:type="spellEnd"/>
      <w:r w:rsidRPr="00EA32B9">
        <w:rPr>
          <w:rFonts w:ascii="Times New Roman" w:hAnsi="Times New Roman" w:cs="Times New Roman"/>
          <w:sz w:val="28"/>
          <w:szCs w:val="28"/>
        </w:rPr>
        <w:t xml:space="preserve"> </w:t>
      </w:r>
      <w:r w:rsidRPr="00EA32B9">
        <w:rPr>
          <w:rFonts w:ascii="Times New Roman" w:hAnsi="Times New Roman" w:cs="Times New Roman"/>
          <w:sz w:val="28"/>
          <w:szCs w:val="28"/>
          <w:lang w:val="en-US"/>
        </w:rPr>
        <w:t>Concentrate</w:t>
      </w:r>
      <w:r w:rsidRPr="00EA32B9">
        <w:rPr>
          <w:rFonts w:ascii="Times New Roman" w:hAnsi="Times New Roman" w:cs="Times New Roman"/>
          <w:sz w:val="28"/>
          <w:szCs w:val="28"/>
        </w:rPr>
        <w:t>» (изготовитель:</w:t>
      </w:r>
      <w:proofErr w:type="gramEnd"/>
      <w:r w:rsidRPr="00EA32B9">
        <w:rPr>
          <w:rFonts w:ascii="Times New Roman" w:hAnsi="Times New Roman" w:cs="Times New Roman"/>
          <w:sz w:val="28"/>
          <w:szCs w:val="28"/>
        </w:rPr>
        <w:t xml:space="preserve"> «</w:t>
      </w:r>
      <w:proofErr w:type="spellStart"/>
      <w:r w:rsidRPr="00EA32B9">
        <w:rPr>
          <w:rFonts w:ascii="Times New Roman" w:hAnsi="Times New Roman" w:cs="Times New Roman"/>
          <w:sz w:val="28"/>
          <w:szCs w:val="28"/>
        </w:rPr>
        <w:t>Fitness</w:t>
      </w:r>
      <w:proofErr w:type="spellEnd"/>
      <w:r w:rsidRPr="00EA32B9">
        <w:rPr>
          <w:rFonts w:ascii="Times New Roman" w:hAnsi="Times New Roman" w:cs="Times New Roman"/>
          <w:sz w:val="28"/>
          <w:szCs w:val="28"/>
        </w:rPr>
        <w:t xml:space="preserve"> </w:t>
      </w:r>
      <w:proofErr w:type="gramStart"/>
      <w:r w:rsidRPr="00EA32B9">
        <w:rPr>
          <w:rFonts w:ascii="Times New Roman" w:hAnsi="Times New Roman" w:cs="Times New Roman"/>
          <w:sz w:val="28"/>
          <w:szCs w:val="28"/>
        </w:rPr>
        <w:t>А</w:t>
      </w:r>
      <w:proofErr w:type="spellStart"/>
      <w:proofErr w:type="gramEnd"/>
      <w:r w:rsidRPr="00EA32B9">
        <w:rPr>
          <w:rFonts w:ascii="Times New Roman" w:hAnsi="Times New Roman" w:cs="Times New Roman"/>
          <w:sz w:val="28"/>
          <w:szCs w:val="28"/>
          <w:lang w:val="en-US"/>
        </w:rPr>
        <w:t>ut</w:t>
      </w:r>
      <w:r w:rsidRPr="00EA32B9">
        <w:rPr>
          <w:rFonts w:ascii="Times New Roman" w:hAnsi="Times New Roman" w:cs="Times New Roman"/>
          <w:sz w:val="28"/>
          <w:szCs w:val="28"/>
        </w:rPr>
        <w:t>ho</w:t>
      </w:r>
      <w:r w:rsidRPr="00EA32B9">
        <w:rPr>
          <w:rFonts w:ascii="Times New Roman" w:hAnsi="Times New Roman" w:cs="Times New Roman"/>
          <w:sz w:val="28"/>
          <w:szCs w:val="28"/>
          <w:lang w:val="en-US"/>
        </w:rPr>
        <w:t>rity</w:t>
      </w:r>
      <w:proofErr w:type="spellEnd"/>
      <w:r w:rsidRPr="00EA32B9">
        <w:rPr>
          <w:rFonts w:ascii="Times New Roman" w:hAnsi="Times New Roman" w:cs="Times New Roman"/>
          <w:sz w:val="28"/>
          <w:szCs w:val="28"/>
        </w:rPr>
        <w:t>», Польша), «</w:t>
      </w:r>
      <w:r w:rsidRPr="00EA32B9">
        <w:rPr>
          <w:rFonts w:ascii="Times New Roman" w:hAnsi="Times New Roman" w:cs="Times New Roman"/>
          <w:sz w:val="28"/>
          <w:szCs w:val="28"/>
          <w:lang w:val="en-US"/>
        </w:rPr>
        <w:t>FA</w:t>
      </w:r>
      <w:r w:rsidRPr="00EA32B9">
        <w:rPr>
          <w:rFonts w:ascii="Times New Roman" w:hAnsi="Times New Roman" w:cs="Times New Roman"/>
          <w:sz w:val="28"/>
          <w:szCs w:val="28"/>
        </w:rPr>
        <w:t xml:space="preserve"> </w:t>
      </w:r>
      <w:r w:rsidRPr="00EA32B9">
        <w:rPr>
          <w:rFonts w:ascii="Times New Roman" w:hAnsi="Times New Roman" w:cs="Times New Roman"/>
          <w:sz w:val="28"/>
          <w:szCs w:val="28"/>
          <w:lang w:val="en-US"/>
        </w:rPr>
        <w:t>Tri</w:t>
      </w:r>
      <w:r w:rsidRPr="00EA32B9">
        <w:rPr>
          <w:rFonts w:ascii="Times New Roman" w:hAnsi="Times New Roman" w:cs="Times New Roman"/>
          <w:sz w:val="28"/>
          <w:szCs w:val="28"/>
        </w:rPr>
        <w:t>-</w:t>
      </w:r>
      <w:proofErr w:type="spellStart"/>
      <w:r w:rsidRPr="00EA32B9">
        <w:rPr>
          <w:rFonts w:ascii="Times New Roman" w:hAnsi="Times New Roman" w:cs="Times New Roman"/>
          <w:sz w:val="28"/>
          <w:szCs w:val="28"/>
          <w:lang w:val="en-US"/>
        </w:rPr>
        <w:t>creatine</w:t>
      </w:r>
      <w:proofErr w:type="spellEnd"/>
      <w:r w:rsidRPr="00EA32B9">
        <w:rPr>
          <w:rFonts w:ascii="Times New Roman" w:hAnsi="Times New Roman" w:cs="Times New Roman"/>
          <w:sz w:val="28"/>
          <w:szCs w:val="28"/>
        </w:rPr>
        <w:t xml:space="preserve"> </w:t>
      </w:r>
      <w:proofErr w:type="spellStart"/>
      <w:r w:rsidRPr="00EA32B9">
        <w:rPr>
          <w:rFonts w:ascii="Times New Roman" w:hAnsi="Times New Roman" w:cs="Times New Roman"/>
          <w:sz w:val="28"/>
          <w:szCs w:val="28"/>
          <w:lang w:val="en-US"/>
        </w:rPr>
        <w:t>Malate</w:t>
      </w:r>
      <w:proofErr w:type="spellEnd"/>
      <w:r w:rsidRPr="00EA32B9">
        <w:rPr>
          <w:rFonts w:ascii="Times New Roman" w:hAnsi="Times New Roman" w:cs="Times New Roman"/>
          <w:sz w:val="28"/>
          <w:szCs w:val="28"/>
        </w:rPr>
        <w:t>» (изготовитель: «</w:t>
      </w:r>
      <w:proofErr w:type="spellStart"/>
      <w:r w:rsidRPr="00EA32B9">
        <w:rPr>
          <w:rFonts w:ascii="Times New Roman" w:hAnsi="Times New Roman" w:cs="Times New Roman"/>
          <w:sz w:val="28"/>
          <w:szCs w:val="28"/>
        </w:rPr>
        <w:t>Fitness</w:t>
      </w:r>
      <w:proofErr w:type="spellEnd"/>
      <w:r w:rsidRPr="00EA32B9">
        <w:rPr>
          <w:rFonts w:ascii="Times New Roman" w:hAnsi="Times New Roman" w:cs="Times New Roman"/>
          <w:sz w:val="28"/>
          <w:szCs w:val="28"/>
        </w:rPr>
        <w:t xml:space="preserve"> </w:t>
      </w:r>
      <w:proofErr w:type="gramStart"/>
      <w:r w:rsidRPr="00EA32B9">
        <w:rPr>
          <w:rFonts w:ascii="Times New Roman" w:hAnsi="Times New Roman" w:cs="Times New Roman"/>
          <w:sz w:val="28"/>
          <w:szCs w:val="28"/>
        </w:rPr>
        <w:t>А</w:t>
      </w:r>
      <w:proofErr w:type="spellStart"/>
      <w:proofErr w:type="gramEnd"/>
      <w:r w:rsidRPr="00EA32B9">
        <w:rPr>
          <w:rFonts w:ascii="Times New Roman" w:hAnsi="Times New Roman" w:cs="Times New Roman"/>
          <w:sz w:val="28"/>
          <w:szCs w:val="28"/>
          <w:lang w:val="en-US"/>
        </w:rPr>
        <w:t>ut</w:t>
      </w:r>
      <w:r w:rsidRPr="00EA32B9">
        <w:rPr>
          <w:rFonts w:ascii="Times New Roman" w:hAnsi="Times New Roman" w:cs="Times New Roman"/>
          <w:sz w:val="28"/>
          <w:szCs w:val="28"/>
        </w:rPr>
        <w:t>ho</w:t>
      </w:r>
      <w:r w:rsidRPr="00EA32B9">
        <w:rPr>
          <w:rFonts w:ascii="Times New Roman" w:hAnsi="Times New Roman" w:cs="Times New Roman"/>
          <w:sz w:val="28"/>
          <w:szCs w:val="28"/>
          <w:lang w:val="en-US"/>
        </w:rPr>
        <w:t>rity</w:t>
      </w:r>
      <w:proofErr w:type="spellEnd"/>
      <w:r w:rsidRPr="00EA32B9">
        <w:rPr>
          <w:rFonts w:ascii="Times New Roman" w:hAnsi="Times New Roman" w:cs="Times New Roman"/>
          <w:sz w:val="28"/>
          <w:szCs w:val="28"/>
        </w:rPr>
        <w:t>», Польша), «</w:t>
      </w:r>
      <w:r w:rsidRPr="00EA32B9">
        <w:rPr>
          <w:rFonts w:ascii="Times New Roman" w:hAnsi="Times New Roman" w:cs="Times New Roman"/>
          <w:sz w:val="28"/>
          <w:szCs w:val="28"/>
          <w:lang w:val="en-US"/>
        </w:rPr>
        <w:t>USN</w:t>
      </w:r>
      <w:r w:rsidRPr="00EA32B9">
        <w:rPr>
          <w:rFonts w:ascii="Times New Roman" w:hAnsi="Times New Roman" w:cs="Times New Roman"/>
          <w:sz w:val="28"/>
          <w:szCs w:val="28"/>
        </w:rPr>
        <w:t xml:space="preserve"> </w:t>
      </w:r>
      <w:proofErr w:type="spellStart"/>
      <w:r w:rsidRPr="00EA32B9">
        <w:rPr>
          <w:rFonts w:ascii="Times New Roman" w:hAnsi="Times New Roman" w:cs="Times New Roman"/>
          <w:sz w:val="28"/>
          <w:szCs w:val="28"/>
        </w:rPr>
        <w:t>Dinamic</w:t>
      </w:r>
      <w:proofErr w:type="spellEnd"/>
      <w:r w:rsidRPr="00EA32B9">
        <w:rPr>
          <w:rFonts w:ascii="Times New Roman" w:hAnsi="Times New Roman" w:cs="Times New Roman"/>
          <w:sz w:val="28"/>
          <w:szCs w:val="28"/>
        </w:rPr>
        <w:t xml:space="preserve"> </w:t>
      </w:r>
      <w:proofErr w:type="spellStart"/>
      <w:r w:rsidRPr="00EA32B9">
        <w:rPr>
          <w:rFonts w:ascii="Times New Roman" w:hAnsi="Times New Roman" w:cs="Times New Roman"/>
          <w:sz w:val="28"/>
          <w:szCs w:val="28"/>
        </w:rPr>
        <w:t>Whey</w:t>
      </w:r>
      <w:proofErr w:type="spellEnd"/>
      <w:r w:rsidRPr="00EA32B9">
        <w:rPr>
          <w:rFonts w:ascii="Times New Roman" w:hAnsi="Times New Roman" w:cs="Times New Roman"/>
          <w:sz w:val="28"/>
          <w:szCs w:val="28"/>
        </w:rPr>
        <w:t xml:space="preserve"> </w:t>
      </w:r>
      <w:r w:rsidRPr="00EA32B9">
        <w:rPr>
          <w:rFonts w:ascii="Times New Roman" w:hAnsi="Times New Roman" w:cs="Times New Roman"/>
          <w:sz w:val="28"/>
          <w:szCs w:val="28"/>
          <w:lang w:val="en-US"/>
        </w:rPr>
        <w:t>Chocolate</w:t>
      </w:r>
      <w:r w:rsidRPr="00EA32B9">
        <w:rPr>
          <w:rFonts w:ascii="Times New Roman" w:hAnsi="Times New Roman" w:cs="Times New Roman"/>
          <w:sz w:val="28"/>
          <w:szCs w:val="28"/>
        </w:rPr>
        <w:t>» (изготовитель: «</w:t>
      </w:r>
      <w:proofErr w:type="spellStart"/>
      <w:r w:rsidRPr="00EA32B9">
        <w:rPr>
          <w:rFonts w:ascii="Times New Roman" w:hAnsi="Times New Roman" w:cs="Times New Roman"/>
          <w:sz w:val="28"/>
          <w:szCs w:val="28"/>
        </w:rPr>
        <w:t>Manumixx</w:t>
      </w:r>
      <w:proofErr w:type="spellEnd"/>
      <w:r w:rsidRPr="00EA32B9">
        <w:rPr>
          <w:rFonts w:ascii="Times New Roman" w:hAnsi="Times New Roman" w:cs="Times New Roman"/>
          <w:sz w:val="28"/>
          <w:szCs w:val="28"/>
        </w:rPr>
        <w:t xml:space="preserve"> NY», Бельгия) и Спортивное питание «Напиток сухой растворимый, концентрат «</w:t>
      </w:r>
      <w:proofErr w:type="spellStart"/>
      <w:r w:rsidRPr="00EA32B9">
        <w:rPr>
          <w:rFonts w:ascii="Times New Roman" w:hAnsi="Times New Roman" w:cs="Times New Roman"/>
          <w:sz w:val="28"/>
          <w:szCs w:val="28"/>
        </w:rPr>
        <w:t>Pure</w:t>
      </w:r>
      <w:proofErr w:type="spellEnd"/>
      <w:r w:rsidRPr="00EA32B9">
        <w:rPr>
          <w:rFonts w:ascii="Times New Roman" w:hAnsi="Times New Roman" w:cs="Times New Roman"/>
          <w:sz w:val="28"/>
          <w:szCs w:val="28"/>
        </w:rPr>
        <w:t xml:space="preserve"> PRO 2:1:1 со вкусом манго» (изготовитель: </w:t>
      </w:r>
      <w:proofErr w:type="gramStart"/>
      <w:r w:rsidRPr="00EA32B9">
        <w:rPr>
          <w:rFonts w:ascii="Times New Roman" w:hAnsi="Times New Roman" w:cs="Times New Roman"/>
          <w:sz w:val="28"/>
          <w:szCs w:val="28"/>
        </w:rPr>
        <w:t>«</w:t>
      </w:r>
      <w:proofErr w:type="spellStart"/>
      <w:r w:rsidRPr="00EA32B9">
        <w:rPr>
          <w:rFonts w:ascii="Times New Roman" w:hAnsi="Times New Roman" w:cs="Times New Roman"/>
          <w:sz w:val="28"/>
          <w:szCs w:val="28"/>
        </w:rPr>
        <w:t>Bedeko</w:t>
      </w:r>
      <w:proofErr w:type="spellEnd"/>
      <w:r w:rsidRPr="00EA32B9">
        <w:rPr>
          <w:rFonts w:ascii="Times New Roman" w:hAnsi="Times New Roman" w:cs="Times New Roman"/>
          <w:sz w:val="28"/>
          <w:szCs w:val="28"/>
        </w:rPr>
        <w:t xml:space="preserve"> </w:t>
      </w:r>
      <w:r w:rsidRPr="00EA32B9">
        <w:rPr>
          <w:rFonts w:ascii="Times New Roman" w:hAnsi="Times New Roman" w:cs="Times New Roman"/>
          <w:sz w:val="28"/>
          <w:szCs w:val="28"/>
          <w:lang w:val="en-US"/>
        </w:rPr>
        <w:t>K</w:t>
      </w:r>
      <w:proofErr w:type="spellStart"/>
      <w:r w:rsidRPr="00EA32B9">
        <w:rPr>
          <w:rFonts w:ascii="Times New Roman" w:hAnsi="Times New Roman" w:cs="Times New Roman"/>
          <w:sz w:val="28"/>
          <w:szCs w:val="28"/>
        </w:rPr>
        <w:t>ft</w:t>
      </w:r>
      <w:proofErr w:type="spellEnd"/>
      <w:r w:rsidRPr="00EA32B9">
        <w:rPr>
          <w:rFonts w:ascii="Times New Roman" w:hAnsi="Times New Roman" w:cs="Times New Roman"/>
          <w:sz w:val="28"/>
          <w:szCs w:val="28"/>
        </w:rPr>
        <w:t>»).</w:t>
      </w:r>
      <w:proofErr w:type="gramEnd"/>
      <w:r w:rsidRPr="00EA32B9">
        <w:rPr>
          <w:rFonts w:ascii="Times New Roman" w:hAnsi="Times New Roman" w:cs="Times New Roman"/>
          <w:sz w:val="28"/>
          <w:szCs w:val="28"/>
        </w:rPr>
        <w:t xml:space="preserve"> Данная продукция снята с реализации и утилизирована.</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lang w:eastAsia="ru-RU"/>
        </w:rPr>
      </w:pPr>
      <w:r w:rsidRPr="00EA32B9">
        <w:rPr>
          <w:rFonts w:ascii="Times New Roman" w:hAnsi="Times New Roman" w:cs="Times New Roman"/>
          <w:sz w:val="28"/>
          <w:szCs w:val="28"/>
        </w:rPr>
        <w:t xml:space="preserve">Согласно п. 2 ч. 4.1 статьи 4 </w:t>
      </w:r>
      <w:proofErr w:type="gramStart"/>
      <w:r w:rsidRPr="00EA32B9">
        <w:rPr>
          <w:rFonts w:ascii="Times New Roman" w:hAnsi="Times New Roman" w:cs="Times New Roman"/>
          <w:sz w:val="28"/>
          <w:szCs w:val="28"/>
        </w:rPr>
        <w:t>ТР</w:t>
      </w:r>
      <w:proofErr w:type="gramEnd"/>
      <w:r w:rsidRPr="00EA32B9">
        <w:rPr>
          <w:rFonts w:ascii="Times New Roman" w:hAnsi="Times New Roman" w:cs="Times New Roman"/>
          <w:sz w:val="28"/>
          <w:szCs w:val="28"/>
        </w:rPr>
        <w:t xml:space="preserve"> ТС 022/2011 </w:t>
      </w:r>
      <w:r w:rsidRPr="00EA32B9">
        <w:rPr>
          <w:rFonts w:ascii="Times New Roman" w:hAnsi="Times New Roman" w:cs="Times New Roman"/>
          <w:sz w:val="28"/>
          <w:szCs w:val="28"/>
          <w:lang w:eastAsia="ru-RU"/>
        </w:rPr>
        <w:t xml:space="preserve">предусмотренная </w:t>
      </w:r>
      <w:hyperlink r:id="rId21" w:history="1">
        <w:r w:rsidRPr="00EA32B9">
          <w:rPr>
            <w:rFonts w:ascii="Times New Roman" w:hAnsi="Times New Roman" w:cs="Times New Roman"/>
            <w:sz w:val="28"/>
            <w:szCs w:val="28"/>
            <w:lang w:eastAsia="ru-RU"/>
          </w:rPr>
          <w:t>пунктом 1 части 4.1</w:t>
        </w:r>
      </w:hyperlink>
      <w:r w:rsidRPr="00EA32B9">
        <w:rPr>
          <w:rFonts w:ascii="Times New Roman" w:hAnsi="Times New Roman" w:cs="Times New Roman"/>
          <w:sz w:val="28"/>
          <w:szCs w:val="28"/>
          <w:lang w:eastAsia="ru-RU"/>
        </w:rPr>
        <w:t xml:space="preserve"> настоящей статьи и нанесенная в виде надписей маркировка упакованной пищевой продукции должна быть нанесена на русском языке и на государственном(</w:t>
      </w:r>
      <w:proofErr w:type="spellStart"/>
      <w:r w:rsidRPr="00EA32B9">
        <w:rPr>
          <w:rFonts w:ascii="Times New Roman" w:hAnsi="Times New Roman" w:cs="Times New Roman"/>
          <w:sz w:val="28"/>
          <w:szCs w:val="28"/>
          <w:lang w:eastAsia="ru-RU"/>
        </w:rPr>
        <w:t>ых</w:t>
      </w:r>
      <w:proofErr w:type="spellEnd"/>
      <w:r w:rsidRPr="00EA32B9">
        <w:rPr>
          <w:rFonts w:ascii="Times New Roman" w:hAnsi="Times New Roman" w:cs="Times New Roman"/>
          <w:sz w:val="28"/>
          <w:szCs w:val="28"/>
          <w:lang w:eastAsia="ru-RU"/>
        </w:rPr>
        <w:t xml:space="preserve">) языке(ах) государства - члена Таможенного союза при наличии соответствующих требований в законодательстве(ах) государства(в) - </w:t>
      </w:r>
      <w:r w:rsidRPr="00EA32B9">
        <w:rPr>
          <w:rFonts w:ascii="Times New Roman" w:hAnsi="Times New Roman" w:cs="Times New Roman"/>
          <w:sz w:val="28"/>
          <w:szCs w:val="28"/>
          <w:lang w:eastAsia="ru-RU"/>
        </w:rPr>
        <w:lastRenderedPageBreak/>
        <w:t>члена(</w:t>
      </w:r>
      <w:proofErr w:type="spellStart"/>
      <w:r w:rsidRPr="00EA32B9">
        <w:rPr>
          <w:rFonts w:ascii="Times New Roman" w:hAnsi="Times New Roman" w:cs="Times New Roman"/>
          <w:sz w:val="28"/>
          <w:szCs w:val="28"/>
          <w:lang w:eastAsia="ru-RU"/>
        </w:rPr>
        <w:t>ов</w:t>
      </w:r>
      <w:proofErr w:type="spellEnd"/>
      <w:r w:rsidRPr="00EA32B9">
        <w:rPr>
          <w:rFonts w:ascii="Times New Roman" w:hAnsi="Times New Roman" w:cs="Times New Roman"/>
          <w:sz w:val="28"/>
          <w:szCs w:val="28"/>
          <w:lang w:eastAsia="ru-RU"/>
        </w:rPr>
        <w:t xml:space="preserve">) Таможенного союза, за исключением случаев, указанных в </w:t>
      </w:r>
      <w:hyperlink r:id="rId22" w:history="1">
        <w:r w:rsidRPr="00EA32B9">
          <w:rPr>
            <w:rFonts w:ascii="Times New Roman" w:hAnsi="Times New Roman" w:cs="Times New Roman"/>
            <w:sz w:val="28"/>
            <w:szCs w:val="28"/>
            <w:lang w:eastAsia="ru-RU"/>
          </w:rPr>
          <w:t>пункте 3 части 4.8</w:t>
        </w:r>
      </w:hyperlink>
      <w:r w:rsidRPr="00EA32B9">
        <w:rPr>
          <w:rFonts w:ascii="Times New Roman" w:hAnsi="Times New Roman" w:cs="Times New Roman"/>
          <w:sz w:val="28"/>
          <w:szCs w:val="28"/>
          <w:lang w:eastAsia="ru-RU"/>
        </w:rPr>
        <w:t xml:space="preserve"> настоящей статьи.</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lang w:eastAsia="ru-RU"/>
        </w:rPr>
        <w:t>2.2</w:t>
      </w:r>
      <w:proofErr w:type="gramStart"/>
      <w:r w:rsidRPr="00EA32B9">
        <w:rPr>
          <w:rFonts w:ascii="Times New Roman" w:hAnsi="Times New Roman" w:cs="Times New Roman"/>
          <w:sz w:val="28"/>
          <w:szCs w:val="28"/>
          <w:lang w:eastAsia="ru-RU"/>
        </w:rPr>
        <w:t xml:space="preserve"> </w:t>
      </w:r>
      <w:r w:rsidRPr="00EA32B9">
        <w:rPr>
          <w:rFonts w:ascii="Times New Roman" w:hAnsi="Times New Roman" w:cs="Times New Roman"/>
          <w:sz w:val="28"/>
          <w:szCs w:val="28"/>
        </w:rPr>
        <w:t>О</w:t>
      </w:r>
      <w:proofErr w:type="gramEnd"/>
      <w:r w:rsidRPr="00EA32B9">
        <w:rPr>
          <w:rFonts w:ascii="Times New Roman" w:hAnsi="Times New Roman" w:cs="Times New Roman"/>
          <w:sz w:val="28"/>
          <w:szCs w:val="28"/>
        </w:rPr>
        <w:t xml:space="preserve">тсутствует маркировка на потребительской упаковке, либо на маркировке содержится информация не в полном объеме на  продуктах питания, расфасованных в организации торговли в отсутствии  потребителя. </w:t>
      </w:r>
    </w:p>
    <w:p w:rsidR="00EA32B9" w:rsidRPr="00EA32B9" w:rsidRDefault="00EA32B9" w:rsidP="00EA32B9">
      <w:pPr>
        <w:autoSpaceDE w:val="0"/>
        <w:autoSpaceDN w:val="0"/>
        <w:adjustRightInd w:val="0"/>
        <w:spacing w:after="0" w:line="360" w:lineRule="auto"/>
        <w:jc w:val="both"/>
        <w:rPr>
          <w:rFonts w:ascii="Times New Roman" w:hAnsi="Times New Roman" w:cs="Times New Roman"/>
          <w:bCs/>
          <w:sz w:val="28"/>
          <w:szCs w:val="28"/>
        </w:rPr>
      </w:pPr>
      <w:r w:rsidRPr="00EA32B9">
        <w:rPr>
          <w:rFonts w:ascii="Times New Roman" w:hAnsi="Times New Roman" w:cs="Times New Roman"/>
          <w:sz w:val="28"/>
          <w:szCs w:val="28"/>
        </w:rPr>
        <w:t xml:space="preserve"> В соответствии с п.  5  части 4.12. ст. 4  </w:t>
      </w:r>
      <w:proofErr w:type="gramStart"/>
      <w:r w:rsidRPr="00EA32B9">
        <w:rPr>
          <w:rFonts w:ascii="Times New Roman" w:hAnsi="Times New Roman" w:cs="Times New Roman"/>
          <w:sz w:val="28"/>
          <w:szCs w:val="28"/>
        </w:rPr>
        <w:t>ТР</w:t>
      </w:r>
      <w:proofErr w:type="gramEnd"/>
      <w:r w:rsidRPr="00EA32B9">
        <w:rPr>
          <w:rFonts w:ascii="Times New Roman" w:hAnsi="Times New Roman" w:cs="Times New Roman"/>
          <w:sz w:val="28"/>
          <w:szCs w:val="28"/>
        </w:rPr>
        <w:t xml:space="preserve"> ТС 022/2011 «</w:t>
      </w:r>
      <w:r w:rsidRPr="00EA32B9">
        <w:rPr>
          <w:rFonts w:ascii="Times New Roman" w:hAnsi="Times New Roman" w:cs="Times New Roman"/>
          <w:bCs/>
          <w:sz w:val="28"/>
          <w:szCs w:val="28"/>
        </w:rPr>
        <w:t xml:space="preserve">При </w:t>
      </w:r>
      <w:proofErr w:type="spellStart"/>
      <w:r w:rsidRPr="00EA32B9">
        <w:rPr>
          <w:rFonts w:ascii="Times New Roman" w:hAnsi="Times New Roman" w:cs="Times New Roman"/>
          <w:bCs/>
          <w:sz w:val="28"/>
          <w:szCs w:val="28"/>
        </w:rPr>
        <w:t>фасовании</w:t>
      </w:r>
      <w:proofErr w:type="spellEnd"/>
      <w:r w:rsidRPr="00EA32B9">
        <w:rPr>
          <w:rFonts w:ascii="Times New Roman" w:hAnsi="Times New Roman" w:cs="Times New Roman"/>
          <w:bCs/>
          <w:sz w:val="28"/>
          <w:szCs w:val="28"/>
        </w:rPr>
        <w:t xml:space="preserve"> пищевой продукции организациями розничной торговли в отсутствии потребителя на потребительской упаковке или на прикрепленной к ней этикетке должны быть указаны наименование пищевой продукции, дата ее изготовления, срок ее годности и условия хранения». </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bCs/>
          <w:sz w:val="28"/>
          <w:szCs w:val="28"/>
        </w:rPr>
        <w:t xml:space="preserve">2.3 </w:t>
      </w:r>
      <w:r w:rsidRPr="00EA32B9">
        <w:rPr>
          <w:rFonts w:ascii="Times New Roman" w:hAnsi="Times New Roman" w:cs="Times New Roman"/>
          <w:sz w:val="28"/>
          <w:szCs w:val="28"/>
        </w:rPr>
        <w:t>Индивидуальным предпринимателем допущена реализация хлебобулочной продукции без указания информации о составе хлебной смеси, использованной для приготовления продукта в качестве ингредиента.</w:t>
      </w:r>
    </w:p>
    <w:p w:rsidR="00EA32B9" w:rsidRPr="00EA32B9" w:rsidRDefault="00EA32B9" w:rsidP="00EA32B9">
      <w:pPr>
        <w:pStyle w:val="a3"/>
        <w:spacing w:line="360" w:lineRule="auto"/>
        <w:ind w:left="0"/>
        <w:jc w:val="both"/>
        <w:rPr>
          <w:sz w:val="28"/>
          <w:szCs w:val="28"/>
        </w:rPr>
      </w:pPr>
      <w:r w:rsidRPr="00EA32B9">
        <w:rPr>
          <w:sz w:val="28"/>
          <w:szCs w:val="28"/>
        </w:rPr>
        <w:t xml:space="preserve">Согласно  ст. 4 ч. 4.1 </w:t>
      </w:r>
      <w:proofErr w:type="gramStart"/>
      <w:r w:rsidRPr="00EA32B9">
        <w:rPr>
          <w:sz w:val="28"/>
          <w:szCs w:val="28"/>
        </w:rPr>
        <w:t>ТР</w:t>
      </w:r>
      <w:proofErr w:type="gramEnd"/>
      <w:r w:rsidRPr="00EA32B9">
        <w:rPr>
          <w:sz w:val="28"/>
          <w:szCs w:val="28"/>
        </w:rPr>
        <w:t xml:space="preserve"> ТС 022/2011   требования к маркировке упакованной пищевой продукции следующие: </w:t>
      </w:r>
    </w:p>
    <w:p w:rsidR="00EA32B9" w:rsidRPr="00EA32B9" w:rsidRDefault="00EA32B9" w:rsidP="00EA32B9">
      <w:pPr>
        <w:pStyle w:val="a3"/>
        <w:spacing w:line="360" w:lineRule="auto"/>
        <w:ind w:left="0"/>
        <w:jc w:val="both"/>
        <w:rPr>
          <w:sz w:val="28"/>
          <w:szCs w:val="28"/>
        </w:rPr>
      </w:pPr>
      <w:r w:rsidRPr="00EA32B9">
        <w:rPr>
          <w:sz w:val="28"/>
          <w:szCs w:val="28"/>
        </w:rPr>
        <w:t>1. Маркировка упакованной пищевой продукции должна содержать сведения:</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1) наименование пищевой продукции;</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2) состав пищевой продукции, за исключением случаев, предусмотренных пунктом 7 части 4.4 настоящей статьи и если иное не предусмотрено техническими регламентами Таможенного союза на отдельные виды пищевой продукции;</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3) количество пищевой продукции;</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4) дату изготовления пищевой продукции;</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5) срок годности пищевой продукции;</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6) условия хранения пищевой продукции, которые установлены изготовителем или предусмотрены техническими регламентами Таможенного союза на отдельные виды пищевой продукции. Для пищевой продукции, качество и безопасность которой изменяется после вскрытия упаковки, защищавшей продукцию от порчи, указывают также условия хранения после вскрытия упаковки;</w:t>
      </w:r>
    </w:p>
    <w:p w:rsidR="00EA32B9" w:rsidRPr="00EA32B9" w:rsidRDefault="00EA32B9" w:rsidP="00EA32B9">
      <w:pPr>
        <w:spacing w:after="0" w:line="360" w:lineRule="auto"/>
        <w:jc w:val="both"/>
        <w:rPr>
          <w:rFonts w:ascii="Times New Roman" w:hAnsi="Times New Roman" w:cs="Times New Roman"/>
          <w:sz w:val="28"/>
          <w:szCs w:val="28"/>
        </w:rPr>
      </w:pPr>
      <w:proofErr w:type="gramStart"/>
      <w:r w:rsidRPr="00EA32B9">
        <w:rPr>
          <w:rFonts w:ascii="Times New Roman" w:hAnsi="Times New Roman" w:cs="Times New Roman"/>
          <w:sz w:val="28"/>
          <w:szCs w:val="28"/>
        </w:rPr>
        <w:lastRenderedPageBreak/>
        <w:t>7) наименование и место нахождения изготовителя пищевой продукции или фамилия, имя, отчество и место нахождения индивидуального предпринимателя - изготовителя пищевой продукции (далее - наименование и место нахождения изготовителя), а также в случаях, установленных настоящим техническим регламентом Таможенного союза, наименование и место нахождения уполномоченного изготовителем лица, наименование и место нахождения организации-импортера или фамилия, имя, отчество и место нахождения индивидуального предпринимателя-импортера (далее - наименование и</w:t>
      </w:r>
      <w:proofErr w:type="gramEnd"/>
      <w:r w:rsidRPr="00EA32B9">
        <w:rPr>
          <w:rFonts w:ascii="Times New Roman" w:hAnsi="Times New Roman" w:cs="Times New Roman"/>
          <w:sz w:val="28"/>
          <w:szCs w:val="28"/>
        </w:rPr>
        <w:t xml:space="preserve"> место нахождения импортера);</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8) рекомендации и (или) ограничения по использованию, в том числе приготовлению пищевой продукции в случае, если ее использование без данных рекомендаций или ограничений затруднено, либо может причинить вред здоровью потребителей, их имуществу, привести к снижению или утрате вкусовых свойств пищевой продукции;</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9) показатели пищевой ценности пищевой продукции с учетом положений части 4.9 настоящей статьи;</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10) сведения о наличии в пищевой продукции компонентов, полученных с применением </w:t>
      </w:r>
      <w:proofErr w:type="spellStart"/>
      <w:r w:rsidRPr="00EA32B9">
        <w:rPr>
          <w:rFonts w:ascii="Times New Roman" w:hAnsi="Times New Roman" w:cs="Times New Roman"/>
          <w:sz w:val="28"/>
          <w:szCs w:val="28"/>
        </w:rPr>
        <w:t>генно-модифицированных</w:t>
      </w:r>
      <w:proofErr w:type="spellEnd"/>
      <w:r w:rsidRPr="00EA32B9">
        <w:rPr>
          <w:rFonts w:ascii="Times New Roman" w:hAnsi="Times New Roman" w:cs="Times New Roman"/>
          <w:sz w:val="28"/>
          <w:szCs w:val="28"/>
        </w:rPr>
        <w:t xml:space="preserve"> организмов (далее - ГМО).</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11) единый знак обращения продукции на рынке государств - членов Таможенного союза».</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Пример выявленных нарушений: При проведении плановой выездной проверки предприятия продовольственной торговли установлено, что упакованная пищевая продукция не имеет маркировки (листов-вкладышей) – овощи свежие, фрукты свежие, рыба свежемороженая.</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Пример выявленных нарушений: При проведении внеплановой выездной проверки магазина  выявлено, что индивидуальным предпринимателем допущена реализация хлебобулочной продукции без указания информации о товаре и его производителе, без указания даты и времени изготовления на маркировке.</w:t>
      </w:r>
    </w:p>
    <w:p w:rsidR="00EA32B9" w:rsidRPr="00EA32B9" w:rsidRDefault="00EA32B9" w:rsidP="00EA32B9">
      <w:pPr>
        <w:spacing w:after="0" w:line="360" w:lineRule="auto"/>
        <w:jc w:val="both"/>
        <w:rPr>
          <w:rFonts w:ascii="Times New Roman" w:hAnsi="Times New Roman" w:cs="Times New Roman"/>
          <w:b/>
          <w:sz w:val="28"/>
          <w:szCs w:val="28"/>
          <w:u w:val="single"/>
        </w:rPr>
      </w:pPr>
    </w:p>
    <w:p w:rsidR="00EA32B9" w:rsidRPr="00EA32B9" w:rsidRDefault="00EA32B9" w:rsidP="00EA32B9">
      <w:pPr>
        <w:spacing w:after="0" w:line="360" w:lineRule="auto"/>
        <w:jc w:val="both"/>
        <w:rPr>
          <w:rFonts w:ascii="Times New Roman" w:hAnsi="Times New Roman" w:cs="Times New Roman"/>
          <w:bCs/>
          <w:sz w:val="28"/>
          <w:szCs w:val="28"/>
          <w:u w:val="single"/>
        </w:rPr>
      </w:pPr>
      <w:r w:rsidRPr="00EA32B9">
        <w:rPr>
          <w:rFonts w:ascii="Times New Roman" w:hAnsi="Times New Roman" w:cs="Times New Roman"/>
          <w:b/>
          <w:sz w:val="28"/>
          <w:szCs w:val="28"/>
          <w:u w:val="single"/>
          <w:lang w:val="en-US"/>
        </w:rPr>
        <w:lastRenderedPageBreak/>
        <w:t>III</w:t>
      </w:r>
      <w:proofErr w:type="gramStart"/>
      <w:r w:rsidRPr="00EA32B9">
        <w:rPr>
          <w:rFonts w:ascii="Times New Roman" w:hAnsi="Times New Roman" w:cs="Times New Roman"/>
          <w:b/>
          <w:sz w:val="28"/>
          <w:szCs w:val="28"/>
          <w:u w:val="single"/>
        </w:rPr>
        <w:t xml:space="preserve">. </w:t>
      </w:r>
      <w:r w:rsidRPr="00EA32B9">
        <w:rPr>
          <w:rFonts w:ascii="Times New Roman" w:hAnsi="Times New Roman" w:cs="Times New Roman"/>
          <w:sz w:val="28"/>
          <w:szCs w:val="28"/>
          <w:u w:val="single"/>
        </w:rPr>
        <w:t xml:space="preserve"> </w:t>
      </w:r>
      <w:r w:rsidRPr="00EA32B9">
        <w:rPr>
          <w:rFonts w:ascii="Times New Roman" w:hAnsi="Times New Roman" w:cs="Times New Roman"/>
          <w:b/>
          <w:sz w:val="28"/>
          <w:szCs w:val="28"/>
          <w:u w:val="single"/>
        </w:rPr>
        <w:t>Санитарные</w:t>
      </w:r>
      <w:proofErr w:type="gramEnd"/>
      <w:r w:rsidRPr="00EA32B9">
        <w:rPr>
          <w:rFonts w:ascii="Times New Roman" w:hAnsi="Times New Roman" w:cs="Times New Roman"/>
          <w:b/>
          <w:sz w:val="28"/>
          <w:szCs w:val="28"/>
          <w:u w:val="single"/>
        </w:rPr>
        <w:t xml:space="preserve"> правила  2.3.6.1066-01 «</w:t>
      </w:r>
      <w:r w:rsidRPr="00EA32B9">
        <w:rPr>
          <w:rFonts w:ascii="Times New Roman" w:hAnsi="Times New Roman" w:cs="Times New Roman"/>
          <w:b/>
          <w:bCs/>
          <w:sz w:val="28"/>
          <w:szCs w:val="28"/>
          <w:u w:val="single"/>
        </w:rPr>
        <w:t>Санитарно-эпидемиологические требования к организациям торговли и обороту в них продовольственного сырья и пищевых продуктов» (далее СП 2.3.6.1066-01).</w:t>
      </w:r>
      <w:r w:rsidRPr="00EA32B9">
        <w:rPr>
          <w:rFonts w:ascii="Times New Roman" w:hAnsi="Times New Roman" w:cs="Times New Roman"/>
          <w:bCs/>
          <w:sz w:val="28"/>
          <w:szCs w:val="28"/>
          <w:u w:val="single"/>
        </w:rPr>
        <w:t xml:space="preserve">  </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lang w:eastAsia="ru-RU"/>
        </w:rPr>
      </w:pPr>
      <w:r w:rsidRPr="00EA32B9">
        <w:rPr>
          <w:rFonts w:ascii="Times New Roman" w:hAnsi="Times New Roman" w:cs="Times New Roman"/>
          <w:sz w:val="28"/>
          <w:szCs w:val="28"/>
          <w:lang w:eastAsia="ru-RU"/>
        </w:rPr>
        <w:t>3.1 Установлено неудовлетворительное содержание территории, прилегающей к организации торговли.</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lang w:eastAsia="ru-RU"/>
        </w:rPr>
      </w:pPr>
      <w:r w:rsidRPr="00EA32B9">
        <w:rPr>
          <w:rFonts w:ascii="Times New Roman" w:hAnsi="Times New Roman" w:cs="Times New Roman"/>
          <w:sz w:val="28"/>
          <w:szCs w:val="28"/>
          <w:lang w:eastAsia="ru-RU"/>
        </w:rPr>
        <w:t>С</w:t>
      </w:r>
      <w:r w:rsidRPr="00EA32B9">
        <w:rPr>
          <w:rFonts w:ascii="Times New Roman" w:hAnsi="Times New Roman" w:cs="Times New Roman"/>
          <w:sz w:val="28"/>
          <w:szCs w:val="28"/>
        </w:rPr>
        <w:t>огласно п.</w:t>
      </w:r>
      <w:r w:rsidRPr="00EA32B9">
        <w:rPr>
          <w:rFonts w:ascii="Times New Roman" w:hAnsi="Times New Roman" w:cs="Times New Roman"/>
          <w:sz w:val="28"/>
          <w:szCs w:val="28"/>
          <w:lang w:eastAsia="ru-RU"/>
        </w:rPr>
        <w:t xml:space="preserve">2.8 </w:t>
      </w:r>
      <w:r w:rsidRPr="00EA32B9">
        <w:rPr>
          <w:rFonts w:ascii="Times New Roman" w:hAnsi="Times New Roman" w:cs="Times New Roman"/>
          <w:sz w:val="28"/>
          <w:szCs w:val="28"/>
        </w:rPr>
        <w:t>СП 2.3.6.1066-01</w:t>
      </w:r>
      <w:r w:rsidRPr="00EA32B9">
        <w:rPr>
          <w:rFonts w:ascii="Times New Roman" w:hAnsi="Times New Roman" w:cs="Times New Roman"/>
          <w:sz w:val="28"/>
          <w:szCs w:val="28"/>
          <w:lang w:eastAsia="ru-RU"/>
        </w:rPr>
        <w:t xml:space="preserve"> территория организации торговли и примыкающая к ней по периметру благоустраивается и содержится в чистоте.</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lang w:eastAsia="ru-RU"/>
        </w:rPr>
      </w:pPr>
      <w:r w:rsidRPr="00EA32B9">
        <w:rPr>
          <w:rFonts w:ascii="Times New Roman" w:hAnsi="Times New Roman" w:cs="Times New Roman"/>
          <w:sz w:val="28"/>
          <w:szCs w:val="28"/>
          <w:lang w:eastAsia="ru-RU"/>
        </w:rPr>
        <w:t xml:space="preserve">3.2 Система вытяжной вентиляции организации торговли оборудована с нарушением требований санитарного законодательства, а именно: </w:t>
      </w:r>
      <w:r w:rsidRPr="00EA32B9">
        <w:rPr>
          <w:rFonts w:ascii="Times New Roman" w:hAnsi="Times New Roman" w:cs="Times New Roman"/>
          <w:sz w:val="28"/>
          <w:szCs w:val="28"/>
        </w:rPr>
        <w:t xml:space="preserve">выброс воздуха из воздуховода вытяжной вентиляции магазина производится в оконном проеме на 1- этаже жилого дома под окнами жильцов. </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lang w:eastAsia="ru-RU"/>
        </w:rPr>
        <w:t>С</w:t>
      </w:r>
      <w:r w:rsidRPr="00EA32B9">
        <w:rPr>
          <w:rFonts w:ascii="Times New Roman" w:hAnsi="Times New Roman" w:cs="Times New Roman"/>
          <w:sz w:val="28"/>
          <w:szCs w:val="28"/>
        </w:rPr>
        <w:t>огласно п.</w:t>
      </w:r>
      <w:r w:rsidRPr="00EA32B9">
        <w:rPr>
          <w:rFonts w:ascii="Times New Roman" w:hAnsi="Times New Roman" w:cs="Times New Roman"/>
          <w:sz w:val="28"/>
          <w:szCs w:val="28"/>
          <w:lang w:eastAsia="ru-RU"/>
        </w:rPr>
        <w:t xml:space="preserve"> 4.4 </w:t>
      </w:r>
      <w:r w:rsidRPr="00EA32B9">
        <w:rPr>
          <w:rFonts w:ascii="Times New Roman" w:hAnsi="Times New Roman" w:cs="Times New Roman"/>
          <w:sz w:val="28"/>
          <w:szCs w:val="28"/>
        </w:rPr>
        <w:t>СП 2.3.6.1066-01 с</w:t>
      </w:r>
      <w:r w:rsidRPr="00EA32B9">
        <w:rPr>
          <w:rFonts w:ascii="Times New Roman" w:hAnsi="Times New Roman" w:cs="Times New Roman"/>
          <w:sz w:val="28"/>
          <w:szCs w:val="28"/>
          <w:lang w:eastAsia="ru-RU"/>
        </w:rPr>
        <w:t xml:space="preserve">истема вентиляции организаций торговли, расположенных в жилых домах и зданиях иного назначения, оборудуется отдельно от системы вентиляции этих зданий. Для складских помещений продовольственных и непродовольственных товаров в организациях торговли системы вентиляции оборудуются </w:t>
      </w:r>
      <w:proofErr w:type="gramStart"/>
      <w:r w:rsidRPr="00EA32B9">
        <w:rPr>
          <w:rFonts w:ascii="Times New Roman" w:hAnsi="Times New Roman" w:cs="Times New Roman"/>
          <w:sz w:val="28"/>
          <w:szCs w:val="28"/>
          <w:lang w:eastAsia="ru-RU"/>
        </w:rPr>
        <w:t>раздельными</w:t>
      </w:r>
      <w:proofErr w:type="gramEnd"/>
      <w:r w:rsidRPr="00EA32B9">
        <w:rPr>
          <w:rFonts w:ascii="Times New Roman" w:hAnsi="Times New Roman" w:cs="Times New Roman"/>
          <w:sz w:val="28"/>
          <w:szCs w:val="28"/>
          <w:lang w:eastAsia="ru-RU"/>
        </w:rPr>
        <w:t>.</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lang w:eastAsia="ru-RU"/>
        </w:rPr>
        <w:t>Шахты вытяжной вентиляции выступают над коньком крыши или поверхностью плоской кровли на высоту не менее 1 м.</w:t>
      </w:r>
    </w:p>
    <w:p w:rsidR="00EA32B9" w:rsidRPr="00EA32B9" w:rsidRDefault="00EA32B9" w:rsidP="00EA32B9">
      <w:pPr>
        <w:widowControl w:val="0"/>
        <w:spacing w:after="0" w:line="360" w:lineRule="auto"/>
        <w:jc w:val="both"/>
        <w:rPr>
          <w:rFonts w:ascii="Times New Roman" w:hAnsi="Times New Roman" w:cs="Times New Roman"/>
          <w:bCs/>
          <w:sz w:val="28"/>
          <w:szCs w:val="28"/>
          <w:u w:val="single"/>
        </w:rPr>
      </w:pPr>
      <w:r w:rsidRPr="00EA32B9">
        <w:rPr>
          <w:rFonts w:ascii="Times New Roman" w:hAnsi="Times New Roman" w:cs="Times New Roman"/>
          <w:b/>
          <w:sz w:val="28"/>
          <w:szCs w:val="28"/>
          <w:u w:val="single"/>
          <w:lang w:val="en-US"/>
        </w:rPr>
        <w:t>IV</w:t>
      </w:r>
      <w:r w:rsidRPr="00EA32B9">
        <w:rPr>
          <w:rFonts w:ascii="Times New Roman" w:hAnsi="Times New Roman" w:cs="Times New Roman"/>
          <w:b/>
          <w:sz w:val="28"/>
          <w:szCs w:val="28"/>
          <w:u w:val="single"/>
        </w:rPr>
        <w:t xml:space="preserve">. Санитарные правил </w:t>
      </w:r>
      <w:r w:rsidRPr="00EA32B9">
        <w:rPr>
          <w:rFonts w:ascii="Times New Roman" w:hAnsi="Times New Roman" w:cs="Times New Roman"/>
          <w:b/>
          <w:bCs/>
          <w:sz w:val="28"/>
          <w:szCs w:val="28"/>
        </w:rPr>
        <w:t xml:space="preserve">3.3.2367-08 «Организация иммунопрофилактики инфекционных болезней» </w:t>
      </w:r>
      <w:proofErr w:type="gramStart"/>
      <w:r w:rsidRPr="00EA32B9">
        <w:rPr>
          <w:rFonts w:ascii="Times New Roman" w:hAnsi="Times New Roman" w:cs="Times New Roman"/>
          <w:b/>
          <w:bCs/>
          <w:sz w:val="28"/>
          <w:szCs w:val="28"/>
        </w:rPr>
        <w:t>( далее</w:t>
      </w:r>
      <w:proofErr w:type="gramEnd"/>
      <w:r w:rsidRPr="00EA32B9">
        <w:rPr>
          <w:rFonts w:ascii="Times New Roman" w:hAnsi="Times New Roman" w:cs="Times New Roman"/>
          <w:b/>
          <w:bCs/>
          <w:sz w:val="28"/>
          <w:szCs w:val="28"/>
        </w:rPr>
        <w:t xml:space="preserve"> СП 3.3.2367-08 )</w:t>
      </w:r>
    </w:p>
    <w:p w:rsidR="00EA32B9" w:rsidRPr="00EA32B9" w:rsidRDefault="00EA32B9" w:rsidP="00EA32B9">
      <w:pPr>
        <w:spacing w:after="0" w:line="360" w:lineRule="auto"/>
        <w:ind w:left="-207"/>
        <w:jc w:val="both"/>
        <w:rPr>
          <w:rFonts w:ascii="Times New Roman" w:hAnsi="Times New Roman" w:cs="Times New Roman"/>
          <w:sz w:val="28"/>
          <w:szCs w:val="28"/>
        </w:rPr>
      </w:pPr>
      <w:r w:rsidRPr="00EA32B9">
        <w:rPr>
          <w:rFonts w:ascii="Times New Roman" w:hAnsi="Times New Roman" w:cs="Times New Roman"/>
          <w:bCs/>
          <w:sz w:val="28"/>
          <w:szCs w:val="28"/>
        </w:rPr>
        <w:t xml:space="preserve">4.1 Руководитель </w:t>
      </w:r>
      <w:r w:rsidRPr="00EA32B9">
        <w:rPr>
          <w:rFonts w:ascii="Times New Roman" w:hAnsi="Times New Roman" w:cs="Times New Roman"/>
          <w:sz w:val="28"/>
          <w:szCs w:val="28"/>
        </w:rPr>
        <w:t xml:space="preserve"> производства молочной продукции  не</w:t>
      </w:r>
      <w:r w:rsidRPr="00EA32B9">
        <w:rPr>
          <w:rFonts w:ascii="Times New Roman" w:hAnsi="Times New Roman" w:cs="Times New Roman"/>
          <w:bCs/>
          <w:sz w:val="28"/>
          <w:szCs w:val="28"/>
        </w:rPr>
        <w:t xml:space="preserve"> представил</w:t>
      </w:r>
      <w:r w:rsidRPr="00EA32B9">
        <w:rPr>
          <w:rFonts w:ascii="Times New Roman" w:hAnsi="Times New Roman" w:cs="Times New Roman"/>
          <w:sz w:val="28"/>
          <w:szCs w:val="28"/>
        </w:rPr>
        <w:t xml:space="preserve"> в лечебно-профилактическую организацию </w:t>
      </w:r>
      <w:r w:rsidRPr="00EA32B9">
        <w:rPr>
          <w:rFonts w:ascii="Times New Roman" w:hAnsi="Times New Roman" w:cs="Times New Roman"/>
          <w:bCs/>
          <w:sz w:val="28"/>
          <w:szCs w:val="28"/>
        </w:rPr>
        <w:t>списки работающих для проведения вакцинации сотрудников.</w:t>
      </w:r>
    </w:p>
    <w:p w:rsidR="00EA32B9" w:rsidRPr="00EA32B9" w:rsidRDefault="00EA32B9" w:rsidP="00EA32B9">
      <w:pPr>
        <w:spacing w:after="0" w:line="360" w:lineRule="auto"/>
        <w:ind w:left="-207"/>
        <w:jc w:val="both"/>
        <w:rPr>
          <w:rFonts w:ascii="Times New Roman" w:hAnsi="Times New Roman" w:cs="Times New Roman"/>
          <w:sz w:val="28"/>
          <w:szCs w:val="28"/>
        </w:rPr>
      </w:pPr>
      <w:r w:rsidRPr="00EA32B9">
        <w:rPr>
          <w:rFonts w:ascii="Times New Roman" w:hAnsi="Times New Roman" w:cs="Times New Roman"/>
          <w:sz w:val="28"/>
          <w:szCs w:val="28"/>
        </w:rPr>
        <w:t xml:space="preserve">Согласно п.5.6 </w:t>
      </w:r>
      <w:r w:rsidRPr="00EA32B9">
        <w:rPr>
          <w:rFonts w:ascii="Times New Roman" w:hAnsi="Times New Roman" w:cs="Times New Roman"/>
          <w:bCs/>
          <w:sz w:val="28"/>
          <w:szCs w:val="28"/>
        </w:rPr>
        <w:t>СП 3.3.2367-08</w:t>
      </w:r>
      <w:r w:rsidRPr="00EA32B9">
        <w:rPr>
          <w:rFonts w:ascii="Times New Roman" w:hAnsi="Times New Roman" w:cs="Times New Roman"/>
          <w:bCs/>
          <w:sz w:val="28"/>
          <w:szCs w:val="28"/>
          <w:lang w:eastAsia="ru-RU"/>
        </w:rPr>
        <w:t xml:space="preserve"> руководителями организаций ежегодно представляются в лечебно-профилактические организации списки работающих с указанием года рождения, занимаемой должности. </w:t>
      </w:r>
      <w:proofErr w:type="gramStart"/>
      <w:r w:rsidRPr="00EA32B9">
        <w:rPr>
          <w:rFonts w:ascii="Times New Roman" w:hAnsi="Times New Roman" w:cs="Times New Roman"/>
          <w:bCs/>
          <w:sz w:val="28"/>
          <w:szCs w:val="28"/>
          <w:lang w:eastAsia="ru-RU"/>
        </w:rPr>
        <w:t>В списки работающих медицинским работником вносятся уточненные сведения о прививках, в том числе на вновь поступивших, на основании представленных ими документов о профилактических прививках.</w:t>
      </w:r>
      <w:proofErr w:type="gramEnd"/>
    </w:p>
    <w:p w:rsidR="00EA32B9" w:rsidRPr="00EA32B9" w:rsidRDefault="00EA32B9" w:rsidP="00EA32B9">
      <w:pPr>
        <w:pStyle w:val="a3"/>
        <w:overflowPunct w:val="0"/>
        <w:autoSpaceDE w:val="0"/>
        <w:autoSpaceDN w:val="0"/>
        <w:adjustRightInd w:val="0"/>
        <w:spacing w:line="360" w:lineRule="auto"/>
        <w:ind w:left="0"/>
        <w:jc w:val="both"/>
        <w:rPr>
          <w:sz w:val="28"/>
          <w:szCs w:val="28"/>
          <w:highlight w:val="yellow"/>
        </w:rPr>
      </w:pPr>
    </w:p>
    <w:p w:rsidR="00EA32B9" w:rsidRPr="00EA32B9" w:rsidRDefault="00EA32B9" w:rsidP="00EA32B9">
      <w:pPr>
        <w:autoSpaceDE w:val="0"/>
        <w:autoSpaceDN w:val="0"/>
        <w:adjustRightInd w:val="0"/>
        <w:spacing w:after="0" w:line="360" w:lineRule="auto"/>
        <w:jc w:val="both"/>
        <w:rPr>
          <w:rFonts w:ascii="Times New Roman" w:hAnsi="Times New Roman" w:cs="Times New Roman"/>
          <w:b/>
          <w:sz w:val="28"/>
          <w:szCs w:val="28"/>
          <w:u w:val="single"/>
        </w:rPr>
      </w:pPr>
      <w:r w:rsidRPr="00EA32B9">
        <w:rPr>
          <w:rFonts w:ascii="Times New Roman" w:hAnsi="Times New Roman" w:cs="Times New Roman"/>
          <w:b/>
          <w:sz w:val="28"/>
          <w:szCs w:val="28"/>
          <w:u w:val="single"/>
          <w:lang w:val="en-US"/>
        </w:rPr>
        <w:lastRenderedPageBreak/>
        <w:t>V</w:t>
      </w:r>
      <w:r w:rsidRPr="00EA32B9">
        <w:rPr>
          <w:rFonts w:ascii="Times New Roman" w:hAnsi="Times New Roman" w:cs="Times New Roman"/>
          <w:b/>
          <w:sz w:val="28"/>
          <w:szCs w:val="28"/>
          <w:u w:val="single"/>
        </w:rPr>
        <w:t xml:space="preserve">. Санитарные </w:t>
      </w:r>
      <w:proofErr w:type="gramStart"/>
      <w:r w:rsidRPr="00EA32B9">
        <w:rPr>
          <w:rFonts w:ascii="Times New Roman" w:hAnsi="Times New Roman" w:cs="Times New Roman"/>
          <w:b/>
          <w:sz w:val="28"/>
          <w:szCs w:val="28"/>
          <w:u w:val="single"/>
        </w:rPr>
        <w:t>правила  СП</w:t>
      </w:r>
      <w:proofErr w:type="gramEnd"/>
      <w:r w:rsidRPr="00EA32B9">
        <w:rPr>
          <w:rFonts w:ascii="Times New Roman" w:hAnsi="Times New Roman" w:cs="Times New Roman"/>
          <w:b/>
          <w:sz w:val="28"/>
          <w:szCs w:val="28"/>
          <w:u w:val="single"/>
        </w:rPr>
        <w:t xml:space="preserve">  2.3.6.1079-01 «</w:t>
      </w:r>
      <w:r w:rsidRPr="00EA32B9">
        <w:rPr>
          <w:rFonts w:ascii="Times New Roman" w:hAnsi="Times New Roman" w:cs="Times New Roman"/>
          <w:b/>
          <w:bCs/>
          <w:sz w:val="28"/>
          <w:szCs w:val="28"/>
          <w:u w:val="single"/>
        </w:rPr>
        <w:t xml:space="preserve">Санитарно-эпидемиологические требования к организациям общественного питания, изготовлению и </w:t>
      </w:r>
      <w:proofErr w:type="spellStart"/>
      <w:r w:rsidRPr="00EA32B9">
        <w:rPr>
          <w:rFonts w:ascii="Times New Roman" w:hAnsi="Times New Roman" w:cs="Times New Roman"/>
          <w:b/>
          <w:bCs/>
          <w:sz w:val="28"/>
          <w:szCs w:val="28"/>
          <w:u w:val="single"/>
        </w:rPr>
        <w:t>оборотспособности</w:t>
      </w:r>
      <w:proofErr w:type="spellEnd"/>
      <w:r w:rsidRPr="00EA32B9">
        <w:rPr>
          <w:rFonts w:ascii="Times New Roman" w:hAnsi="Times New Roman" w:cs="Times New Roman"/>
          <w:b/>
          <w:bCs/>
          <w:sz w:val="28"/>
          <w:szCs w:val="28"/>
          <w:u w:val="single"/>
        </w:rPr>
        <w:t xml:space="preserve">  в них пищевых продуктов и продовольственного сырья» (далее СП 2.3.6.1079-01).  </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5.1. В организациях общественного питания отсутствуют туалеты для посетителей. </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В соответствии с   п. 3.14  СП  2.3.6.1079-01 3.14. «Все стационарные организации оборудуются туалетами и раковинами для мытья рук посетителей. Совмещение туалетов для персонала и посетителей не допускается. Временные организации быстрого обслуживания (павильоны, палатки, фургоны и др.) рекомендуется размещать в местах, оборудованных общественными туалетами.</w:t>
      </w:r>
    </w:p>
    <w:p w:rsidR="00EA32B9" w:rsidRPr="00EA32B9" w:rsidRDefault="00EA32B9" w:rsidP="00EA32B9">
      <w:pPr>
        <w:autoSpaceDE w:val="0"/>
        <w:autoSpaceDN w:val="0"/>
        <w:adjustRightInd w:val="0"/>
        <w:spacing w:after="0" w:line="360" w:lineRule="auto"/>
        <w:jc w:val="both"/>
        <w:rPr>
          <w:rFonts w:ascii="Times New Roman" w:hAnsi="Times New Roman" w:cs="Times New Roman"/>
          <w:bCs/>
          <w:sz w:val="28"/>
          <w:szCs w:val="28"/>
        </w:rPr>
      </w:pPr>
      <w:r w:rsidRPr="00EA32B9">
        <w:rPr>
          <w:rFonts w:ascii="Times New Roman" w:hAnsi="Times New Roman" w:cs="Times New Roman"/>
          <w:sz w:val="28"/>
          <w:szCs w:val="28"/>
        </w:rPr>
        <w:t xml:space="preserve">5.2. </w:t>
      </w:r>
      <w:r w:rsidRPr="00EA32B9">
        <w:rPr>
          <w:rFonts w:ascii="Times New Roman" w:hAnsi="Times New Roman" w:cs="Times New Roman"/>
          <w:bCs/>
          <w:sz w:val="28"/>
          <w:szCs w:val="28"/>
        </w:rPr>
        <w:t>Оборудование и моечные ванны  на предприятиях общественного питания  не  оборудованы  локальными вытяжными системами с вытяжкой в зоне максимального загрязнения.  В соответствии с п. 4.5. СП 2.3.6.1079-01 «Оборудование и моечные ванны, являющиеся источниками повышенных выделений влаги, тепла, газов, оборудуются локальными вытяжными системами с преимущественной вытяжкой в зоне максимального загрязнения».</w:t>
      </w:r>
    </w:p>
    <w:p w:rsidR="00EA32B9" w:rsidRPr="00EA32B9" w:rsidRDefault="00EA32B9" w:rsidP="00EA32B9">
      <w:pPr>
        <w:autoSpaceDE w:val="0"/>
        <w:autoSpaceDN w:val="0"/>
        <w:adjustRightInd w:val="0"/>
        <w:spacing w:after="0" w:line="360" w:lineRule="auto"/>
        <w:jc w:val="both"/>
        <w:rPr>
          <w:rFonts w:ascii="Times New Roman" w:hAnsi="Times New Roman" w:cs="Times New Roman"/>
          <w:bCs/>
          <w:sz w:val="28"/>
          <w:szCs w:val="28"/>
        </w:rPr>
      </w:pPr>
      <w:r w:rsidRPr="00EA32B9">
        <w:rPr>
          <w:rFonts w:ascii="Times New Roman" w:hAnsi="Times New Roman" w:cs="Times New Roman"/>
          <w:bCs/>
          <w:sz w:val="28"/>
          <w:szCs w:val="28"/>
        </w:rPr>
        <w:t xml:space="preserve">5.3.  Не редко  на предприятиях общественного питания   нарушается поточность технологических процессов. Так, при проверке в организации общественного питания установлено использование сырья (мяса, птицы), тогда как при наличии </w:t>
      </w:r>
      <w:proofErr w:type="spellStart"/>
      <w:r w:rsidRPr="00EA32B9">
        <w:rPr>
          <w:rFonts w:ascii="Times New Roman" w:hAnsi="Times New Roman" w:cs="Times New Roman"/>
          <w:bCs/>
          <w:sz w:val="28"/>
          <w:szCs w:val="28"/>
        </w:rPr>
        <w:t>доготовочных</w:t>
      </w:r>
      <w:proofErr w:type="spellEnd"/>
      <w:r w:rsidRPr="00EA32B9">
        <w:rPr>
          <w:rFonts w:ascii="Times New Roman" w:hAnsi="Times New Roman" w:cs="Times New Roman"/>
          <w:bCs/>
          <w:sz w:val="28"/>
          <w:szCs w:val="28"/>
        </w:rPr>
        <w:t xml:space="preserve"> участков в единственном производственном помещении  необходимо </w:t>
      </w:r>
      <w:r w:rsidRPr="00EA32B9">
        <w:rPr>
          <w:rFonts w:ascii="Times New Roman" w:hAnsi="Times New Roman" w:cs="Times New Roman"/>
          <w:sz w:val="28"/>
          <w:szCs w:val="28"/>
        </w:rPr>
        <w:t>работать только на полуфабрикатах.</w:t>
      </w:r>
      <w:r w:rsidRPr="00EA32B9">
        <w:rPr>
          <w:rFonts w:ascii="Times New Roman" w:hAnsi="Times New Roman" w:cs="Times New Roman"/>
          <w:bCs/>
          <w:sz w:val="28"/>
          <w:szCs w:val="28"/>
        </w:rPr>
        <w:t xml:space="preserve"> </w:t>
      </w:r>
      <w:r w:rsidRPr="00EA32B9">
        <w:rPr>
          <w:rFonts w:ascii="Times New Roman" w:hAnsi="Times New Roman" w:cs="Times New Roman"/>
          <w:sz w:val="28"/>
          <w:szCs w:val="28"/>
        </w:rPr>
        <w:t>В организациях с минимальным набором помещений, работающих на полуфабрикатах, работа на сырье не проводится.</w:t>
      </w:r>
      <w:r w:rsidRPr="00EA32B9">
        <w:rPr>
          <w:rFonts w:ascii="Times New Roman" w:hAnsi="Times New Roman" w:cs="Times New Roman"/>
          <w:bCs/>
          <w:sz w:val="28"/>
          <w:szCs w:val="28"/>
        </w:rPr>
        <w:t xml:space="preserve"> </w:t>
      </w:r>
    </w:p>
    <w:p w:rsidR="00EA32B9" w:rsidRPr="00EA32B9" w:rsidRDefault="00EA32B9" w:rsidP="00EA32B9">
      <w:pPr>
        <w:autoSpaceDE w:val="0"/>
        <w:autoSpaceDN w:val="0"/>
        <w:adjustRightInd w:val="0"/>
        <w:spacing w:after="0" w:line="360" w:lineRule="auto"/>
        <w:jc w:val="both"/>
        <w:rPr>
          <w:rFonts w:ascii="Times New Roman" w:hAnsi="Times New Roman" w:cs="Times New Roman"/>
          <w:bCs/>
          <w:sz w:val="28"/>
          <w:szCs w:val="28"/>
        </w:rPr>
      </w:pPr>
      <w:r w:rsidRPr="00EA32B9">
        <w:rPr>
          <w:rFonts w:ascii="Times New Roman" w:hAnsi="Times New Roman" w:cs="Times New Roman"/>
          <w:bCs/>
          <w:sz w:val="28"/>
          <w:szCs w:val="28"/>
        </w:rPr>
        <w:t>В соответствии с п. 5.2. СП 2.3.6.1079-01</w:t>
      </w:r>
      <w:r w:rsidRPr="00EA32B9">
        <w:rPr>
          <w:rFonts w:ascii="Times New Roman" w:hAnsi="Times New Roman" w:cs="Times New Roman"/>
          <w:sz w:val="28"/>
          <w:szCs w:val="28"/>
        </w:rPr>
        <w:t xml:space="preserve">  «Набор и площади помещений должны соответствовать мощности организаций и обеспечивать соблюдение санитарных правил и норм».</w:t>
      </w:r>
    </w:p>
    <w:p w:rsidR="00EA32B9" w:rsidRPr="00EA32B9" w:rsidRDefault="00EA32B9" w:rsidP="00EA32B9">
      <w:pPr>
        <w:autoSpaceDE w:val="0"/>
        <w:autoSpaceDN w:val="0"/>
        <w:adjustRightInd w:val="0"/>
        <w:spacing w:after="0" w:line="360" w:lineRule="auto"/>
        <w:jc w:val="both"/>
        <w:rPr>
          <w:rFonts w:ascii="Times New Roman" w:hAnsi="Times New Roman" w:cs="Times New Roman"/>
          <w:bCs/>
          <w:sz w:val="28"/>
          <w:szCs w:val="28"/>
        </w:rPr>
      </w:pPr>
      <w:r w:rsidRPr="00EA32B9">
        <w:rPr>
          <w:rFonts w:ascii="Times New Roman" w:hAnsi="Times New Roman" w:cs="Times New Roman"/>
          <w:bCs/>
          <w:sz w:val="28"/>
          <w:szCs w:val="28"/>
        </w:rPr>
        <w:t xml:space="preserve">5.4. Некачественно и несвоевременно проводится уборка производственных  помещений. </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rPr>
      </w:pPr>
      <w:r w:rsidRPr="00EA32B9">
        <w:rPr>
          <w:rFonts w:ascii="Times New Roman" w:hAnsi="Times New Roman" w:cs="Times New Roman"/>
          <w:bCs/>
          <w:sz w:val="28"/>
          <w:szCs w:val="28"/>
        </w:rPr>
        <w:lastRenderedPageBreak/>
        <w:t>В соответствии с п. 5.11. СП 2.3.6.1079-01 «</w:t>
      </w:r>
      <w:r w:rsidRPr="00EA32B9">
        <w:rPr>
          <w:rFonts w:ascii="Times New Roman" w:hAnsi="Times New Roman" w:cs="Times New Roman"/>
          <w:sz w:val="28"/>
          <w:szCs w:val="28"/>
        </w:rPr>
        <w:t>Все помещения организаций необходимо содержать в чистоте. Текущая уборка проводится постоянно, своевременно и по мере необходимости. В производственных цехах ежедневно проводится влажная уборка с применением моющих и дезинфицирующих средств.  После каждого посетителя обязательна уборка обеденного стола».</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5.5. Нарушаются  сроки реализации  приготовленных  блюд.  В соответствии  с п. 9.3. </w:t>
      </w:r>
      <w:r w:rsidRPr="00EA32B9">
        <w:rPr>
          <w:rFonts w:ascii="Times New Roman" w:hAnsi="Times New Roman" w:cs="Times New Roman"/>
          <w:bCs/>
          <w:sz w:val="28"/>
          <w:szCs w:val="28"/>
        </w:rPr>
        <w:t>СП 2.3.6.1079-01</w:t>
      </w:r>
      <w:r w:rsidRPr="00EA32B9">
        <w:rPr>
          <w:rFonts w:ascii="Times New Roman" w:hAnsi="Times New Roman" w:cs="Times New Roman"/>
          <w:sz w:val="28"/>
          <w:szCs w:val="28"/>
        </w:rPr>
        <w:t xml:space="preserve"> «Готовые первые и вторые блюда могут находиться на мармите или горячей плите не более 2 - 3 ч с момента изготовления. Салаты, винегреты, гастрономические продукты, другие холодные блюда и напитки должны выставляться в </w:t>
      </w:r>
      <w:proofErr w:type="spellStart"/>
      <w:r w:rsidRPr="00EA32B9">
        <w:rPr>
          <w:rFonts w:ascii="Times New Roman" w:hAnsi="Times New Roman" w:cs="Times New Roman"/>
          <w:sz w:val="28"/>
          <w:szCs w:val="28"/>
        </w:rPr>
        <w:t>порционированном</w:t>
      </w:r>
      <w:proofErr w:type="spellEnd"/>
      <w:r w:rsidRPr="00EA32B9">
        <w:rPr>
          <w:rFonts w:ascii="Times New Roman" w:hAnsi="Times New Roman" w:cs="Times New Roman"/>
          <w:sz w:val="28"/>
          <w:szCs w:val="28"/>
        </w:rPr>
        <w:t xml:space="preserve"> виде в охлаждаемый прилавок-витрину и реализовываться в течение одного часа.</w:t>
      </w:r>
    </w:p>
    <w:p w:rsidR="00EA32B9" w:rsidRPr="00EA32B9" w:rsidRDefault="00EA32B9" w:rsidP="00EA32B9">
      <w:pPr>
        <w:autoSpaceDE w:val="0"/>
        <w:autoSpaceDN w:val="0"/>
        <w:adjustRightInd w:val="0"/>
        <w:spacing w:after="0" w:line="360" w:lineRule="auto"/>
        <w:ind w:firstLine="540"/>
        <w:jc w:val="both"/>
        <w:rPr>
          <w:rFonts w:ascii="Times New Roman" w:hAnsi="Times New Roman" w:cs="Times New Roman"/>
          <w:sz w:val="28"/>
          <w:szCs w:val="28"/>
        </w:rPr>
      </w:pPr>
      <w:r w:rsidRPr="00EA32B9">
        <w:rPr>
          <w:rFonts w:ascii="Times New Roman" w:hAnsi="Times New Roman" w:cs="Times New Roman"/>
          <w:sz w:val="28"/>
          <w:szCs w:val="28"/>
        </w:rPr>
        <w:t>Не допускается заправка соусами салатной продукции, первых, вторых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EA32B9" w:rsidRPr="00EA32B9" w:rsidRDefault="00EA32B9" w:rsidP="00EA32B9">
      <w:pPr>
        <w:autoSpaceDE w:val="0"/>
        <w:autoSpaceDN w:val="0"/>
        <w:adjustRightInd w:val="0"/>
        <w:spacing w:after="0" w:line="360" w:lineRule="auto"/>
        <w:ind w:firstLine="540"/>
        <w:jc w:val="both"/>
        <w:rPr>
          <w:rFonts w:ascii="Times New Roman" w:hAnsi="Times New Roman" w:cs="Times New Roman"/>
          <w:sz w:val="28"/>
          <w:szCs w:val="28"/>
        </w:rPr>
      </w:pPr>
      <w:r w:rsidRPr="00EA32B9">
        <w:rPr>
          <w:rFonts w:ascii="Times New Roman" w:hAnsi="Times New Roman" w:cs="Times New Roman"/>
          <w:sz w:val="28"/>
          <w:szCs w:val="28"/>
        </w:rPr>
        <w:t>Блюда, прошедшие тепловую обработку и предназначенные для временного хранения до их реализации, должны быть подвергнуты быстрому охлаждению с температуры +</w:t>
      </w:r>
      <w:smartTag w:uri="urn:schemas-microsoft-com:office:smarttags" w:element="metricconverter">
        <w:smartTagPr>
          <w:attr w:name="ProductID" w:val="65 ﾰC"/>
        </w:smartTagPr>
        <w:r w:rsidRPr="00EA32B9">
          <w:rPr>
            <w:rFonts w:ascii="Times New Roman" w:hAnsi="Times New Roman" w:cs="Times New Roman"/>
            <w:sz w:val="28"/>
            <w:szCs w:val="28"/>
          </w:rPr>
          <w:t>65 °C</w:t>
        </w:r>
      </w:smartTag>
      <w:r w:rsidRPr="00EA32B9">
        <w:rPr>
          <w:rFonts w:ascii="Times New Roman" w:hAnsi="Times New Roman" w:cs="Times New Roman"/>
          <w:sz w:val="28"/>
          <w:szCs w:val="28"/>
        </w:rPr>
        <w:t xml:space="preserve"> до +</w:t>
      </w:r>
      <w:smartTag w:uri="urn:schemas-microsoft-com:office:smarttags" w:element="metricconverter">
        <w:smartTagPr>
          <w:attr w:name="ProductID" w:val="5 ﾰC"/>
        </w:smartTagPr>
        <w:r w:rsidRPr="00EA32B9">
          <w:rPr>
            <w:rFonts w:ascii="Times New Roman" w:hAnsi="Times New Roman" w:cs="Times New Roman"/>
            <w:sz w:val="28"/>
            <w:szCs w:val="28"/>
          </w:rPr>
          <w:t>5 °C</w:t>
        </w:r>
      </w:smartTag>
      <w:r w:rsidRPr="00EA32B9">
        <w:rPr>
          <w:rFonts w:ascii="Times New Roman" w:hAnsi="Times New Roman" w:cs="Times New Roman"/>
          <w:sz w:val="28"/>
          <w:szCs w:val="28"/>
        </w:rPr>
        <w:t xml:space="preserve"> в течение 1 часа в специальном холодильнике быстрого охлаждения. </w:t>
      </w:r>
      <w:proofErr w:type="spellStart"/>
      <w:r w:rsidRPr="00EA32B9">
        <w:rPr>
          <w:rFonts w:ascii="Times New Roman" w:hAnsi="Times New Roman" w:cs="Times New Roman"/>
          <w:sz w:val="28"/>
          <w:szCs w:val="28"/>
        </w:rPr>
        <w:t>Порционирование</w:t>
      </w:r>
      <w:proofErr w:type="spellEnd"/>
      <w:r w:rsidRPr="00EA32B9">
        <w:rPr>
          <w:rFonts w:ascii="Times New Roman" w:hAnsi="Times New Roman" w:cs="Times New Roman"/>
          <w:sz w:val="28"/>
          <w:szCs w:val="28"/>
        </w:rPr>
        <w:t xml:space="preserve"> готовых блюд, холодных закусок должно производиться в помещении с температурой воздуха не выше +</w:t>
      </w:r>
      <w:smartTag w:uri="urn:schemas-microsoft-com:office:smarttags" w:element="metricconverter">
        <w:smartTagPr>
          <w:attr w:name="ProductID" w:val="16 ﾰC"/>
        </w:smartTagPr>
        <w:r w:rsidRPr="00EA32B9">
          <w:rPr>
            <w:rFonts w:ascii="Times New Roman" w:hAnsi="Times New Roman" w:cs="Times New Roman"/>
            <w:sz w:val="28"/>
            <w:szCs w:val="28"/>
          </w:rPr>
          <w:t>16 °C</w:t>
        </w:r>
      </w:smartTag>
      <w:r w:rsidRPr="00EA32B9">
        <w:rPr>
          <w:rFonts w:ascii="Times New Roman" w:hAnsi="Times New Roman" w:cs="Times New Roman"/>
          <w:sz w:val="28"/>
          <w:szCs w:val="28"/>
        </w:rPr>
        <w:t xml:space="preserve"> на столах с охлаждаемой рабочей поверхностью».</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5.6</w:t>
      </w:r>
      <w:proofErr w:type="gramStart"/>
      <w:r w:rsidRPr="00EA32B9">
        <w:rPr>
          <w:rFonts w:ascii="Times New Roman" w:hAnsi="Times New Roman" w:cs="Times New Roman"/>
          <w:sz w:val="28"/>
          <w:szCs w:val="28"/>
        </w:rPr>
        <w:t xml:space="preserve">  Н</w:t>
      </w:r>
      <w:proofErr w:type="gramEnd"/>
      <w:r w:rsidRPr="00EA32B9">
        <w:rPr>
          <w:rFonts w:ascii="Times New Roman" w:hAnsi="Times New Roman" w:cs="Times New Roman"/>
          <w:sz w:val="28"/>
          <w:szCs w:val="28"/>
        </w:rPr>
        <w:t xml:space="preserve">арушаются правила личной гигиены. На рабочих местах хранятся личные вещи. </w:t>
      </w:r>
    </w:p>
    <w:p w:rsidR="00EA32B9" w:rsidRPr="00EA32B9" w:rsidRDefault="00EA32B9" w:rsidP="00EA32B9">
      <w:pPr>
        <w:autoSpaceDE w:val="0"/>
        <w:autoSpaceDN w:val="0"/>
        <w:adjustRightInd w:val="0"/>
        <w:spacing w:after="0" w:line="360" w:lineRule="auto"/>
        <w:jc w:val="both"/>
        <w:rPr>
          <w:rFonts w:ascii="Times New Roman" w:hAnsi="Times New Roman" w:cs="Times New Roman"/>
          <w:iCs/>
          <w:sz w:val="28"/>
          <w:szCs w:val="28"/>
        </w:rPr>
      </w:pPr>
      <w:r w:rsidRPr="00EA32B9">
        <w:rPr>
          <w:rFonts w:ascii="Times New Roman" w:hAnsi="Times New Roman" w:cs="Times New Roman"/>
          <w:sz w:val="28"/>
          <w:szCs w:val="28"/>
        </w:rPr>
        <w:t xml:space="preserve">В соответствии  с п. 13.4. </w:t>
      </w:r>
      <w:r w:rsidRPr="00EA32B9">
        <w:rPr>
          <w:rFonts w:ascii="Times New Roman" w:hAnsi="Times New Roman" w:cs="Times New Roman"/>
          <w:bCs/>
          <w:sz w:val="28"/>
          <w:szCs w:val="28"/>
        </w:rPr>
        <w:t>СП 2.3.6.1079-01</w:t>
      </w:r>
      <w:r w:rsidRPr="00EA32B9">
        <w:rPr>
          <w:rFonts w:ascii="Times New Roman" w:hAnsi="Times New Roman" w:cs="Times New Roman"/>
          <w:sz w:val="28"/>
          <w:szCs w:val="28"/>
        </w:rPr>
        <w:t xml:space="preserve">  </w:t>
      </w:r>
      <w:r w:rsidRPr="00EA32B9">
        <w:rPr>
          <w:rFonts w:ascii="Times New Roman" w:hAnsi="Times New Roman" w:cs="Times New Roman"/>
          <w:iCs/>
          <w:sz w:val="28"/>
          <w:szCs w:val="28"/>
        </w:rPr>
        <w:t>работники организации обязаны:</w:t>
      </w:r>
    </w:p>
    <w:p w:rsidR="00EA32B9" w:rsidRPr="00EA32B9" w:rsidRDefault="00EA32B9" w:rsidP="00EA32B9">
      <w:pPr>
        <w:autoSpaceDE w:val="0"/>
        <w:autoSpaceDN w:val="0"/>
        <w:adjustRightInd w:val="0"/>
        <w:spacing w:after="0" w:line="360" w:lineRule="auto"/>
        <w:ind w:firstLine="540"/>
        <w:jc w:val="both"/>
        <w:rPr>
          <w:rFonts w:ascii="Times New Roman" w:hAnsi="Times New Roman" w:cs="Times New Roman"/>
          <w:sz w:val="28"/>
          <w:szCs w:val="28"/>
        </w:rPr>
      </w:pPr>
      <w:r w:rsidRPr="00EA32B9">
        <w:rPr>
          <w:rFonts w:ascii="Times New Roman" w:hAnsi="Times New Roman" w:cs="Times New Roman"/>
          <w:sz w:val="28"/>
          <w:szCs w:val="28"/>
        </w:rPr>
        <w:t>- оставлять верхнюю одежду, обувь, головной убор, личные вещи в гардеробной;</w:t>
      </w:r>
    </w:p>
    <w:p w:rsidR="00EA32B9" w:rsidRPr="00EA32B9" w:rsidRDefault="00EA32B9" w:rsidP="00EA32B9">
      <w:pPr>
        <w:autoSpaceDE w:val="0"/>
        <w:autoSpaceDN w:val="0"/>
        <w:adjustRightInd w:val="0"/>
        <w:spacing w:after="0" w:line="360" w:lineRule="auto"/>
        <w:ind w:firstLine="540"/>
        <w:jc w:val="both"/>
        <w:rPr>
          <w:rFonts w:ascii="Times New Roman" w:hAnsi="Times New Roman" w:cs="Times New Roman"/>
          <w:sz w:val="28"/>
          <w:szCs w:val="28"/>
        </w:rPr>
      </w:pPr>
      <w:r w:rsidRPr="00EA32B9">
        <w:rPr>
          <w:rFonts w:ascii="Times New Roman" w:hAnsi="Times New Roman" w:cs="Times New Roman"/>
          <w:sz w:val="28"/>
          <w:szCs w:val="28"/>
        </w:rPr>
        <w:t>- перед началом работы тщательно мыть руки с мылом, надевать чистую санитарную одежду, подбирать волосы под колпак или косынку или надевать специальную сеточку для волос;</w:t>
      </w:r>
    </w:p>
    <w:p w:rsidR="00EA32B9" w:rsidRPr="00EA32B9" w:rsidRDefault="00EA32B9" w:rsidP="00EA32B9">
      <w:pPr>
        <w:autoSpaceDE w:val="0"/>
        <w:autoSpaceDN w:val="0"/>
        <w:adjustRightInd w:val="0"/>
        <w:spacing w:after="0" w:line="360" w:lineRule="auto"/>
        <w:ind w:firstLine="540"/>
        <w:jc w:val="both"/>
        <w:rPr>
          <w:rFonts w:ascii="Times New Roman" w:hAnsi="Times New Roman" w:cs="Times New Roman"/>
          <w:sz w:val="28"/>
          <w:szCs w:val="28"/>
        </w:rPr>
      </w:pPr>
      <w:r w:rsidRPr="00EA32B9">
        <w:rPr>
          <w:rFonts w:ascii="Times New Roman" w:hAnsi="Times New Roman" w:cs="Times New Roman"/>
          <w:sz w:val="28"/>
          <w:szCs w:val="28"/>
        </w:rPr>
        <w:t>- работать в чистой санитарной одежде, менять ее по мере загрязнения;</w:t>
      </w:r>
    </w:p>
    <w:p w:rsidR="00EA32B9" w:rsidRPr="00EA32B9" w:rsidRDefault="00EA32B9" w:rsidP="00EA32B9">
      <w:pPr>
        <w:autoSpaceDE w:val="0"/>
        <w:autoSpaceDN w:val="0"/>
        <w:adjustRightInd w:val="0"/>
        <w:spacing w:after="0" w:line="360" w:lineRule="auto"/>
        <w:ind w:firstLine="540"/>
        <w:jc w:val="both"/>
        <w:rPr>
          <w:rFonts w:ascii="Times New Roman" w:hAnsi="Times New Roman" w:cs="Times New Roman"/>
          <w:sz w:val="28"/>
          <w:szCs w:val="28"/>
        </w:rPr>
      </w:pPr>
      <w:r w:rsidRPr="00EA32B9">
        <w:rPr>
          <w:rFonts w:ascii="Times New Roman" w:hAnsi="Times New Roman" w:cs="Times New Roman"/>
          <w:sz w:val="28"/>
          <w:szCs w:val="28"/>
        </w:rPr>
        <w:lastRenderedPageBreak/>
        <w:t>- при посещении туалета снимать санитарную одежду в специально отведенном месте, после посещения туалета тщательно мыть руки с мылом;</w:t>
      </w:r>
    </w:p>
    <w:p w:rsidR="00EA32B9" w:rsidRPr="00EA32B9" w:rsidRDefault="00EA32B9" w:rsidP="00EA32B9">
      <w:pPr>
        <w:autoSpaceDE w:val="0"/>
        <w:autoSpaceDN w:val="0"/>
        <w:adjustRightInd w:val="0"/>
        <w:spacing w:after="0" w:line="360" w:lineRule="auto"/>
        <w:ind w:firstLine="540"/>
        <w:jc w:val="both"/>
        <w:rPr>
          <w:rFonts w:ascii="Times New Roman" w:hAnsi="Times New Roman" w:cs="Times New Roman"/>
          <w:sz w:val="28"/>
          <w:szCs w:val="28"/>
        </w:rPr>
      </w:pPr>
      <w:r w:rsidRPr="00EA32B9">
        <w:rPr>
          <w:rFonts w:ascii="Times New Roman" w:hAnsi="Times New Roman" w:cs="Times New Roman"/>
          <w:sz w:val="28"/>
          <w:szCs w:val="28"/>
        </w:rPr>
        <w:t>- при появлении признаков простудного заболевания или кишечной дисфункции, а также нагноений, порезов, ожогов сообщать администрации и обращаться в медицинское учреждение для лечения;</w:t>
      </w:r>
    </w:p>
    <w:p w:rsidR="00EA32B9" w:rsidRPr="00EA32B9" w:rsidRDefault="00EA32B9" w:rsidP="00EA32B9">
      <w:pPr>
        <w:autoSpaceDE w:val="0"/>
        <w:autoSpaceDN w:val="0"/>
        <w:adjustRightInd w:val="0"/>
        <w:spacing w:after="0" w:line="360" w:lineRule="auto"/>
        <w:ind w:firstLine="540"/>
        <w:jc w:val="both"/>
        <w:rPr>
          <w:rFonts w:ascii="Times New Roman" w:hAnsi="Times New Roman" w:cs="Times New Roman"/>
          <w:sz w:val="28"/>
          <w:szCs w:val="28"/>
        </w:rPr>
      </w:pPr>
      <w:r w:rsidRPr="00EA32B9">
        <w:rPr>
          <w:rFonts w:ascii="Times New Roman" w:hAnsi="Times New Roman" w:cs="Times New Roman"/>
          <w:sz w:val="28"/>
          <w:szCs w:val="28"/>
        </w:rPr>
        <w:t>- сообщать обо всех случаях заболеваний кишечными инфекциями в семье работника;</w:t>
      </w:r>
    </w:p>
    <w:p w:rsidR="00EA32B9" w:rsidRPr="00EA32B9" w:rsidRDefault="00EA32B9" w:rsidP="00EA32B9">
      <w:pPr>
        <w:autoSpaceDE w:val="0"/>
        <w:autoSpaceDN w:val="0"/>
        <w:adjustRightInd w:val="0"/>
        <w:spacing w:after="0" w:line="360" w:lineRule="auto"/>
        <w:ind w:firstLine="540"/>
        <w:jc w:val="both"/>
        <w:rPr>
          <w:rFonts w:ascii="Times New Roman" w:hAnsi="Times New Roman" w:cs="Times New Roman"/>
          <w:sz w:val="28"/>
          <w:szCs w:val="28"/>
        </w:rPr>
      </w:pPr>
      <w:r w:rsidRPr="00EA32B9">
        <w:rPr>
          <w:rFonts w:ascii="Times New Roman" w:hAnsi="Times New Roman" w:cs="Times New Roman"/>
          <w:sz w:val="28"/>
          <w:szCs w:val="28"/>
        </w:rPr>
        <w:t>- при изготовлении блюд, кулинарных изделий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EA32B9" w:rsidRPr="00EA32B9" w:rsidRDefault="00EA32B9" w:rsidP="00EA32B9">
      <w:pPr>
        <w:autoSpaceDE w:val="0"/>
        <w:autoSpaceDN w:val="0"/>
        <w:adjustRightInd w:val="0"/>
        <w:spacing w:after="0" w:line="360" w:lineRule="auto"/>
        <w:ind w:firstLine="540"/>
        <w:jc w:val="both"/>
        <w:rPr>
          <w:rFonts w:ascii="Times New Roman" w:hAnsi="Times New Roman" w:cs="Times New Roman"/>
          <w:sz w:val="28"/>
          <w:szCs w:val="28"/>
        </w:rPr>
      </w:pPr>
      <w:r w:rsidRPr="00EA32B9">
        <w:rPr>
          <w:rFonts w:ascii="Times New Roman" w:hAnsi="Times New Roman" w:cs="Times New Roman"/>
          <w:sz w:val="28"/>
          <w:szCs w:val="28"/>
        </w:rPr>
        <w:t>- не курить и не принимать пищу на рабочем месте (прием пищи и курение разрешаются в специально отведенном помещении или месте)</w:t>
      </w:r>
      <w:proofErr w:type="gramStart"/>
      <w:r w:rsidRPr="00EA32B9">
        <w:rPr>
          <w:rFonts w:ascii="Times New Roman" w:hAnsi="Times New Roman" w:cs="Times New Roman"/>
          <w:sz w:val="28"/>
          <w:szCs w:val="28"/>
        </w:rPr>
        <w:t>.</w:t>
      </w:r>
      <w:r w:rsidRPr="00EA32B9">
        <w:rPr>
          <w:rFonts w:ascii="Times New Roman" w:hAnsi="Times New Roman" w:cs="Times New Roman"/>
          <w:iCs/>
          <w:sz w:val="28"/>
          <w:szCs w:val="28"/>
        </w:rPr>
        <w:t>Е</w:t>
      </w:r>
      <w:proofErr w:type="gramEnd"/>
      <w:r w:rsidRPr="00EA32B9">
        <w:rPr>
          <w:rFonts w:ascii="Times New Roman" w:hAnsi="Times New Roman" w:cs="Times New Roman"/>
          <w:iCs/>
          <w:sz w:val="28"/>
          <w:szCs w:val="28"/>
        </w:rPr>
        <w:t>жедневно (перед началом смены)  осмотра открытых поверхностей тела работников на наличие гнойничковых заболеваний  с внесением результатов в журнал осмотров персонала на гнойничковые и острые респираторные заболевания.</w:t>
      </w:r>
      <w:r w:rsidRPr="00EA32B9">
        <w:rPr>
          <w:rFonts w:ascii="Times New Roman" w:hAnsi="Times New Roman" w:cs="Times New Roman"/>
          <w:sz w:val="28"/>
          <w:szCs w:val="28"/>
        </w:rPr>
        <w:t xml:space="preserve"> </w:t>
      </w:r>
      <w:r w:rsidRPr="00EA32B9">
        <w:rPr>
          <w:rFonts w:ascii="Times New Roman" w:hAnsi="Times New Roman" w:cs="Times New Roman"/>
          <w:iCs/>
          <w:sz w:val="28"/>
          <w:szCs w:val="28"/>
        </w:rPr>
        <w:t>Лица с гнойничковыми заболеваниями кожи, нагноившимися порезами, ожогами, ссадинами, а также с катарами верхних дыхательных путей к работе  не допускаются.</w:t>
      </w:r>
      <w:r w:rsidRPr="00EA32B9">
        <w:rPr>
          <w:rFonts w:ascii="Times New Roman" w:hAnsi="Times New Roman" w:cs="Times New Roman"/>
          <w:bCs/>
          <w:sz w:val="28"/>
          <w:szCs w:val="28"/>
        </w:rPr>
        <w:t xml:space="preserve">  </w:t>
      </w:r>
      <w:r w:rsidRPr="00EA32B9">
        <w:rPr>
          <w:rFonts w:ascii="Times New Roman" w:hAnsi="Times New Roman" w:cs="Times New Roman"/>
          <w:b/>
          <w:bCs/>
          <w:sz w:val="28"/>
          <w:szCs w:val="28"/>
        </w:rPr>
        <w:t xml:space="preserve">  </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5.7</w:t>
      </w:r>
      <w:proofErr w:type="gramStart"/>
      <w:r w:rsidRPr="00EA32B9">
        <w:rPr>
          <w:rFonts w:ascii="Times New Roman" w:hAnsi="Times New Roman" w:cs="Times New Roman"/>
          <w:sz w:val="28"/>
          <w:szCs w:val="28"/>
        </w:rPr>
        <w:t xml:space="preserve">    Н</w:t>
      </w:r>
      <w:proofErr w:type="gramEnd"/>
      <w:r w:rsidRPr="00EA32B9">
        <w:rPr>
          <w:rFonts w:ascii="Times New Roman" w:hAnsi="Times New Roman" w:cs="Times New Roman"/>
          <w:sz w:val="28"/>
          <w:szCs w:val="28"/>
        </w:rPr>
        <w:t>арушаются требования к утилизации отходов - отсутствует контейнер для сбора пищевых отходов.</w:t>
      </w:r>
    </w:p>
    <w:p w:rsidR="00EA32B9" w:rsidRPr="00EA32B9" w:rsidRDefault="00EA32B9" w:rsidP="00EA32B9">
      <w:pPr>
        <w:autoSpaceDE w:val="0"/>
        <w:autoSpaceDN w:val="0"/>
        <w:adjustRightInd w:val="0"/>
        <w:spacing w:after="0" w:line="360" w:lineRule="auto"/>
        <w:ind w:firstLine="540"/>
        <w:jc w:val="both"/>
        <w:rPr>
          <w:rFonts w:ascii="Times New Roman" w:hAnsi="Times New Roman" w:cs="Times New Roman"/>
          <w:sz w:val="28"/>
          <w:szCs w:val="28"/>
          <w:lang w:eastAsia="ru-RU"/>
        </w:rPr>
      </w:pPr>
      <w:r w:rsidRPr="00EA32B9">
        <w:rPr>
          <w:rFonts w:ascii="Times New Roman" w:hAnsi="Times New Roman" w:cs="Times New Roman"/>
          <w:sz w:val="28"/>
          <w:szCs w:val="28"/>
        </w:rPr>
        <w:t xml:space="preserve">Согласно  п.2.6  СП 2.3.6.1079-01 </w:t>
      </w:r>
      <w:r w:rsidRPr="00EA32B9">
        <w:rPr>
          <w:rFonts w:ascii="Times New Roman" w:hAnsi="Times New Roman" w:cs="Times New Roman"/>
          <w:sz w:val="28"/>
          <w:szCs w:val="28"/>
          <w:lang w:eastAsia="ru-RU"/>
        </w:rPr>
        <w:t>для сбора мусора и пищевых отходов на территории следует предусмотреть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lang w:eastAsia="ru-RU"/>
        </w:rPr>
      </w:pPr>
      <w:r w:rsidRPr="00EA32B9">
        <w:rPr>
          <w:rFonts w:ascii="Times New Roman" w:hAnsi="Times New Roman" w:cs="Times New Roman"/>
          <w:sz w:val="28"/>
          <w:szCs w:val="28"/>
          <w:lang w:eastAsia="ru-RU"/>
        </w:rPr>
        <w:t>5.8</w:t>
      </w:r>
      <w:proofErr w:type="gramStart"/>
      <w:r w:rsidRPr="00EA32B9">
        <w:rPr>
          <w:rFonts w:ascii="Times New Roman" w:hAnsi="Times New Roman" w:cs="Times New Roman"/>
          <w:sz w:val="28"/>
          <w:szCs w:val="28"/>
          <w:lang w:eastAsia="ru-RU"/>
        </w:rPr>
        <w:t xml:space="preserve">  П</w:t>
      </w:r>
      <w:proofErr w:type="gramEnd"/>
      <w:r w:rsidRPr="00EA32B9">
        <w:rPr>
          <w:rFonts w:ascii="Times New Roman" w:hAnsi="Times New Roman" w:cs="Times New Roman"/>
          <w:sz w:val="28"/>
          <w:szCs w:val="28"/>
          <w:lang w:eastAsia="ru-RU"/>
        </w:rPr>
        <w:t>ри проведении проверки организации общественного питания, расположенной в жилом доме, установлено, что сети бытовой и производственной канализации данной организации объединены с хозяйственно-фекальной канализацией жилого дома.</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lang w:eastAsia="ru-RU"/>
        </w:rPr>
      </w:pPr>
      <w:r w:rsidRPr="00EA32B9">
        <w:rPr>
          <w:rFonts w:ascii="Times New Roman" w:hAnsi="Times New Roman" w:cs="Times New Roman"/>
          <w:sz w:val="28"/>
          <w:szCs w:val="28"/>
        </w:rPr>
        <w:t>Согласно</w:t>
      </w:r>
      <w:r w:rsidRPr="00EA32B9">
        <w:rPr>
          <w:rFonts w:ascii="Times New Roman" w:hAnsi="Times New Roman" w:cs="Times New Roman"/>
          <w:sz w:val="28"/>
          <w:szCs w:val="28"/>
          <w:lang w:eastAsia="ru-RU"/>
        </w:rPr>
        <w:t xml:space="preserve"> 3.11</w:t>
      </w:r>
      <w:r w:rsidRPr="00EA32B9">
        <w:rPr>
          <w:rFonts w:ascii="Times New Roman" w:hAnsi="Times New Roman" w:cs="Times New Roman"/>
          <w:sz w:val="28"/>
          <w:szCs w:val="28"/>
        </w:rPr>
        <w:t xml:space="preserve"> СП 2.3.6.1079-01</w:t>
      </w:r>
      <w:proofErr w:type="gramStart"/>
      <w:r w:rsidRPr="00EA32B9">
        <w:rPr>
          <w:rFonts w:ascii="Times New Roman" w:hAnsi="Times New Roman" w:cs="Times New Roman"/>
          <w:sz w:val="28"/>
          <w:szCs w:val="28"/>
        </w:rPr>
        <w:t xml:space="preserve"> </w:t>
      </w:r>
      <w:r w:rsidRPr="00EA32B9">
        <w:rPr>
          <w:rFonts w:ascii="Times New Roman" w:hAnsi="Times New Roman" w:cs="Times New Roman"/>
          <w:sz w:val="28"/>
          <w:szCs w:val="28"/>
          <w:lang w:eastAsia="ru-RU"/>
        </w:rPr>
        <w:t xml:space="preserve"> В</w:t>
      </w:r>
      <w:proofErr w:type="gramEnd"/>
      <w:r w:rsidRPr="00EA32B9">
        <w:rPr>
          <w:rFonts w:ascii="Times New Roman" w:hAnsi="Times New Roman" w:cs="Times New Roman"/>
          <w:sz w:val="28"/>
          <w:szCs w:val="28"/>
          <w:lang w:eastAsia="ru-RU"/>
        </w:rPr>
        <w:t xml:space="preserve"> помещениях, размещенных в жилых домах и зданиях иного назначения, сети бытовой и производственной канализации </w:t>
      </w:r>
      <w:r w:rsidRPr="00EA32B9">
        <w:rPr>
          <w:rFonts w:ascii="Times New Roman" w:hAnsi="Times New Roman" w:cs="Times New Roman"/>
          <w:sz w:val="28"/>
          <w:szCs w:val="28"/>
          <w:lang w:eastAsia="ru-RU"/>
        </w:rPr>
        <w:lastRenderedPageBreak/>
        <w:t>организации не объединяются с хозяйственно-фекальной канализацией этих зданий</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highlight w:val="yellow"/>
          <w:lang w:eastAsia="ru-RU"/>
        </w:rPr>
      </w:pPr>
      <w:r w:rsidRPr="00EA32B9">
        <w:rPr>
          <w:rFonts w:ascii="Times New Roman" w:hAnsi="Times New Roman" w:cs="Times New Roman"/>
          <w:sz w:val="28"/>
          <w:szCs w:val="28"/>
        </w:rPr>
        <w:t>5.9</w:t>
      </w:r>
      <w:proofErr w:type="gramStart"/>
      <w:r w:rsidRPr="00EA32B9">
        <w:rPr>
          <w:rFonts w:ascii="Times New Roman" w:hAnsi="Times New Roman" w:cs="Times New Roman"/>
          <w:sz w:val="28"/>
          <w:szCs w:val="28"/>
        </w:rPr>
        <w:t xml:space="preserve"> </w:t>
      </w:r>
      <w:r w:rsidRPr="00EA32B9">
        <w:rPr>
          <w:rFonts w:ascii="Times New Roman" w:hAnsi="Times New Roman" w:cs="Times New Roman"/>
          <w:bCs/>
          <w:sz w:val="28"/>
          <w:szCs w:val="28"/>
        </w:rPr>
        <w:t xml:space="preserve"> П</w:t>
      </w:r>
      <w:proofErr w:type="gramEnd"/>
      <w:r w:rsidRPr="00EA32B9">
        <w:rPr>
          <w:rFonts w:ascii="Times New Roman" w:hAnsi="Times New Roman" w:cs="Times New Roman"/>
          <w:bCs/>
          <w:sz w:val="28"/>
          <w:szCs w:val="28"/>
        </w:rPr>
        <w:t>ри проверке организации общественного питания установлено, что п</w:t>
      </w:r>
      <w:r w:rsidRPr="00EA32B9">
        <w:rPr>
          <w:rFonts w:ascii="Times New Roman" w:hAnsi="Times New Roman" w:cs="Times New Roman"/>
          <w:sz w:val="28"/>
          <w:szCs w:val="28"/>
          <w:lang w:eastAsia="ru-RU"/>
        </w:rPr>
        <w:t>лощадка для сбора мусора располагается  на расстоянии менее 25 м от жилого дома.</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lang w:eastAsia="ru-RU"/>
        </w:rPr>
      </w:pPr>
      <w:r w:rsidRPr="00EA32B9">
        <w:rPr>
          <w:rFonts w:ascii="Times New Roman" w:hAnsi="Times New Roman" w:cs="Times New Roman"/>
          <w:sz w:val="28"/>
          <w:szCs w:val="28"/>
          <w:lang w:eastAsia="ru-RU"/>
        </w:rPr>
        <w:t xml:space="preserve">Согласно п. 2.6 </w:t>
      </w:r>
      <w:r w:rsidRPr="00EA32B9">
        <w:rPr>
          <w:rFonts w:ascii="Times New Roman" w:hAnsi="Times New Roman" w:cs="Times New Roman"/>
          <w:sz w:val="28"/>
          <w:szCs w:val="28"/>
        </w:rPr>
        <w:t xml:space="preserve">СП 2.3.6.1079-01 </w:t>
      </w:r>
      <w:r w:rsidRPr="00EA32B9">
        <w:rPr>
          <w:rFonts w:ascii="Times New Roman" w:hAnsi="Times New Roman" w:cs="Times New Roman"/>
          <w:sz w:val="28"/>
          <w:szCs w:val="28"/>
          <w:lang w:eastAsia="ru-RU"/>
        </w:rPr>
        <w:t xml:space="preserve"> площадка мусоросборников располагается на расстоянии не менее 25 м от жилых домов, площадок для игр и отдыха.</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lang w:eastAsia="ru-RU"/>
        </w:rPr>
        <w:t>6.0</w:t>
      </w:r>
      <w:r w:rsidRPr="00EA32B9">
        <w:rPr>
          <w:rFonts w:ascii="Times New Roman" w:hAnsi="Times New Roman" w:cs="Times New Roman"/>
          <w:sz w:val="28"/>
          <w:szCs w:val="28"/>
        </w:rPr>
        <w:t xml:space="preserve">  Набор  производственных помещений не соответствовал  мощности организации: В предприятии общественного питания на 70 посадочных мест проводилось одновременно 3 банкета (свадьбы) на 188 человек</w:t>
      </w:r>
      <w:proofErr w:type="gramStart"/>
      <w:r w:rsidRPr="00EA32B9">
        <w:rPr>
          <w:rFonts w:ascii="Times New Roman" w:hAnsi="Times New Roman" w:cs="Times New Roman"/>
          <w:sz w:val="28"/>
          <w:szCs w:val="28"/>
        </w:rPr>
        <w:t>.</w:t>
      </w:r>
      <w:proofErr w:type="gramEnd"/>
      <w:r w:rsidRPr="00EA32B9">
        <w:rPr>
          <w:rFonts w:ascii="Times New Roman" w:hAnsi="Times New Roman" w:cs="Times New Roman"/>
          <w:sz w:val="28"/>
          <w:szCs w:val="28"/>
        </w:rPr>
        <w:t xml:space="preserve"> - </w:t>
      </w:r>
      <w:proofErr w:type="gramStart"/>
      <w:r w:rsidRPr="00EA32B9">
        <w:rPr>
          <w:rFonts w:ascii="Times New Roman" w:hAnsi="Times New Roman" w:cs="Times New Roman"/>
          <w:sz w:val="28"/>
          <w:szCs w:val="28"/>
        </w:rPr>
        <w:t>н</w:t>
      </w:r>
      <w:proofErr w:type="gramEnd"/>
      <w:r w:rsidRPr="00EA32B9">
        <w:rPr>
          <w:rFonts w:ascii="Times New Roman" w:hAnsi="Times New Roman" w:cs="Times New Roman"/>
          <w:sz w:val="28"/>
          <w:szCs w:val="28"/>
        </w:rPr>
        <w:t xml:space="preserve">е соблюдается технологический режим приготовления и условия хранения салатов. На предприятии отсутствует холодный цех. Приготовление и </w:t>
      </w:r>
      <w:proofErr w:type="spellStart"/>
      <w:r w:rsidRPr="00EA32B9">
        <w:rPr>
          <w:rFonts w:ascii="Times New Roman" w:hAnsi="Times New Roman" w:cs="Times New Roman"/>
          <w:sz w:val="28"/>
          <w:szCs w:val="28"/>
        </w:rPr>
        <w:t>порционирование</w:t>
      </w:r>
      <w:proofErr w:type="spellEnd"/>
      <w:r w:rsidRPr="00EA32B9">
        <w:rPr>
          <w:rFonts w:ascii="Times New Roman" w:hAnsi="Times New Roman" w:cs="Times New Roman"/>
          <w:sz w:val="28"/>
          <w:szCs w:val="28"/>
        </w:rPr>
        <w:t xml:space="preserve">  салатов проводилось в горячем цехе на столах без охлаждаемой поверхности. Нарезка компонентов салатов проводилась с 6 до 10 часов, хранение компонентов салатов до начала мероприятия составило от 7 до 11 часов (допускается не более 6 при температуре 4+-2 </w:t>
      </w:r>
      <w:proofErr w:type="spellStart"/>
      <w:r w:rsidRPr="00EA32B9">
        <w:rPr>
          <w:rFonts w:ascii="Times New Roman" w:hAnsi="Times New Roman" w:cs="Times New Roman"/>
          <w:sz w:val="28"/>
          <w:szCs w:val="28"/>
        </w:rPr>
        <w:t>гр</w:t>
      </w:r>
      <w:proofErr w:type="spellEnd"/>
      <w:r w:rsidRPr="00EA32B9">
        <w:rPr>
          <w:rFonts w:ascii="Times New Roman" w:hAnsi="Times New Roman" w:cs="Times New Roman"/>
          <w:sz w:val="28"/>
          <w:szCs w:val="28"/>
        </w:rPr>
        <w:t xml:space="preserve"> С). Фактически было приготовлено 15 наименований салатов и холодных закусок -113 кг. </w:t>
      </w:r>
      <w:proofErr w:type="gramStart"/>
      <w:r w:rsidRPr="00EA32B9">
        <w:rPr>
          <w:rFonts w:ascii="Times New Roman" w:hAnsi="Times New Roman" w:cs="Times New Roman"/>
          <w:sz w:val="28"/>
          <w:szCs w:val="28"/>
        </w:rPr>
        <w:t>Контроль за</w:t>
      </w:r>
      <w:proofErr w:type="gramEnd"/>
      <w:r w:rsidRPr="00EA32B9">
        <w:rPr>
          <w:rFonts w:ascii="Times New Roman" w:hAnsi="Times New Roman" w:cs="Times New Roman"/>
          <w:sz w:val="28"/>
          <w:szCs w:val="28"/>
        </w:rPr>
        <w:t xml:space="preserve"> работой холодильного оборудования не проводился. Данные нарушение привели к возникновению массовых заболеваний </w:t>
      </w:r>
      <w:proofErr w:type="gramStart"/>
      <w:r w:rsidRPr="00EA32B9">
        <w:rPr>
          <w:rFonts w:ascii="Times New Roman" w:hAnsi="Times New Roman" w:cs="Times New Roman"/>
          <w:sz w:val="28"/>
          <w:szCs w:val="28"/>
        </w:rPr>
        <w:t>пищевой</w:t>
      </w:r>
      <w:proofErr w:type="gramEnd"/>
      <w:r w:rsidRPr="00EA32B9">
        <w:rPr>
          <w:rFonts w:ascii="Times New Roman" w:hAnsi="Times New Roman" w:cs="Times New Roman"/>
          <w:sz w:val="28"/>
          <w:szCs w:val="28"/>
        </w:rPr>
        <w:t xml:space="preserve"> </w:t>
      </w:r>
      <w:proofErr w:type="spellStart"/>
      <w:r w:rsidRPr="00EA32B9">
        <w:rPr>
          <w:rFonts w:ascii="Times New Roman" w:hAnsi="Times New Roman" w:cs="Times New Roman"/>
          <w:sz w:val="28"/>
          <w:szCs w:val="28"/>
        </w:rPr>
        <w:t>токсикоинфекцией</w:t>
      </w:r>
      <w:proofErr w:type="spellEnd"/>
      <w:r w:rsidRPr="00EA32B9">
        <w:rPr>
          <w:rFonts w:ascii="Times New Roman" w:hAnsi="Times New Roman" w:cs="Times New Roman"/>
          <w:sz w:val="28"/>
          <w:szCs w:val="28"/>
        </w:rPr>
        <w:t>.</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В соответствии с требованиями СП 2.3.6.1079-01:</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lang w:eastAsia="ru-RU"/>
        </w:rPr>
      </w:pPr>
      <w:r w:rsidRPr="00EA32B9">
        <w:rPr>
          <w:rFonts w:ascii="Times New Roman" w:hAnsi="Times New Roman" w:cs="Times New Roman"/>
          <w:sz w:val="28"/>
          <w:szCs w:val="28"/>
        </w:rPr>
        <w:t xml:space="preserve">п. </w:t>
      </w:r>
      <w:r w:rsidRPr="00EA32B9">
        <w:rPr>
          <w:rFonts w:ascii="Times New Roman" w:hAnsi="Times New Roman" w:cs="Times New Roman"/>
          <w:sz w:val="28"/>
          <w:szCs w:val="28"/>
          <w:lang w:eastAsia="ru-RU"/>
        </w:rPr>
        <w:t>5.2-  набор и площади помещений должны соответствовать мощности организаций и обеспечивать соблюдение санитарных правил и норм. Для временного хранения готовых блюд до их реализации в организации общественного питания должны быть предусмотрены помещения, оборудованные холодильниками и стеллажами;</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lang w:eastAsia="ru-RU"/>
        </w:rPr>
      </w:pPr>
      <w:r w:rsidRPr="00EA32B9">
        <w:rPr>
          <w:rFonts w:ascii="Times New Roman" w:hAnsi="Times New Roman" w:cs="Times New Roman"/>
          <w:sz w:val="28"/>
          <w:szCs w:val="28"/>
          <w:lang w:eastAsia="ru-RU"/>
        </w:rPr>
        <w:t xml:space="preserve">п. 8.11 - салаты, винегреты и нарезанные компоненты в </w:t>
      </w:r>
      <w:proofErr w:type="spellStart"/>
      <w:r w:rsidRPr="00EA32B9">
        <w:rPr>
          <w:rFonts w:ascii="Times New Roman" w:hAnsi="Times New Roman" w:cs="Times New Roman"/>
          <w:sz w:val="28"/>
          <w:szCs w:val="28"/>
          <w:lang w:eastAsia="ru-RU"/>
        </w:rPr>
        <w:t>незаправленном</w:t>
      </w:r>
      <w:proofErr w:type="spellEnd"/>
      <w:r w:rsidRPr="00EA32B9">
        <w:rPr>
          <w:rFonts w:ascii="Times New Roman" w:hAnsi="Times New Roman" w:cs="Times New Roman"/>
          <w:sz w:val="28"/>
          <w:szCs w:val="28"/>
          <w:lang w:eastAsia="ru-RU"/>
        </w:rPr>
        <w:t xml:space="preserve"> виде хранят при температуре 4 +/- 2 град. C не более 6 ч. Заправлять салаты и винегреты и нарезанные компоненты следует непосредственно перед отпуском.</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lang w:eastAsia="ru-RU"/>
        </w:rPr>
      </w:pPr>
      <w:r w:rsidRPr="00EA32B9">
        <w:rPr>
          <w:rFonts w:ascii="Times New Roman" w:hAnsi="Times New Roman" w:cs="Times New Roman"/>
          <w:sz w:val="28"/>
          <w:szCs w:val="28"/>
          <w:lang w:eastAsia="ru-RU"/>
        </w:rPr>
        <w:lastRenderedPageBreak/>
        <w:t xml:space="preserve">п. 9.3 - </w:t>
      </w:r>
      <w:proofErr w:type="spellStart"/>
      <w:r w:rsidRPr="00EA32B9">
        <w:rPr>
          <w:rFonts w:ascii="Times New Roman" w:hAnsi="Times New Roman" w:cs="Times New Roman"/>
          <w:sz w:val="28"/>
          <w:szCs w:val="28"/>
          <w:lang w:eastAsia="ru-RU"/>
        </w:rPr>
        <w:t>порционирование</w:t>
      </w:r>
      <w:proofErr w:type="spellEnd"/>
      <w:r w:rsidRPr="00EA32B9">
        <w:rPr>
          <w:rFonts w:ascii="Times New Roman" w:hAnsi="Times New Roman" w:cs="Times New Roman"/>
          <w:sz w:val="28"/>
          <w:szCs w:val="28"/>
          <w:lang w:eastAsia="ru-RU"/>
        </w:rPr>
        <w:t xml:space="preserve"> готовых блюд, холодных закусок должно производиться в помещении с температурой воздуха не выше +16 °C на столах с охлаждаемой рабочей поверхностью.</w:t>
      </w:r>
    </w:p>
    <w:p w:rsidR="00EA32B9" w:rsidRPr="00EA32B9" w:rsidRDefault="00EA32B9" w:rsidP="00EA32B9">
      <w:pPr>
        <w:spacing w:after="0" w:line="360" w:lineRule="auto"/>
        <w:jc w:val="both"/>
        <w:rPr>
          <w:rFonts w:ascii="Times New Roman" w:hAnsi="Times New Roman" w:cs="Times New Roman"/>
          <w:b/>
          <w:sz w:val="28"/>
          <w:szCs w:val="28"/>
          <w:u w:val="single"/>
        </w:rPr>
      </w:pPr>
      <w:r w:rsidRPr="00EA32B9">
        <w:rPr>
          <w:rFonts w:ascii="Times New Roman" w:hAnsi="Times New Roman" w:cs="Times New Roman"/>
          <w:b/>
          <w:sz w:val="28"/>
          <w:szCs w:val="28"/>
          <w:u w:val="single"/>
          <w:lang w:val="en-US"/>
        </w:rPr>
        <w:t>V</w:t>
      </w:r>
      <w:r w:rsidRPr="00EA32B9">
        <w:rPr>
          <w:rFonts w:ascii="Times New Roman" w:hAnsi="Times New Roman" w:cs="Times New Roman"/>
          <w:b/>
          <w:sz w:val="28"/>
          <w:szCs w:val="28"/>
          <w:u w:val="single"/>
        </w:rPr>
        <w:t>. Указ Президента РФ от 06.08.2014 года №560 «О применении отдельных специальных экономических мер в целях обеспечения безопасности Российской Федерации», Постановление Правительства РФ от 07.08.2014 N 778 «О мерах по реализации указов Президента Российской Федерации от 6 августа 2014 г. N 560, от 24 июня 2015 г. N 320, от 29 июня 2016 г. N 305, от 30 июня 2017 г. N 293 и от 12 июля 2018 г. N 420».</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6.1</w:t>
      </w:r>
      <w:proofErr w:type="gramStart"/>
      <w:r w:rsidRPr="00EA32B9">
        <w:rPr>
          <w:rFonts w:ascii="Times New Roman" w:hAnsi="Times New Roman" w:cs="Times New Roman"/>
          <w:sz w:val="28"/>
          <w:szCs w:val="28"/>
        </w:rPr>
        <w:t xml:space="preserve">  В</w:t>
      </w:r>
      <w:proofErr w:type="gramEnd"/>
      <w:r w:rsidRPr="00EA32B9">
        <w:rPr>
          <w:rFonts w:ascii="Times New Roman" w:hAnsi="Times New Roman" w:cs="Times New Roman"/>
          <w:sz w:val="28"/>
          <w:szCs w:val="28"/>
        </w:rPr>
        <w:t xml:space="preserve"> нарушение п. 1 Указа Президента РФ от 06.08.2014 года №560 «О применении отдельных специальных экономических мер в целях обеспечения безопасности Российской Федерации» индивидуальными предпринимателями осуществлялась реализация продукция, запрещенная к ввозу на территорию Российской Федерации, а именно:</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сыр «</w:t>
      </w:r>
      <w:proofErr w:type="spellStart"/>
      <w:r w:rsidRPr="00EA32B9">
        <w:rPr>
          <w:rFonts w:ascii="Times New Roman" w:hAnsi="Times New Roman" w:cs="Times New Roman"/>
          <w:sz w:val="28"/>
          <w:szCs w:val="28"/>
        </w:rPr>
        <w:t>Parmigiano</w:t>
      </w:r>
      <w:proofErr w:type="spellEnd"/>
      <w:r w:rsidRPr="00EA32B9">
        <w:rPr>
          <w:rFonts w:ascii="Times New Roman" w:hAnsi="Times New Roman" w:cs="Times New Roman"/>
          <w:sz w:val="28"/>
          <w:szCs w:val="28"/>
        </w:rPr>
        <w:t xml:space="preserve"> </w:t>
      </w:r>
      <w:proofErr w:type="spellStart"/>
      <w:r w:rsidRPr="00EA32B9">
        <w:rPr>
          <w:rFonts w:ascii="Times New Roman" w:hAnsi="Times New Roman" w:cs="Times New Roman"/>
          <w:sz w:val="28"/>
          <w:szCs w:val="28"/>
        </w:rPr>
        <w:t>Regiano</w:t>
      </w:r>
      <w:proofErr w:type="spellEnd"/>
      <w:r w:rsidRPr="00EA32B9">
        <w:rPr>
          <w:rFonts w:ascii="Times New Roman" w:hAnsi="Times New Roman" w:cs="Times New Roman"/>
          <w:sz w:val="28"/>
          <w:szCs w:val="28"/>
        </w:rPr>
        <w:t xml:space="preserve">», производство Италия; </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сыр «</w:t>
      </w:r>
      <w:proofErr w:type="spellStart"/>
      <w:r w:rsidRPr="00EA32B9">
        <w:rPr>
          <w:rFonts w:ascii="Times New Roman" w:hAnsi="Times New Roman" w:cs="Times New Roman"/>
          <w:sz w:val="28"/>
          <w:szCs w:val="28"/>
        </w:rPr>
        <w:t>Amadeus</w:t>
      </w:r>
      <w:proofErr w:type="spellEnd"/>
      <w:r w:rsidRPr="00EA32B9">
        <w:rPr>
          <w:rFonts w:ascii="Times New Roman" w:hAnsi="Times New Roman" w:cs="Times New Roman"/>
          <w:sz w:val="28"/>
          <w:szCs w:val="28"/>
        </w:rPr>
        <w:t xml:space="preserve"> </w:t>
      </w:r>
      <w:proofErr w:type="spellStart"/>
      <w:r w:rsidRPr="00EA32B9">
        <w:rPr>
          <w:rFonts w:ascii="Times New Roman" w:hAnsi="Times New Roman" w:cs="Times New Roman"/>
          <w:sz w:val="28"/>
          <w:szCs w:val="28"/>
        </w:rPr>
        <w:t>Schardinger</w:t>
      </w:r>
      <w:proofErr w:type="spellEnd"/>
      <w:r w:rsidRPr="00EA32B9">
        <w:rPr>
          <w:rFonts w:ascii="Times New Roman" w:hAnsi="Times New Roman" w:cs="Times New Roman"/>
          <w:sz w:val="28"/>
          <w:szCs w:val="28"/>
        </w:rPr>
        <w:t xml:space="preserve">», производство Австрия;  </w:t>
      </w:r>
    </w:p>
    <w:p w:rsidR="00EA32B9" w:rsidRPr="00EA32B9" w:rsidRDefault="00EA32B9" w:rsidP="00EA32B9">
      <w:pPr>
        <w:spacing w:after="0" w:line="360" w:lineRule="auto"/>
        <w:jc w:val="both"/>
        <w:rPr>
          <w:rFonts w:ascii="Times New Roman" w:hAnsi="Times New Roman" w:cs="Times New Roman"/>
          <w:sz w:val="28"/>
          <w:szCs w:val="28"/>
          <w:lang w:val="en-US"/>
        </w:rPr>
      </w:pPr>
      <w:r w:rsidRPr="00EA32B9">
        <w:rPr>
          <w:rFonts w:ascii="Times New Roman" w:hAnsi="Times New Roman" w:cs="Times New Roman"/>
          <w:sz w:val="28"/>
          <w:szCs w:val="28"/>
          <w:lang w:val="en-US"/>
        </w:rPr>
        <w:t xml:space="preserve">- </w:t>
      </w:r>
      <w:proofErr w:type="gramStart"/>
      <w:r w:rsidRPr="00EA32B9">
        <w:rPr>
          <w:rFonts w:ascii="Times New Roman" w:hAnsi="Times New Roman" w:cs="Times New Roman"/>
          <w:sz w:val="28"/>
          <w:szCs w:val="28"/>
        </w:rPr>
        <w:t>сыр</w:t>
      </w:r>
      <w:proofErr w:type="gramEnd"/>
      <w:r w:rsidRPr="00EA32B9">
        <w:rPr>
          <w:rFonts w:ascii="Times New Roman" w:hAnsi="Times New Roman" w:cs="Times New Roman"/>
          <w:sz w:val="28"/>
          <w:szCs w:val="28"/>
          <w:lang w:val="en-US"/>
        </w:rPr>
        <w:t xml:space="preserve"> «FORMAGGIO DURO ITALIANO RETINATO», </w:t>
      </w:r>
      <w:r w:rsidRPr="00EA32B9">
        <w:rPr>
          <w:rFonts w:ascii="Times New Roman" w:hAnsi="Times New Roman" w:cs="Times New Roman"/>
          <w:sz w:val="28"/>
          <w:szCs w:val="28"/>
        </w:rPr>
        <w:t>производство</w:t>
      </w:r>
      <w:r w:rsidRPr="00EA32B9">
        <w:rPr>
          <w:rFonts w:ascii="Times New Roman" w:hAnsi="Times New Roman" w:cs="Times New Roman"/>
          <w:sz w:val="28"/>
          <w:szCs w:val="28"/>
          <w:lang w:val="en-US"/>
        </w:rPr>
        <w:t xml:space="preserve"> </w:t>
      </w:r>
      <w:r w:rsidRPr="00EA32B9">
        <w:rPr>
          <w:rFonts w:ascii="Times New Roman" w:hAnsi="Times New Roman" w:cs="Times New Roman"/>
          <w:sz w:val="28"/>
          <w:szCs w:val="28"/>
        </w:rPr>
        <w:t>Италия</w:t>
      </w:r>
      <w:r w:rsidRPr="00EA32B9">
        <w:rPr>
          <w:rFonts w:ascii="Times New Roman" w:hAnsi="Times New Roman" w:cs="Times New Roman"/>
          <w:sz w:val="28"/>
          <w:szCs w:val="28"/>
          <w:lang w:val="en-US"/>
        </w:rPr>
        <w:t xml:space="preserve">; </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сыр «</w:t>
      </w:r>
      <w:proofErr w:type="spellStart"/>
      <w:r w:rsidRPr="00EA32B9">
        <w:rPr>
          <w:rFonts w:ascii="Times New Roman" w:hAnsi="Times New Roman" w:cs="Times New Roman"/>
          <w:sz w:val="28"/>
          <w:szCs w:val="28"/>
        </w:rPr>
        <w:t>Guesso</w:t>
      </w:r>
      <w:proofErr w:type="spellEnd"/>
      <w:r w:rsidRPr="00EA32B9">
        <w:rPr>
          <w:rFonts w:ascii="Times New Roman" w:hAnsi="Times New Roman" w:cs="Times New Roman"/>
          <w:sz w:val="28"/>
          <w:szCs w:val="28"/>
        </w:rPr>
        <w:t xml:space="preserve"> </w:t>
      </w:r>
      <w:proofErr w:type="spellStart"/>
      <w:r w:rsidRPr="00EA32B9">
        <w:rPr>
          <w:rFonts w:ascii="Times New Roman" w:hAnsi="Times New Roman" w:cs="Times New Roman"/>
          <w:sz w:val="28"/>
          <w:szCs w:val="28"/>
        </w:rPr>
        <w:t>duro</w:t>
      </w:r>
      <w:proofErr w:type="spellEnd"/>
      <w:r w:rsidRPr="00EA32B9">
        <w:rPr>
          <w:rFonts w:ascii="Times New Roman" w:hAnsi="Times New Roman" w:cs="Times New Roman"/>
          <w:sz w:val="28"/>
          <w:szCs w:val="28"/>
        </w:rPr>
        <w:t xml:space="preserve"> </w:t>
      </w:r>
      <w:proofErr w:type="spellStart"/>
      <w:r w:rsidRPr="00EA32B9">
        <w:rPr>
          <w:rFonts w:ascii="Times New Roman" w:hAnsi="Times New Roman" w:cs="Times New Roman"/>
          <w:sz w:val="28"/>
          <w:szCs w:val="28"/>
        </w:rPr>
        <w:t>Italiano</w:t>
      </w:r>
      <w:proofErr w:type="spellEnd"/>
      <w:r w:rsidRPr="00EA32B9">
        <w:rPr>
          <w:rFonts w:ascii="Times New Roman" w:hAnsi="Times New Roman" w:cs="Times New Roman"/>
          <w:sz w:val="28"/>
          <w:szCs w:val="28"/>
        </w:rPr>
        <w:t>», производство Италия;</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сыр «</w:t>
      </w:r>
      <w:proofErr w:type="spellStart"/>
      <w:r w:rsidRPr="00EA32B9">
        <w:rPr>
          <w:rFonts w:ascii="Times New Roman" w:hAnsi="Times New Roman" w:cs="Times New Roman"/>
          <w:sz w:val="28"/>
          <w:szCs w:val="28"/>
        </w:rPr>
        <w:t>Saint</w:t>
      </w:r>
      <w:proofErr w:type="spellEnd"/>
      <w:r w:rsidRPr="00EA32B9">
        <w:rPr>
          <w:rFonts w:ascii="Times New Roman" w:hAnsi="Times New Roman" w:cs="Times New Roman"/>
          <w:sz w:val="28"/>
          <w:szCs w:val="28"/>
        </w:rPr>
        <w:t xml:space="preserve"> </w:t>
      </w:r>
      <w:proofErr w:type="spellStart"/>
      <w:r w:rsidRPr="00EA32B9">
        <w:rPr>
          <w:rFonts w:ascii="Times New Roman" w:hAnsi="Times New Roman" w:cs="Times New Roman"/>
          <w:sz w:val="28"/>
          <w:szCs w:val="28"/>
        </w:rPr>
        <w:t>Agur</w:t>
      </w:r>
      <w:proofErr w:type="spellEnd"/>
      <w:r w:rsidRPr="00EA32B9">
        <w:rPr>
          <w:rFonts w:ascii="Times New Roman" w:hAnsi="Times New Roman" w:cs="Times New Roman"/>
          <w:sz w:val="28"/>
          <w:szCs w:val="28"/>
        </w:rPr>
        <w:t xml:space="preserve"> </w:t>
      </w:r>
      <w:proofErr w:type="spellStart"/>
      <w:r w:rsidRPr="00EA32B9">
        <w:rPr>
          <w:rFonts w:ascii="Times New Roman" w:hAnsi="Times New Roman" w:cs="Times New Roman"/>
          <w:sz w:val="28"/>
          <w:szCs w:val="28"/>
        </w:rPr>
        <w:t>Lintense</w:t>
      </w:r>
      <w:proofErr w:type="spellEnd"/>
      <w:r w:rsidRPr="00EA32B9">
        <w:rPr>
          <w:rFonts w:ascii="Times New Roman" w:hAnsi="Times New Roman" w:cs="Times New Roman"/>
          <w:sz w:val="28"/>
          <w:szCs w:val="28"/>
        </w:rPr>
        <w:t>», производство Италия;</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сыр   «</w:t>
      </w:r>
      <w:proofErr w:type="spellStart"/>
      <w:r w:rsidRPr="00EA32B9">
        <w:rPr>
          <w:rFonts w:ascii="Times New Roman" w:hAnsi="Times New Roman" w:cs="Times New Roman"/>
          <w:sz w:val="28"/>
          <w:szCs w:val="28"/>
          <w:lang w:val="en-US"/>
        </w:rPr>
        <w:t>Dor</w:t>
      </w:r>
      <w:proofErr w:type="spellEnd"/>
      <w:r w:rsidRPr="00EA32B9">
        <w:rPr>
          <w:rFonts w:ascii="Times New Roman" w:hAnsi="Times New Roman" w:cs="Times New Roman"/>
          <w:sz w:val="28"/>
          <w:szCs w:val="28"/>
        </w:rPr>
        <w:t xml:space="preserve"> </w:t>
      </w:r>
      <w:proofErr w:type="gramStart"/>
      <w:r w:rsidRPr="00EA32B9">
        <w:rPr>
          <w:rFonts w:ascii="Times New Roman" w:hAnsi="Times New Roman" w:cs="Times New Roman"/>
          <w:sz w:val="28"/>
          <w:szCs w:val="28"/>
        </w:rPr>
        <w:t>В</w:t>
      </w:r>
      <w:proofErr w:type="spellStart"/>
      <w:proofErr w:type="gramEnd"/>
      <w:r w:rsidRPr="00EA32B9">
        <w:rPr>
          <w:rFonts w:ascii="Times New Roman" w:hAnsi="Times New Roman" w:cs="Times New Roman"/>
          <w:sz w:val="28"/>
          <w:szCs w:val="28"/>
          <w:lang w:val="en-US"/>
        </w:rPr>
        <w:t>lu</w:t>
      </w:r>
      <w:proofErr w:type="spellEnd"/>
      <w:r w:rsidRPr="00EA32B9">
        <w:rPr>
          <w:rFonts w:ascii="Times New Roman" w:hAnsi="Times New Roman" w:cs="Times New Roman"/>
          <w:sz w:val="28"/>
          <w:szCs w:val="28"/>
        </w:rPr>
        <w:t xml:space="preserve">», производство Германия; </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 -сыр «</w:t>
      </w:r>
      <w:proofErr w:type="spellStart"/>
      <w:r w:rsidRPr="00EA32B9">
        <w:rPr>
          <w:rFonts w:ascii="Times New Roman" w:hAnsi="Times New Roman" w:cs="Times New Roman"/>
          <w:sz w:val="28"/>
          <w:szCs w:val="28"/>
        </w:rPr>
        <w:t>Cambozola</w:t>
      </w:r>
      <w:proofErr w:type="spellEnd"/>
      <w:r w:rsidRPr="00EA32B9">
        <w:rPr>
          <w:rFonts w:ascii="Times New Roman" w:hAnsi="Times New Roman" w:cs="Times New Roman"/>
          <w:sz w:val="28"/>
          <w:szCs w:val="28"/>
        </w:rPr>
        <w:t>», производство Германия, импортер Украина;</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сыр «</w:t>
      </w:r>
      <w:proofErr w:type="spellStart"/>
      <w:r w:rsidRPr="00EA32B9">
        <w:rPr>
          <w:rFonts w:ascii="Times New Roman" w:hAnsi="Times New Roman" w:cs="Times New Roman"/>
          <w:sz w:val="28"/>
          <w:szCs w:val="28"/>
        </w:rPr>
        <w:t>Rambol</w:t>
      </w:r>
      <w:proofErr w:type="spellEnd"/>
      <w:r w:rsidRPr="00EA32B9">
        <w:rPr>
          <w:rFonts w:ascii="Times New Roman" w:hAnsi="Times New Roman" w:cs="Times New Roman"/>
          <w:sz w:val="28"/>
          <w:szCs w:val="28"/>
        </w:rPr>
        <w:t xml:space="preserve"> </w:t>
      </w:r>
      <w:proofErr w:type="spellStart"/>
      <w:r w:rsidRPr="00EA32B9">
        <w:rPr>
          <w:rFonts w:ascii="Times New Roman" w:hAnsi="Times New Roman" w:cs="Times New Roman"/>
          <w:sz w:val="28"/>
          <w:szCs w:val="28"/>
        </w:rPr>
        <w:t>cux</w:t>
      </w:r>
      <w:proofErr w:type="spellEnd"/>
      <w:r w:rsidRPr="00EA32B9">
        <w:rPr>
          <w:rFonts w:ascii="Times New Roman" w:hAnsi="Times New Roman" w:cs="Times New Roman"/>
          <w:sz w:val="28"/>
          <w:szCs w:val="28"/>
        </w:rPr>
        <w:t xml:space="preserve"> </w:t>
      </w:r>
      <w:proofErr w:type="spellStart"/>
      <w:r w:rsidRPr="00EA32B9">
        <w:rPr>
          <w:rFonts w:ascii="Times New Roman" w:hAnsi="Times New Roman" w:cs="Times New Roman"/>
          <w:sz w:val="28"/>
          <w:szCs w:val="28"/>
        </w:rPr>
        <w:t>Noix</w:t>
      </w:r>
      <w:proofErr w:type="spellEnd"/>
      <w:r w:rsidRPr="00EA32B9">
        <w:rPr>
          <w:rFonts w:ascii="Times New Roman" w:hAnsi="Times New Roman" w:cs="Times New Roman"/>
          <w:sz w:val="28"/>
          <w:szCs w:val="28"/>
        </w:rPr>
        <w:t xml:space="preserve">»,  произведено Франция, импортер Украина; </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сыр «</w:t>
      </w:r>
      <w:proofErr w:type="spellStart"/>
      <w:r w:rsidRPr="00EA32B9">
        <w:rPr>
          <w:rFonts w:ascii="Times New Roman" w:hAnsi="Times New Roman" w:cs="Times New Roman"/>
          <w:sz w:val="28"/>
          <w:szCs w:val="28"/>
        </w:rPr>
        <w:t>Rambol</w:t>
      </w:r>
      <w:proofErr w:type="spellEnd"/>
      <w:r w:rsidRPr="00EA32B9">
        <w:rPr>
          <w:rFonts w:ascii="Times New Roman" w:hAnsi="Times New Roman" w:cs="Times New Roman"/>
          <w:sz w:val="28"/>
          <w:szCs w:val="28"/>
        </w:rPr>
        <w:t xml:space="preserve">» </w:t>
      </w:r>
      <w:proofErr w:type="spellStart"/>
      <w:r w:rsidRPr="00EA32B9">
        <w:rPr>
          <w:rFonts w:ascii="Times New Roman" w:hAnsi="Times New Roman" w:cs="Times New Roman"/>
          <w:sz w:val="28"/>
          <w:szCs w:val="28"/>
        </w:rPr>
        <w:t>c</w:t>
      </w:r>
      <w:proofErr w:type="spellEnd"/>
      <w:r w:rsidRPr="00EA32B9">
        <w:rPr>
          <w:rFonts w:ascii="Times New Roman" w:hAnsi="Times New Roman" w:cs="Times New Roman"/>
          <w:sz w:val="28"/>
          <w:szCs w:val="28"/>
        </w:rPr>
        <w:t xml:space="preserve"> грецким орехом, произведено Франция, импортер Украина;</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  сыр « PARMIGIANO REGGIANO 30 MESI», произведено Италия и др.  </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Запрещенная к ввозу на территорию Российской Федерации продукция  общим весом 98,6 кг снята с реализации и уничтожена. </w:t>
      </w:r>
    </w:p>
    <w:p w:rsidR="00EA32B9" w:rsidRPr="00EA32B9" w:rsidRDefault="00EA32B9" w:rsidP="00EA32B9">
      <w:pPr>
        <w:autoSpaceDE w:val="0"/>
        <w:autoSpaceDN w:val="0"/>
        <w:adjustRightInd w:val="0"/>
        <w:spacing w:after="0" w:line="360" w:lineRule="auto"/>
        <w:ind w:firstLine="567"/>
        <w:jc w:val="both"/>
        <w:rPr>
          <w:rFonts w:ascii="Times New Roman" w:hAnsi="Times New Roman" w:cs="Times New Roman"/>
          <w:sz w:val="28"/>
          <w:szCs w:val="28"/>
          <w:lang w:eastAsia="ru-RU"/>
        </w:rPr>
      </w:pPr>
      <w:proofErr w:type="gramStart"/>
      <w:r w:rsidRPr="00EA32B9">
        <w:rPr>
          <w:rFonts w:ascii="Times New Roman" w:hAnsi="Times New Roman" w:cs="Times New Roman"/>
          <w:sz w:val="28"/>
          <w:szCs w:val="28"/>
        </w:rPr>
        <w:t xml:space="preserve">Постановлением Правительства РФ от 07.08.2014 N 778 «О мерах по реализации указов Президента Российской Федерации от 6 августа 2014 г. N 560, от 24 июня 2015 г. N 320, от 29 июня 2016 г. N 305, от 30 июня 2017 г. N 293 и от 12 июля 2018 г. N 420» утвержден перечень запрещенных к обороту на </w:t>
      </w:r>
      <w:r w:rsidRPr="00EA32B9">
        <w:rPr>
          <w:rFonts w:ascii="Times New Roman" w:hAnsi="Times New Roman" w:cs="Times New Roman"/>
          <w:sz w:val="28"/>
          <w:szCs w:val="28"/>
        </w:rPr>
        <w:lastRenderedPageBreak/>
        <w:t>территории РФ сельскохозяйственной</w:t>
      </w:r>
      <w:proofErr w:type="gramEnd"/>
      <w:r w:rsidRPr="00EA32B9">
        <w:rPr>
          <w:rFonts w:ascii="Times New Roman" w:hAnsi="Times New Roman" w:cs="Times New Roman"/>
          <w:sz w:val="28"/>
          <w:szCs w:val="28"/>
        </w:rPr>
        <w:t xml:space="preserve"> </w:t>
      </w:r>
      <w:proofErr w:type="gramStart"/>
      <w:r w:rsidRPr="00EA32B9">
        <w:rPr>
          <w:rFonts w:ascii="Times New Roman" w:hAnsi="Times New Roman" w:cs="Times New Roman"/>
          <w:sz w:val="28"/>
          <w:szCs w:val="28"/>
        </w:rPr>
        <w:t xml:space="preserve">продукции, сырья и продовольствия, страной происхождения которых является </w:t>
      </w:r>
      <w:r w:rsidRPr="00EA32B9">
        <w:rPr>
          <w:rFonts w:ascii="Times New Roman" w:hAnsi="Times New Roman" w:cs="Times New Roman"/>
          <w:sz w:val="28"/>
          <w:szCs w:val="28"/>
          <w:lang w:eastAsia="ru-RU"/>
        </w:rPr>
        <w:t>Соединенные Штаты Америки, страны Европейского союза, Канада, Австралия, Королевство Норвегия, Украина, Республика Албания, Черногория, Республика Исландия и Княжество Лихтенштейн.</w:t>
      </w:r>
      <w:proofErr w:type="gramEnd"/>
    </w:p>
    <w:p w:rsidR="00EA32B9" w:rsidRPr="00EA32B9" w:rsidRDefault="00EA32B9" w:rsidP="00EA32B9">
      <w:pPr>
        <w:autoSpaceDE w:val="0"/>
        <w:autoSpaceDN w:val="0"/>
        <w:adjustRightInd w:val="0"/>
        <w:spacing w:after="0" w:line="360" w:lineRule="auto"/>
        <w:ind w:firstLine="567"/>
        <w:jc w:val="both"/>
        <w:rPr>
          <w:rFonts w:ascii="Times New Roman" w:hAnsi="Times New Roman" w:cs="Times New Roman"/>
          <w:sz w:val="28"/>
          <w:szCs w:val="28"/>
          <w:lang w:eastAsia="ru-RU"/>
        </w:rPr>
      </w:pPr>
      <w:r w:rsidRPr="00EA32B9">
        <w:rPr>
          <w:rFonts w:ascii="Times New Roman" w:hAnsi="Times New Roman" w:cs="Times New Roman"/>
          <w:sz w:val="28"/>
          <w:szCs w:val="28"/>
          <w:lang w:eastAsia="ru-RU"/>
        </w:rPr>
        <w:t xml:space="preserve">Согласно п. 1 </w:t>
      </w:r>
      <w:r w:rsidRPr="00EA32B9">
        <w:rPr>
          <w:rFonts w:ascii="Times New Roman" w:hAnsi="Times New Roman" w:cs="Times New Roman"/>
          <w:sz w:val="28"/>
          <w:szCs w:val="28"/>
        </w:rPr>
        <w:t xml:space="preserve">Указа Президента РФ от 29.07.2015 N 391 «Об отдельных специальных экономических мерах, применяемых в целях обеспечения безопасности Российской Федерации» </w:t>
      </w:r>
      <w:r w:rsidRPr="00EA32B9">
        <w:rPr>
          <w:rFonts w:ascii="Times New Roman" w:hAnsi="Times New Roman" w:cs="Times New Roman"/>
          <w:sz w:val="28"/>
          <w:szCs w:val="28"/>
          <w:lang w:eastAsia="ru-RU"/>
        </w:rPr>
        <w:t xml:space="preserve">ввезенные на территорию Российской Федерации сельскохозяйственная продукция, сырье и продовольствие, страной </w:t>
      </w:r>
      <w:proofErr w:type="gramStart"/>
      <w:r w:rsidRPr="00EA32B9">
        <w:rPr>
          <w:rFonts w:ascii="Times New Roman" w:hAnsi="Times New Roman" w:cs="Times New Roman"/>
          <w:sz w:val="28"/>
          <w:szCs w:val="28"/>
          <w:lang w:eastAsia="ru-RU"/>
        </w:rPr>
        <w:t>происхождения</w:t>
      </w:r>
      <w:proofErr w:type="gramEnd"/>
      <w:r w:rsidRPr="00EA32B9">
        <w:rPr>
          <w:rFonts w:ascii="Times New Roman" w:hAnsi="Times New Roman" w:cs="Times New Roman"/>
          <w:sz w:val="28"/>
          <w:szCs w:val="28"/>
          <w:lang w:eastAsia="ru-RU"/>
        </w:rPr>
        <w:t xml:space="preserve"> которых является государство, принявшее решение о введении экономических санкций в отношении российских юридических и (или) физических лиц или присоединившееся к такому решению, и которые запрещены к ввозу на территорию Российской Федерации (далее - товары), подлежат уничтожению с 6 августа 2015 г.</w:t>
      </w:r>
    </w:p>
    <w:p w:rsidR="00EA32B9" w:rsidRPr="00EA32B9" w:rsidRDefault="00EA32B9" w:rsidP="00EA32B9">
      <w:pPr>
        <w:autoSpaceDE w:val="0"/>
        <w:autoSpaceDN w:val="0"/>
        <w:adjustRightInd w:val="0"/>
        <w:spacing w:after="0" w:line="360" w:lineRule="auto"/>
        <w:jc w:val="both"/>
        <w:rPr>
          <w:rFonts w:ascii="Times New Roman" w:hAnsi="Times New Roman" w:cs="Times New Roman"/>
          <w:b/>
          <w:sz w:val="28"/>
          <w:szCs w:val="28"/>
        </w:rPr>
      </w:pPr>
      <w:r w:rsidRPr="00EA32B9">
        <w:rPr>
          <w:rFonts w:ascii="Times New Roman" w:hAnsi="Times New Roman" w:cs="Times New Roman"/>
          <w:b/>
          <w:sz w:val="28"/>
          <w:szCs w:val="28"/>
          <w:lang w:val="en-US"/>
        </w:rPr>
        <w:t>VI</w:t>
      </w:r>
      <w:r w:rsidRPr="00EA32B9">
        <w:rPr>
          <w:rFonts w:ascii="Times New Roman" w:hAnsi="Times New Roman" w:cs="Times New Roman"/>
          <w:b/>
          <w:sz w:val="28"/>
          <w:szCs w:val="28"/>
        </w:rPr>
        <w:t>. Нарушение Федерального закона от 23.02.2013г № 15-ФЗ «Об охране здоровья граждан от воздействия окружающего табачного дыма и последствий потребления табака».</w:t>
      </w:r>
    </w:p>
    <w:p w:rsidR="00EA32B9" w:rsidRPr="00EA32B9" w:rsidRDefault="00EA32B9" w:rsidP="00EA32B9">
      <w:pPr>
        <w:pStyle w:val="ConsPlusNonformat0"/>
        <w:spacing w:line="360" w:lineRule="auto"/>
        <w:jc w:val="both"/>
        <w:rPr>
          <w:rFonts w:ascii="Times New Roman" w:hAnsi="Times New Roman" w:cs="Times New Roman"/>
          <w:sz w:val="28"/>
          <w:szCs w:val="28"/>
        </w:rPr>
      </w:pPr>
      <w:r w:rsidRPr="00EA32B9">
        <w:rPr>
          <w:rFonts w:ascii="Times New Roman" w:hAnsi="Times New Roman" w:cs="Times New Roman"/>
          <w:sz w:val="28"/>
          <w:szCs w:val="28"/>
        </w:rPr>
        <w:t>6.2</w:t>
      </w:r>
      <w:proofErr w:type="gramStart"/>
      <w:r w:rsidRPr="00EA32B9">
        <w:rPr>
          <w:rFonts w:ascii="Times New Roman" w:hAnsi="Times New Roman" w:cs="Times New Roman"/>
          <w:sz w:val="28"/>
          <w:szCs w:val="28"/>
        </w:rPr>
        <w:t xml:space="preserve"> В</w:t>
      </w:r>
      <w:proofErr w:type="gramEnd"/>
      <w:r w:rsidRPr="00EA32B9">
        <w:rPr>
          <w:rFonts w:ascii="Times New Roman" w:hAnsi="Times New Roman" w:cs="Times New Roman"/>
          <w:sz w:val="28"/>
          <w:szCs w:val="28"/>
        </w:rPr>
        <w:t xml:space="preserve"> организациях торговли осуществлялась розничная реализация  табачной продукцией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EA32B9" w:rsidRPr="00EA32B9" w:rsidRDefault="00EA32B9" w:rsidP="00EA32B9">
      <w:pPr>
        <w:autoSpaceDE w:val="0"/>
        <w:autoSpaceDN w:val="0"/>
        <w:adjustRightInd w:val="0"/>
        <w:spacing w:after="0" w:line="360" w:lineRule="auto"/>
        <w:ind w:firstLine="540"/>
        <w:jc w:val="both"/>
        <w:rPr>
          <w:rFonts w:ascii="Times New Roman" w:hAnsi="Times New Roman" w:cs="Times New Roman"/>
          <w:sz w:val="28"/>
          <w:szCs w:val="28"/>
          <w:lang w:eastAsia="ru-RU"/>
        </w:rPr>
      </w:pPr>
      <w:proofErr w:type="gramStart"/>
      <w:r w:rsidRPr="00EA32B9">
        <w:rPr>
          <w:rFonts w:ascii="Times New Roman" w:hAnsi="Times New Roman" w:cs="Times New Roman"/>
          <w:sz w:val="28"/>
          <w:szCs w:val="28"/>
        </w:rPr>
        <w:t xml:space="preserve">В соответствии с требованием п. 2 ч 7 ст. 19 ФЗ № 15 от 23.02.2013г. «Об охране здоровья граждан от воздействия окружающего табачного дыма и последствий потребления табака»  </w:t>
      </w:r>
      <w:proofErr w:type="spellStart"/>
      <w:r w:rsidRPr="00EA32B9">
        <w:rPr>
          <w:rFonts w:ascii="Times New Roman" w:hAnsi="Times New Roman" w:cs="Times New Roman"/>
          <w:sz w:val="28"/>
          <w:szCs w:val="28"/>
        </w:rPr>
        <w:t>з</w:t>
      </w:r>
      <w:r w:rsidRPr="00EA32B9">
        <w:rPr>
          <w:rFonts w:ascii="Times New Roman" w:hAnsi="Times New Roman" w:cs="Times New Roman"/>
          <w:sz w:val="28"/>
          <w:szCs w:val="28"/>
          <w:lang w:eastAsia="ru-RU"/>
        </w:rPr>
        <w:t>прещается</w:t>
      </w:r>
      <w:proofErr w:type="spellEnd"/>
      <w:r w:rsidRPr="00EA32B9">
        <w:rPr>
          <w:rFonts w:ascii="Times New Roman" w:hAnsi="Times New Roman" w:cs="Times New Roman"/>
          <w:sz w:val="28"/>
          <w:szCs w:val="28"/>
          <w:lang w:eastAsia="ru-RU"/>
        </w:rPr>
        <w:t xml:space="preserve"> розничная торговля табачной продукцией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roofErr w:type="gramEnd"/>
    </w:p>
    <w:p w:rsidR="00EA32B9" w:rsidRPr="00EA32B9" w:rsidRDefault="00EA32B9" w:rsidP="00EA32B9">
      <w:pPr>
        <w:spacing w:after="0" w:line="360" w:lineRule="auto"/>
        <w:jc w:val="both"/>
        <w:rPr>
          <w:rFonts w:ascii="Times New Roman" w:hAnsi="Times New Roman" w:cs="Times New Roman"/>
          <w:b/>
          <w:sz w:val="28"/>
          <w:szCs w:val="28"/>
        </w:rPr>
      </w:pPr>
      <w:r w:rsidRPr="00EA32B9">
        <w:rPr>
          <w:rFonts w:ascii="Times New Roman" w:hAnsi="Times New Roman" w:cs="Times New Roman"/>
          <w:sz w:val="28"/>
          <w:szCs w:val="28"/>
        </w:rPr>
        <w:t>6.3</w:t>
      </w:r>
      <w:proofErr w:type="gramStart"/>
      <w:r w:rsidRPr="00EA32B9">
        <w:rPr>
          <w:rFonts w:ascii="Times New Roman" w:hAnsi="Times New Roman" w:cs="Times New Roman"/>
          <w:sz w:val="28"/>
          <w:szCs w:val="28"/>
        </w:rPr>
        <w:t xml:space="preserve">  В</w:t>
      </w:r>
      <w:proofErr w:type="gramEnd"/>
      <w:r w:rsidRPr="00EA32B9">
        <w:rPr>
          <w:rFonts w:ascii="Times New Roman" w:hAnsi="Times New Roman" w:cs="Times New Roman"/>
          <w:sz w:val="28"/>
          <w:szCs w:val="28"/>
        </w:rPr>
        <w:t xml:space="preserve"> организации торговли осуществлялась реализация с завышением максимально розничной. </w:t>
      </w:r>
    </w:p>
    <w:p w:rsidR="00EA32B9" w:rsidRPr="00EA32B9" w:rsidRDefault="00EA32B9" w:rsidP="00EA32B9">
      <w:pPr>
        <w:spacing w:after="0" w:line="360" w:lineRule="auto"/>
        <w:ind w:firstLine="540"/>
        <w:jc w:val="both"/>
        <w:rPr>
          <w:rFonts w:ascii="Times New Roman" w:hAnsi="Times New Roman" w:cs="Times New Roman"/>
          <w:sz w:val="28"/>
          <w:szCs w:val="28"/>
        </w:rPr>
      </w:pPr>
      <w:proofErr w:type="gramStart"/>
      <w:r w:rsidRPr="00EA32B9">
        <w:rPr>
          <w:rFonts w:ascii="Times New Roman" w:hAnsi="Times New Roman" w:cs="Times New Roman"/>
          <w:sz w:val="28"/>
          <w:szCs w:val="28"/>
        </w:rPr>
        <w:lastRenderedPageBreak/>
        <w:t xml:space="preserve">Согласно требованиям части 5 статьи 13 </w:t>
      </w:r>
      <w:r w:rsidRPr="00EA32B9">
        <w:rPr>
          <w:rFonts w:ascii="Times New Roman" w:hAnsi="Times New Roman" w:cs="Times New Roman"/>
          <w:color w:val="000000"/>
          <w:sz w:val="28"/>
          <w:szCs w:val="28"/>
          <w:shd w:val="clear" w:color="auto" w:fill="FFFFFF"/>
        </w:rPr>
        <w:t>Федерального закона от 23.02.2013 года №15-ФЗ «Об охране здоровья граждан от воздействия окружающего табачного дыма и последствий потребления табака» р</w:t>
      </w:r>
      <w:r w:rsidRPr="00EA32B9">
        <w:rPr>
          <w:rFonts w:ascii="Times New Roman" w:hAnsi="Times New Roman" w:cs="Times New Roman"/>
          <w:sz w:val="28"/>
          <w:szCs w:val="28"/>
        </w:rPr>
        <w:t>еализация табачной продукции по цене, которая ниже минимальных розничных цен и выше максимальных розничных цен, установленных в соответствии с законодательством Российской Федерации о налогах и сборах, запрещена.</w:t>
      </w:r>
      <w:proofErr w:type="gramEnd"/>
    </w:p>
    <w:p w:rsidR="00EA32B9" w:rsidRPr="00EA32B9" w:rsidRDefault="00EA32B9" w:rsidP="00EA32B9">
      <w:pPr>
        <w:spacing w:after="0" w:line="360" w:lineRule="auto"/>
        <w:jc w:val="both"/>
        <w:rPr>
          <w:rFonts w:ascii="Times New Roman" w:hAnsi="Times New Roman" w:cs="Times New Roman"/>
          <w:b/>
          <w:sz w:val="28"/>
          <w:szCs w:val="28"/>
        </w:rPr>
      </w:pPr>
      <w:r w:rsidRPr="00EA32B9">
        <w:rPr>
          <w:rFonts w:ascii="Times New Roman" w:hAnsi="Times New Roman" w:cs="Times New Roman"/>
          <w:sz w:val="28"/>
          <w:szCs w:val="28"/>
        </w:rPr>
        <w:t>6.4</w:t>
      </w:r>
      <w:proofErr w:type="gramStart"/>
      <w:r w:rsidRPr="00EA32B9">
        <w:rPr>
          <w:rFonts w:ascii="Times New Roman" w:hAnsi="Times New Roman" w:cs="Times New Roman"/>
          <w:sz w:val="28"/>
          <w:szCs w:val="28"/>
        </w:rPr>
        <w:t xml:space="preserve">  Д</w:t>
      </w:r>
      <w:proofErr w:type="gramEnd"/>
      <w:r w:rsidRPr="00EA32B9">
        <w:rPr>
          <w:rFonts w:ascii="Times New Roman" w:hAnsi="Times New Roman" w:cs="Times New Roman"/>
          <w:sz w:val="28"/>
          <w:szCs w:val="28"/>
        </w:rPr>
        <w:t>опускается розничная торговля табаком сосательным (</w:t>
      </w:r>
      <w:proofErr w:type="spellStart"/>
      <w:r w:rsidRPr="00EA32B9">
        <w:rPr>
          <w:rFonts w:ascii="Times New Roman" w:hAnsi="Times New Roman" w:cs="Times New Roman"/>
          <w:sz w:val="28"/>
          <w:szCs w:val="28"/>
        </w:rPr>
        <w:t>снюсом</w:t>
      </w:r>
      <w:proofErr w:type="spellEnd"/>
      <w:r w:rsidRPr="00EA32B9">
        <w:rPr>
          <w:rFonts w:ascii="Times New Roman" w:hAnsi="Times New Roman" w:cs="Times New Roman"/>
          <w:sz w:val="28"/>
          <w:szCs w:val="28"/>
        </w:rPr>
        <w:t>). Данная табачная продукция в количестве 22  упаковок снята с реализации и уничтожена.</w:t>
      </w:r>
    </w:p>
    <w:p w:rsidR="00EA32B9" w:rsidRPr="00EA32B9" w:rsidRDefault="00EA32B9" w:rsidP="00EA32B9">
      <w:pPr>
        <w:autoSpaceDE w:val="0"/>
        <w:autoSpaceDN w:val="0"/>
        <w:adjustRightInd w:val="0"/>
        <w:spacing w:after="0" w:line="360" w:lineRule="auto"/>
        <w:jc w:val="both"/>
        <w:rPr>
          <w:rFonts w:ascii="Times New Roman" w:hAnsi="Times New Roman" w:cs="Times New Roman"/>
          <w:bCs/>
          <w:iCs/>
          <w:sz w:val="28"/>
          <w:szCs w:val="28"/>
          <w:lang w:eastAsia="ru-RU"/>
        </w:rPr>
      </w:pPr>
      <w:r w:rsidRPr="00EA32B9">
        <w:rPr>
          <w:rFonts w:ascii="Times New Roman" w:hAnsi="Times New Roman" w:cs="Times New Roman"/>
          <w:bCs/>
          <w:iCs/>
          <w:sz w:val="28"/>
          <w:szCs w:val="28"/>
          <w:lang w:eastAsia="ru-RU"/>
        </w:rPr>
        <w:t xml:space="preserve">Согласно части 8 статьи 19 </w:t>
      </w:r>
      <w:r w:rsidRPr="00EA32B9">
        <w:rPr>
          <w:rFonts w:ascii="Times New Roman" w:hAnsi="Times New Roman" w:cs="Times New Roman"/>
          <w:color w:val="000000"/>
          <w:sz w:val="28"/>
          <w:szCs w:val="28"/>
          <w:shd w:val="clear" w:color="auto" w:fill="FFFFFF"/>
        </w:rPr>
        <w:t xml:space="preserve">Федерального закона от 23.02.2013 года №15-ФЗ «Об охране здоровья граждан от воздействия окружающего табачного дыма и последствий потребления табака» </w:t>
      </w:r>
      <w:r w:rsidRPr="00EA32B9">
        <w:rPr>
          <w:rFonts w:ascii="Times New Roman" w:hAnsi="Times New Roman" w:cs="Times New Roman"/>
          <w:bCs/>
          <w:iCs/>
          <w:sz w:val="28"/>
          <w:szCs w:val="28"/>
          <w:lang w:eastAsia="ru-RU"/>
        </w:rPr>
        <w:t xml:space="preserve">запрещается оптовая и розничная торговля </w:t>
      </w:r>
      <w:hyperlink r:id="rId23" w:history="1">
        <w:proofErr w:type="spellStart"/>
        <w:r w:rsidRPr="00EA32B9">
          <w:rPr>
            <w:rFonts w:ascii="Times New Roman" w:hAnsi="Times New Roman" w:cs="Times New Roman"/>
            <w:bCs/>
            <w:iCs/>
            <w:sz w:val="28"/>
            <w:szCs w:val="28"/>
            <w:lang w:eastAsia="ru-RU"/>
          </w:rPr>
          <w:t>насваем</w:t>
        </w:r>
        <w:proofErr w:type="spellEnd"/>
      </w:hyperlink>
      <w:r w:rsidRPr="00EA32B9">
        <w:rPr>
          <w:rFonts w:ascii="Times New Roman" w:hAnsi="Times New Roman" w:cs="Times New Roman"/>
          <w:bCs/>
          <w:iCs/>
          <w:sz w:val="28"/>
          <w:szCs w:val="28"/>
          <w:lang w:eastAsia="ru-RU"/>
        </w:rPr>
        <w:t xml:space="preserve"> и табаком сосательным </w:t>
      </w:r>
      <w:hyperlink r:id="rId24" w:history="1">
        <w:r w:rsidRPr="00EA32B9">
          <w:rPr>
            <w:rFonts w:ascii="Times New Roman" w:hAnsi="Times New Roman" w:cs="Times New Roman"/>
            <w:bCs/>
            <w:iCs/>
            <w:sz w:val="28"/>
            <w:szCs w:val="28"/>
            <w:lang w:eastAsia="ru-RU"/>
          </w:rPr>
          <w:t>(</w:t>
        </w:r>
        <w:proofErr w:type="spellStart"/>
        <w:r w:rsidRPr="00EA32B9">
          <w:rPr>
            <w:rFonts w:ascii="Times New Roman" w:hAnsi="Times New Roman" w:cs="Times New Roman"/>
            <w:bCs/>
            <w:iCs/>
            <w:sz w:val="28"/>
            <w:szCs w:val="28"/>
            <w:lang w:eastAsia="ru-RU"/>
          </w:rPr>
          <w:t>снюсом</w:t>
        </w:r>
        <w:proofErr w:type="spellEnd"/>
        <w:r w:rsidRPr="00EA32B9">
          <w:rPr>
            <w:rFonts w:ascii="Times New Roman" w:hAnsi="Times New Roman" w:cs="Times New Roman"/>
            <w:bCs/>
            <w:iCs/>
            <w:sz w:val="28"/>
            <w:szCs w:val="28"/>
            <w:lang w:eastAsia="ru-RU"/>
          </w:rPr>
          <w:t>)</w:t>
        </w:r>
      </w:hyperlink>
      <w:r w:rsidRPr="00EA32B9">
        <w:rPr>
          <w:rFonts w:ascii="Times New Roman" w:hAnsi="Times New Roman" w:cs="Times New Roman"/>
          <w:bCs/>
          <w:iCs/>
          <w:sz w:val="28"/>
          <w:szCs w:val="28"/>
          <w:lang w:eastAsia="ru-RU"/>
        </w:rPr>
        <w:t>.</w:t>
      </w:r>
    </w:p>
    <w:p w:rsidR="00EA32B9" w:rsidRPr="00EA32B9" w:rsidRDefault="00EA32B9" w:rsidP="00EA32B9">
      <w:pPr>
        <w:spacing w:after="0" w:line="360" w:lineRule="auto"/>
        <w:jc w:val="center"/>
        <w:rPr>
          <w:rFonts w:ascii="Times New Roman" w:hAnsi="Times New Roman" w:cs="Times New Roman"/>
          <w:b/>
          <w:sz w:val="28"/>
          <w:szCs w:val="28"/>
        </w:rPr>
      </w:pPr>
      <w:r w:rsidRPr="00EA32B9">
        <w:rPr>
          <w:rFonts w:ascii="Times New Roman" w:hAnsi="Times New Roman" w:cs="Times New Roman"/>
          <w:b/>
          <w:sz w:val="28"/>
          <w:szCs w:val="28"/>
        </w:rPr>
        <w:t xml:space="preserve">Принятые меры по результатам проведенных проверок </w:t>
      </w:r>
    </w:p>
    <w:p w:rsidR="00EA32B9" w:rsidRPr="00EA32B9" w:rsidRDefault="00EA32B9" w:rsidP="00EA32B9">
      <w:pPr>
        <w:spacing w:after="0" w:line="360" w:lineRule="auto"/>
        <w:ind w:left="360"/>
        <w:jc w:val="center"/>
        <w:rPr>
          <w:rFonts w:ascii="Times New Roman" w:eastAsia="+mn-ea" w:hAnsi="Times New Roman" w:cs="Times New Roman"/>
          <w:kern w:val="24"/>
          <w:sz w:val="28"/>
          <w:szCs w:val="28"/>
          <w:u w:val="single"/>
          <w:lang w:eastAsia="ru-RU"/>
        </w:rPr>
      </w:pPr>
      <w:r w:rsidRPr="00EA32B9">
        <w:rPr>
          <w:rFonts w:ascii="Times New Roman" w:hAnsi="Times New Roman" w:cs="Times New Roman"/>
          <w:b/>
          <w:sz w:val="28"/>
          <w:szCs w:val="28"/>
        </w:rPr>
        <w:t>за 2019г.</w:t>
      </w:r>
    </w:p>
    <w:p w:rsidR="00EA32B9" w:rsidRPr="00EA32B9" w:rsidRDefault="00EA32B9" w:rsidP="00EA32B9">
      <w:pPr>
        <w:spacing w:after="0" w:line="360" w:lineRule="auto"/>
        <w:jc w:val="both"/>
        <w:textAlignment w:val="baseline"/>
        <w:rPr>
          <w:rFonts w:ascii="Times New Roman" w:eastAsia="+mn-ea" w:hAnsi="Times New Roman" w:cs="Times New Roman"/>
          <w:kern w:val="24"/>
          <w:sz w:val="28"/>
          <w:szCs w:val="28"/>
          <w:u w:val="single"/>
          <w:lang w:eastAsia="ru-RU"/>
        </w:rPr>
      </w:pPr>
      <w:r w:rsidRPr="00EA32B9">
        <w:rPr>
          <w:rFonts w:ascii="Times New Roman" w:eastAsia="+mn-ea" w:hAnsi="Times New Roman" w:cs="Times New Roman"/>
          <w:kern w:val="24"/>
          <w:sz w:val="28"/>
          <w:szCs w:val="28"/>
          <w:u w:val="single"/>
          <w:lang w:eastAsia="ru-RU"/>
        </w:rPr>
        <w:t xml:space="preserve">Основные статьи </w:t>
      </w:r>
      <w:proofErr w:type="spellStart"/>
      <w:r w:rsidRPr="00EA32B9">
        <w:rPr>
          <w:rFonts w:ascii="Times New Roman" w:eastAsia="+mn-ea" w:hAnsi="Times New Roman" w:cs="Times New Roman"/>
          <w:kern w:val="24"/>
          <w:sz w:val="28"/>
          <w:szCs w:val="28"/>
          <w:u w:val="single"/>
          <w:lang w:eastAsia="ru-RU"/>
        </w:rPr>
        <w:t>КоАП</w:t>
      </w:r>
      <w:proofErr w:type="spellEnd"/>
      <w:r w:rsidRPr="00EA32B9">
        <w:rPr>
          <w:rFonts w:ascii="Times New Roman" w:eastAsia="+mn-ea" w:hAnsi="Times New Roman" w:cs="Times New Roman"/>
          <w:kern w:val="24"/>
          <w:sz w:val="28"/>
          <w:szCs w:val="28"/>
          <w:u w:val="single"/>
          <w:lang w:eastAsia="ru-RU"/>
        </w:rPr>
        <w:t xml:space="preserve"> </w:t>
      </w:r>
      <w:proofErr w:type="gramStart"/>
      <w:r w:rsidRPr="00EA32B9">
        <w:rPr>
          <w:rFonts w:ascii="Times New Roman" w:eastAsia="+mn-ea" w:hAnsi="Times New Roman" w:cs="Times New Roman"/>
          <w:kern w:val="24"/>
          <w:sz w:val="28"/>
          <w:szCs w:val="28"/>
          <w:u w:val="single"/>
          <w:lang w:eastAsia="ru-RU"/>
        </w:rPr>
        <w:t>РФ</w:t>
      </w:r>
      <w:proofErr w:type="gramEnd"/>
      <w:r w:rsidRPr="00EA32B9">
        <w:rPr>
          <w:rFonts w:ascii="Times New Roman" w:eastAsia="+mn-ea" w:hAnsi="Times New Roman" w:cs="Times New Roman"/>
          <w:kern w:val="24"/>
          <w:sz w:val="28"/>
          <w:szCs w:val="28"/>
          <w:u w:val="single"/>
          <w:lang w:eastAsia="ru-RU"/>
        </w:rPr>
        <w:t xml:space="preserve"> применяемые для административной ответственности:</w:t>
      </w:r>
    </w:p>
    <w:p w:rsidR="00EA32B9" w:rsidRPr="00EA32B9" w:rsidRDefault="00EA32B9" w:rsidP="00EA32B9">
      <w:pPr>
        <w:spacing w:after="0" w:line="360" w:lineRule="auto"/>
        <w:jc w:val="both"/>
        <w:textAlignment w:val="baseline"/>
        <w:rPr>
          <w:rFonts w:ascii="Times New Roman" w:eastAsia="+mn-ea" w:hAnsi="Times New Roman" w:cs="Times New Roman"/>
          <w:kern w:val="24"/>
          <w:sz w:val="28"/>
          <w:szCs w:val="28"/>
          <w:lang w:eastAsia="ru-RU"/>
        </w:rPr>
      </w:pPr>
      <w:r w:rsidRPr="00EA32B9">
        <w:rPr>
          <w:rFonts w:ascii="Times New Roman" w:eastAsia="+mn-ea" w:hAnsi="Times New Roman" w:cs="Times New Roman"/>
          <w:b/>
          <w:kern w:val="24"/>
          <w:sz w:val="28"/>
          <w:szCs w:val="28"/>
          <w:lang w:eastAsia="ru-RU"/>
        </w:rPr>
        <w:t>- ст. 6.3</w:t>
      </w:r>
      <w:r w:rsidRPr="00EA32B9">
        <w:rPr>
          <w:rFonts w:ascii="Times New Roman" w:eastAsia="+mn-ea" w:hAnsi="Times New Roman" w:cs="Times New Roman"/>
          <w:kern w:val="24"/>
          <w:sz w:val="28"/>
          <w:szCs w:val="28"/>
          <w:lang w:eastAsia="ru-RU"/>
        </w:rPr>
        <w:t xml:space="preserve"> «Нарушение законодательства  в области  санитарно-эпидемиологического благополучия населения»;                                                                                                                                                                                                                                                                                                                                             </w:t>
      </w:r>
    </w:p>
    <w:p w:rsidR="00EA32B9" w:rsidRPr="00EA32B9" w:rsidRDefault="00EA32B9" w:rsidP="00EA32B9">
      <w:pPr>
        <w:spacing w:after="0" w:line="360" w:lineRule="auto"/>
        <w:jc w:val="both"/>
        <w:textAlignment w:val="baseline"/>
        <w:rPr>
          <w:rFonts w:ascii="Times New Roman" w:eastAsia="+mn-ea" w:hAnsi="Times New Roman" w:cs="Times New Roman"/>
          <w:kern w:val="24"/>
          <w:sz w:val="28"/>
          <w:szCs w:val="28"/>
          <w:lang w:eastAsia="ru-RU"/>
        </w:rPr>
      </w:pPr>
      <w:r w:rsidRPr="00EA32B9">
        <w:rPr>
          <w:rFonts w:ascii="Times New Roman" w:eastAsia="+mn-ea" w:hAnsi="Times New Roman" w:cs="Times New Roman"/>
          <w:b/>
          <w:kern w:val="24"/>
          <w:sz w:val="28"/>
          <w:szCs w:val="28"/>
          <w:lang w:eastAsia="ru-RU"/>
        </w:rPr>
        <w:t>- ст. 6.4</w:t>
      </w:r>
      <w:r w:rsidRPr="00EA32B9">
        <w:rPr>
          <w:rFonts w:ascii="Times New Roman" w:eastAsia="+mn-ea" w:hAnsi="Times New Roman" w:cs="Times New Roman"/>
          <w:kern w:val="24"/>
          <w:sz w:val="28"/>
          <w:szCs w:val="28"/>
          <w:lang w:eastAsia="ru-RU"/>
        </w:rPr>
        <w:t xml:space="preserve"> «Нарушение  санитарно-эпидемиологических требований  к эксплуатации жилых помещений и общественных помещений, зданий, сооружений и транспорта»;</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lang w:eastAsia="ru-RU"/>
        </w:rPr>
      </w:pPr>
      <w:r w:rsidRPr="00EA32B9">
        <w:rPr>
          <w:rFonts w:ascii="Times New Roman" w:eastAsia="+mn-ea" w:hAnsi="Times New Roman" w:cs="Times New Roman"/>
          <w:kern w:val="24"/>
          <w:sz w:val="28"/>
          <w:szCs w:val="28"/>
          <w:lang w:eastAsia="ru-RU"/>
        </w:rPr>
        <w:t xml:space="preserve">- </w:t>
      </w:r>
      <w:r w:rsidRPr="00EA32B9">
        <w:rPr>
          <w:rFonts w:ascii="Times New Roman" w:eastAsia="+mn-ea" w:hAnsi="Times New Roman" w:cs="Times New Roman"/>
          <w:b/>
          <w:kern w:val="24"/>
          <w:sz w:val="28"/>
          <w:szCs w:val="28"/>
          <w:lang w:eastAsia="ru-RU"/>
        </w:rPr>
        <w:t xml:space="preserve">ст. 6.6 </w:t>
      </w:r>
      <w:r w:rsidRPr="00EA32B9">
        <w:rPr>
          <w:rFonts w:ascii="Times New Roman" w:hAnsi="Times New Roman" w:cs="Times New Roman"/>
          <w:sz w:val="28"/>
          <w:szCs w:val="28"/>
          <w:lang w:eastAsia="ru-RU"/>
        </w:rPr>
        <w:t xml:space="preserve">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lang w:eastAsia="ru-RU"/>
        </w:rPr>
      </w:pPr>
      <w:r w:rsidRPr="00EA32B9">
        <w:rPr>
          <w:rFonts w:ascii="Times New Roman" w:eastAsia="+mn-ea" w:hAnsi="Times New Roman" w:cs="Times New Roman"/>
          <w:kern w:val="24"/>
          <w:sz w:val="28"/>
          <w:szCs w:val="28"/>
          <w:lang w:eastAsia="ru-RU"/>
        </w:rPr>
        <w:t xml:space="preserve">- </w:t>
      </w:r>
      <w:proofErr w:type="gramStart"/>
      <w:r w:rsidRPr="00EA32B9">
        <w:rPr>
          <w:rFonts w:ascii="Times New Roman" w:eastAsia="+mn-ea" w:hAnsi="Times New Roman" w:cs="Times New Roman"/>
          <w:b/>
          <w:kern w:val="24"/>
          <w:sz w:val="28"/>
          <w:szCs w:val="28"/>
          <w:lang w:eastAsia="ru-RU"/>
        </w:rPr>
        <w:t>ч</w:t>
      </w:r>
      <w:proofErr w:type="gramEnd"/>
      <w:r w:rsidRPr="00EA32B9">
        <w:rPr>
          <w:rFonts w:ascii="Times New Roman" w:eastAsia="+mn-ea" w:hAnsi="Times New Roman" w:cs="Times New Roman"/>
          <w:b/>
          <w:kern w:val="24"/>
          <w:sz w:val="28"/>
          <w:szCs w:val="28"/>
          <w:lang w:eastAsia="ru-RU"/>
        </w:rPr>
        <w:t xml:space="preserve">.1 ст. 6.25 </w:t>
      </w:r>
      <w:r w:rsidRPr="00EA32B9">
        <w:rPr>
          <w:rFonts w:ascii="Times New Roman" w:hAnsi="Times New Roman" w:cs="Times New Roman"/>
          <w:sz w:val="28"/>
          <w:szCs w:val="28"/>
          <w:lang w:eastAsia="ru-RU"/>
        </w:rPr>
        <w:t xml:space="preserve"> Несоблюдение требований к знаку о запрете курения, обозначающему территории, здания и объекты, где курение запрещено, и к порядку его размещения</w:t>
      </w:r>
    </w:p>
    <w:p w:rsidR="00EA32B9" w:rsidRPr="00EA32B9" w:rsidRDefault="00EA32B9" w:rsidP="00EA32B9">
      <w:pPr>
        <w:autoSpaceDE w:val="0"/>
        <w:autoSpaceDN w:val="0"/>
        <w:adjustRightInd w:val="0"/>
        <w:spacing w:after="0" w:line="360" w:lineRule="auto"/>
        <w:jc w:val="both"/>
        <w:rPr>
          <w:rFonts w:ascii="Times New Roman" w:hAnsi="Times New Roman" w:cs="Times New Roman"/>
          <w:bCs/>
          <w:sz w:val="28"/>
          <w:szCs w:val="28"/>
          <w:lang w:eastAsia="ru-RU"/>
        </w:rPr>
      </w:pPr>
      <w:r w:rsidRPr="00EA32B9">
        <w:rPr>
          <w:rFonts w:ascii="Times New Roman" w:eastAsia="+mn-ea" w:hAnsi="Times New Roman" w:cs="Times New Roman"/>
          <w:b/>
          <w:kern w:val="24"/>
          <w:sz w:val="28"/>
          <w:szCs w:val="28"/>
          <w:lang w:eastAsia="ru-RU"/>
        </w:rPr>
        <w:t xml:space="preserve">- </w:t>
      </w:r>
      <w:proofErr w:type="gramStart"/>
      <w:r w:rsidRPr="00EA32B9">
        <w:rPr>
          <w:rFonts w:ascii="Times New Roman" w:eastAsia="+mn-ea" w:hAnsi="Times New Roman" w:cs="Times New Roman"/>
          <w:b/>
          <w:kern w:val="24"/>
          <w:sz w:val="28"/>
          <w:szCs w:val="28"/>
          <w:lang w:eastAsia="ru-RU"/>
        </w:rPr>
        <w:t>ч</w:t>
      </w:r>
      <w:proofErr w:type="gramEnd"/>
      <w:r w:rsidRPr="00EA32B9">
        <w:rPr>
          <w:rFonts w:ascii="Times New Roman" w:eastAsia="+mn-ea" w:hAnsi="Times New Roman" w:cs="Times New Roman"/>
          <w:b/>
          <w:kern w:val="24"/>
          <w:sz w:val="28"/>
          <w:szCs w:val="28"/>
          <w:lang w:eastAsia="ru-RU"/>
        </w:rPr>
        <w:t>.3 ст.6.25</w:t>
      </w:r>
      <w:r w:rsidRPr="00EA32B9">
        <w:rPr>
          <w:rFonts w:ascii="Times New Roman" w:hAnsi="Times New Roman" w:cs="Times New Roman"/>
          <w:bCs/>
          <w:sz w:val="28"/>
          <w:szCs w:val="28"/>
          <w:lang w:eastAsia="ru-RU"/>
        </w:rPr>
        <w:t xml:space="preserve"> Неисполнение индивидуальным предпринимателем или юридическим лицом обязанностей по </w:t>
      </w:r>
      <w:hyperlink r:id="rId25" w:history="1">
        <w:r w:rsidRPr="00EA32B9">
          <w:rPr>
            <w:rFonts w:ascii="Times New Roman" w:hAnsi="Times New Roman" w:cs="Times New Roman"/>
            <w:bCs/>
            <w:color w:val="0000FF"/>
            <w:sz w:val="28"/>
            <w:szCs w:val="28"/>
            <w:lang w:eastAsia="ru-RU"/>
          </w:rPr>
          <w:t>контролю</w:t>
        </w:r>
      </w:hyperlink>
      <w:r w:rsidRPr="00EA32B9">
        <w:rPr>
          <w:rFonts w:ascii="Times New Roman" w:hAnsi="Times New Roman" w:cs="Times New Roman"/>
          <w:bCs/>
          <w:sz w:val="28"/>
          <w:szCs w:val="28"/>
          <w:lang w:eastAsia="ru-RU"/>
        </w:rPr>
        <w:t xml:space="preserve"> за соблюдением норм законодательства в сфере охраны здоровья граждан от воздействия окружающего табачного дыма и </w:t>
      </w:r>
      <w:r w:rsidRPr="00EA32B9">
        <w:rPr>
          <w:rFonts w:ascii="Times New Roman" w:hAnsi="Times New Roman" w:cs="Times New Roman"/>
          <w:bCs/>
          <w:sz w:val="28"/>
          <w:szCs w:val="28"/>
          <w:lang w:eastAsia="ru-RU"/>
        </w:rPr>
        <w:lastRenderedPageBreak/>
        <w:t>последствий потребления табака на территориях и в помещениях, используемых для осуществления своей деятельности;</w:t>
      </w:r>
    </w:p>
    <w:p w:rsidR="00EA32B9" w:rsidRPr="00EA32B9" w:rsidRDefault="00EA32B9" w:rsidP="00EA32B9">
      <w:pPr>
        <w:spacing w:after="0" w:line="360" w:lineRule="auto"/>
        <w:jc w:val="both"/>
        <w:textAlignment w:val="baseline"/>
        <w:rPr>
          <w:rFonts w:ascii="Times New Roman" w:eastAsia="+mn-ea" w:hAnsi="Times New Roman" w:cs="Times New Roman"/>
          <w:kern w:val="24"/>
          <w:sz w:val="28"/>
          <w:szCs w:val="28"/>
          <w:lang w:eastAsia="ru-RU"/>
        </w:rPr>
      </w:pPr>
      <w:r w:rsidRPr="00EA32B9">
        <w:rPr>
          <w:rFonts w:ascii="Times New Roman" w:eastAsia="+mn-ea" w:hAnsi="Times New Roman" w:cs="Times New Roman"/>
          <w:b/>
          <w:kern w:val="24"/>
          <w:sz w:val="28"/>
          <w:szCs w:val="28"/>
          <w:lang w:eastAsia="ru-RU"/>
        </w:rPr>
        <w:t xml:space="preserve">- </w:t>
      </w:r>
      <w:proofErr w:type="gramStart"/>
      <w:r w:rsidRPr="00EA32B9">
        <w:rPr>
          <w:rFonts w:ascii="Times New Roman" w:eastAsia="+mn-ea" w:hAnsi="Times New Roman" w:cs="Times New Roman"/>
          <w:b/>
          <w:kern w:val="24"/>
          <w:sz w:val="28"/>
          <w:szCs w:val="28"/>
          <w:lang w:eastAsia="ru-RU"/>
        </w:rPr>
        <w:t>ч</w:t>
      </w:r>
      <w:proofErr w:type="gramEnd"/>
      <w:r w:rsidRPr="00EA32B9">
        <w:rPr>
          <w:rFonts w:ascii="Times New Roman" w:eastAsia="+mn-ea" w:hAnsi="Times New Roman" w:cs="Times New Roman"/>
          <w:b/>
          <w:kern w:val="24"/>
          <w:sz w:val="28"/>
          <w:szCs w:val="28"/>
          <w:lang w:eastAsia="ru-RU"/>
        </w:rPr>
        <w:t>.1 ст. 14.53</w:t>
      </w:r>
      <w:r w:rsidRPr="00EA32B9">
        <w:rPr>
          <w:rFonts w:ascii="Times New Roman" w:eastAsia="+mn-ea" w:hAnsi="Times New Roman" w:cs="Times New Roman"/>
          <w:kern w:val="24"/>
          <w:sz w:val="28"/>
          <w:szCs w:val="28"/>
          <w:lang w:eastAsia="ru-RU"/>
        </w:rPr>
        <w:t xml:space="preserve"> «Несоблюдение ограничений в сфере торговли табачной продукцией и табачными изделиями»;</w:t>
      </w:r>
    </w:p>
    <w:p w:rsidR="00EA32B9" w:rsidRPr="00EA32B9" w:rsidRDefault="00EA32B9" w:rsidP="00EA32B9">
      <w:pPr>
        <w:spacing w:after="0" w:line="360" w:lineRule="auto"/>
        <w:jc w:val="both"/>
        <w:textAlignment w:val="baseline"/>
        <w:rPr>
          <w:rFonts w:ascii="Times New Roman" w:eastAsia="+mn-ea" w:hAnsi="Times New Roman" w:cs="Times New Roman"/>
          <w:kern w:val="24"/>
          <w:sz w:val="28"/>
          <w:szCs w:val="28"/>
          <w:lang w:eastAsia="ru-RU"/>
        </w:rPr>
      </w:pPr>
      <w:proofErr w:type="gramStart"/>
      <w:r w:rsidRPr="00EA32B9">
        <w:rPr>
          <w:rFonts w:ascii="Times New Roman" w:eastAsia="+mn-ea" w:hAnsi="Times New Roman" w:cs="Times New Roman"/>
          <w:kern w:val="24"/>
          <w:sz w:val="28"/>
          <w:szCs w:val="28"/>
          <w:lang w:eastAsia="ru-RU"/>
        </w:rPr>
        <w:t xml:space="preserve">- </w:t>
      </w:r>
      <w:r w:rsidRPr="00EA32B9">
        <w:rPr>
          <w:rFonts w:ascii="Times New Roman" w:eastAsia="+mn-ea" w:hAnsi="Times New Roman" w:cs="Times New Roman"/>
          <w:b/>
          <w:kern w:val="24"/>
          <w:sz w:val="28"/>
          <w:szCs w:val="28"/>
          <w:lang w:eastAsia="ru-RU"/>
        </w:rPr>
        <w:t>ч.1 ст.14.6</w:t>
      </w:r>
      <w:r w:rsidRPr="00EA32B9">
        <w:rPr>
          <w:rFonts w:ascii="Times New Roman" w:eastAsia="+mn-ea" w:hAnsi="Times New Roman" w:cs="Times New Roman"/>
          <w:kern w:val="24"/>
          <w:sz w:val="28"/>
          <w:szCs w:val="28"/>
          <w:lang w:eastAsia="ru-RU"/>
        </w:rPr>
        <w:t xml:space="preserve">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максимальной розничной цены, указанной производителем на каждой потребительской упаковке (пачке)»;</w:t>
      </w:r>
      <w:proofErr w:type="gramEnd"/>
    </w:p>
    <w:p w:rsidR="00EA32B9" w:rsidRPr="00EA32B9" w:rsidRDefault="00EA32B9" w:rsidP="00EA32B9">
      <w:pPr>
        <w:autoSpaceDE w:val="0"/>
        <w:autoSpaceDN w:val="0"/>
        <w:adjustRightInd w:val="0"/>
        <w:spacing w:after="0" w:line="360" w:lineRule="auto"/>
        <w:jc w:val="both"/>
        <w:rPr>
          <w:rFonts w:ascii="Times New Roman" w:hAnsi="Times New Roman" w:cs="Times New Roman"/>
          <w:b/>
          <w:bCs/>
          <w:sz w:val="28"/>
          <w:szCs w:val="28"/>
          <w:lang w:eastAsia="ru-RU"/>
        </w:rPr>
      </w:pPr>
      <w:r w:rsidRPr="00EA32B9">
        <w:rPr>
          <w:rFonts w:ascii="Times New Roman" w:eastAsia="+mn-ea" w:hAnsi="Times New Roman" w:cs="Times New Roman"/>
          <w:b/>
          <w:kern w:val="24"/>
          <w:sz w:val="28"/>
          <w:szCs w:val="28"/>
          <w:lang w:eastAsia="ru-RU"/>
        </w:rPr>
        <w:t xml:space="preserve">- </w:t>
      </w:r>
      <w:proofErr w:type="gramStart"/>
      <w:r w:rsidRPr="00EA32B9">
        <w:rPr>
          <w:rFonts w:ascii="Times New Roman" w:eastAsia="+mn-ea" w:hAnsi="Times New Roman" w:cs="Times New Roman"/>
          <w:b/>
          <w:kern w:val="24"/>
          <w:sz w:val="28"/>
          <w:szCs w:val="28"/>
          <w:lang w:eastAsia="ru-RU"/>
        </w:rPr>
        <w:t>ч</w:t>
      </w:r>
      <w:proofErr w:type="gramEnd"/>
      <w:r w:rsidRPr="00EA32B9">
        <w:rPr>
          <w:rFonts w:ascii="Times New Roman" w:eastAsia="+mn-ea" w:hAnsi="Times New Roman" w:cs="Times New Roman"/>
          <w:b/>
          <w:kern w:val="24"/>
          <w:sz w:val="28"/>
          <w:szCs w:val="28"/>
          <w:lang w:eastAsia="ru-RU"/>
        </w:rPr>
        <w:t>.1 ст.14.4</w:t>
      </w:r>
      <w:r w:rsidRPr="00EA32B9">
        <w:rPr>
          <w:rFonts w:ascii="Times New Roman" w:eastAsia="+mn-ea" w:hAnsi="Times New Roman" w:cs="Times New Roman"/>
          <w:kern w:val="24"/>
          <w:sz w:val="28"/>
          <w:szCs w:val="28"/>
          <w:lang w:eastAsia="ru-RU"/>
        </w:rPr>
        <w:t xml:space="preserve"> -</w:t>
      </w:r>
      <w:r w:rsidRPr="00EA32B9">
        <w:rPr>
          <w:rFonts w:ascii="Times New Roman" w:hAnsi="Times New Roman" w:cs="Times New Roman"/>
          <w:b/>
          <w:bCs/>
          <w:sz w:val="28"/>
          <w:szCs w:val="28"/>
          <w:lang w:eastAsia="ru-RU"/>
        </w:rPr>
        <w:t xml:space="preserve"> </w:t>
      </w:r>
      <w:r w:rsidRPr="00EA32B9">
        <w:rPr>
          <w:rFonts w:ascii="Times New Roman" w:hAnsi="Times New Roman" w:cs="Times New Roman"/>
          <w:bCs/>
          <w:sz w:val="28"/>
          <w:szCs w:val="28"/>
          <w:lang w:eastAsia="ru-RU"/>
        </w:rPr>
        <w:t xml:space="preserve">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w:t>
      </w:r>
      <w:hyperlink r:id="rId26" w:history="1">
        <w:r w:rsidRPr="00EA32B9">
          <w:rPr>
            <w:rFonts w:ascii="Times New Roman" w:hAnsi="Times New Roman" w:cs="Times New Roman"/>
            <w:bCs/>
            <w:color w:val="0000FF"/>
            <w:sz w:val="28"/>
            <w:szCs w:val="28"/>
            <w:lang w:eastAsia="ru-RU"/>
          </w:rPr>
          <w:t>(правила)</w:t>
        </w:r>
      </w:hyperlink>
      <w:r w:rsidRPr="00EA32B9">
        <w:rPr>
          <w:rFonts w:ascii="Times New Roman" w:hAnsi="Times New Roman" w:cs="Times New Roman"/>
          <w:bCs/>
          <w:sz w:val="28"/>
          <w:szCs w:val="28"/>
          <w:lang w:eastAsia="ru-RU"/>
        </w:rPr>
        <w:t xml:space="preserve"> выполнения работ либо оказания населению услуг, за исключением случаев, предусмотренных </w:t>
      </w:r>
      <w:hyperlink r:id="rId27" w:history="1">
        <w:r w:rsidRPr="00EA32B9">
          <w:rPr>
            <w:rFonts w:ascii="Times New Roman" w:hAnsi="Times New Roman" w:cs="Times New Roman"/>
            <w:bCs/>
            <w:color w:val="0000FF"/>
            <w:sz w:val="28"/>
            <w:szCs w:val="28"/>
            <w:lang w:eastAsia="ru-RU"/>
          </w:rPr>
          <w:t>статьей 14.4.2</w:t>
        </w:r>
      </w:hyperlink>
      <w:r w:rsidRPr="00EA32B9">
        <w:rPr>
          <w:rFonts w:ascii="Times New Roman" w:hAnsi="Times New Roman" w:cs="Times New Roman"/>
          <w:bCs/>
          <w:sz w:val="28"/>
          <w:szCs w:val="28"/>
          <w:lang w:eastAsia="ru-RU"/>
        </w:rPr>
        <w:t xml:space="preserve"> настоящего Кодекса;</w:t>
      </w:r>
    </w:p>
    <w:p w:rsidR="00EA32B9" w:rsidRPr="00EA32B9" w:rsidRDefault="00EA32B9" w:rsidP="00EA32B9">
      <w:pPr>
        <w:spacing w:after="0" w:line="360" w:lineRule="auto"/>
        <w:jc w:val="both"/>
        <w:textAlignment w:val="baseline"/>
        <w:rPr>
          <w:rFonts w:ascii="Times New Roman" w:eastAsia="+mn-ea" w:hAnsi="Times New Roman" w:cs="Times New Roman"/>
          <w:kern w:val="24"/>
          <w:sz w:val="28"/>
          <w:szCs w:val="28"/>
          <w:lang w:eastAsia="ru-RU"/>
        </w:rPr>
      </w:pPr>
      <w:proofErr w:type="gramStart"/>
      <w:r w:rsidRPr="00EA32B9">
        <w:rPr>
          <w:rFonts w:ascii="Times New Roman" w:eastAsia="+mn-ea" w:hAnsi="Times New Roman" w:cs="Times New Roman"/>
          <w:kern w:val="24"/>
          <w:sz w:val="28"/>
          <w:szCs w:val="28"/>
          <w:lang w:eastAsia="ru-RU"/>
        </w:rPr>
        <w:t>-</w:t>
      </w:r>
      <w:r w:rsidRPr="00EA32B9">
        <w:rPr>
          <w:rFonts w:ascii="Times New Roman" w:eastAsia="+mn-ea" w:hAnsi="Times New Roman" w:cs="Times New Roman"/>
          <w:b/>
          <w:kern w:val="24"/>
          <w:sz w:val="28"/>
          <w:szCs w:val="28"/>
          <w:lang w:eastAsia="ru-RU"/>
        </w:rPr>
        <w:t>ч.1ст.14.43</w:t>
      </w:r>
      <w:r w:rsidRPr="00EA32B9">
        <w:rPr>
          <w:rFonts w:ascii="Times New Roman" w:eastAsia="+mn-ea" w:hAnsi="Times New Roman" w:cs="Times New Roman"/>
          <w:kern w:val="24"/>
          <w:sz w:val="28"/>
          <w:szCs w:val="28"/>
          <w:lang w:eastAsia="ru-RU"/>
        </w:rPr>
        <w:t xml:space="preserve">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w:t>
      </w:r>
      <w:proofErr w:type="gramEnd"/>
      <w:r w:rsidRPr="00EA32B9">
        <w:rPr>
          <w:rFonts w:ascii="Times New Roman" w:eastAsia="+mn-ea" w:hAnsi="Times New Roman" w:cs="Times New Roman"/>
          <w:kern w:val="24"/>
          <w:sz w:val="28"/>
          <w:szCs w:val="28"/>
          <w:lang w:eastAsia="ru-RU"/>
        </w:rPr>
        <w:t xml:space="preserve"> таким требованиям»;</w:t>
      </w:r>
    </w:p>
    <w:p w:rsidR="00EA32B9" w:rsidRPr="00EA32B9" w:rsidRDefault="00EA32B9" w:rsidP="00EA32B9">
      <w:pPr>
        <w:spacing w:after="0" w:line="360" w:lineRule="auto"/>
        <w:jc w:val="both"/>
        <w:textAlignment w:val="baseline"/>
        <w:rPr>
          <w:rFonts w:ascii="Times New Roman" w:eastAsia="+mn-ea" w:hAnsi="Times New Roman" w:cs="Times New Roman"/>
          <w:kern w:val="24"/>
          <w:sz w:val="28"/>
          <w:szCs w:val="28"/>
          <w:lang w:eastAsia="ru-RU"/>
        </w:rPr>
      </w:pPr>
      <w:r w:rsidRPr="00EA32B9">
        <w:rPr>
          <w:rFonts w:ascii="Times New Roman" w:eastAsia="+mn-ea" w:hAnsi="Times New Roman" w:cs="Times New Roman"/>
          <w:kern w:val="24"/>
          <w:sz w:val="28"/>
          <w:szCs w:val="28"/>
          <w:lang w:eastAsia="ru-RU"/>
        </w:rPr>
        <w:t xml:space="preserve">-  </w:t>
      </w:r>
      <w:proofErr w:type="gramStart"/>
      <w:r w:rsidRPr="00EA32B9">
        <w:rPr>
          <w:rFonts w:ascii="Times New Roman" w:eastAsia="+mn-ea" w:hAnsi="Times New Roman" w:cs="Times New Roman"/>
          <w:b/>
          <w:kern w:val="24"/>
          <w:sz w:val="28"/>
          <w:szCs w:val="28"/>
          <w:lang w:eastAsia="ru-RU"/>
        </w:rPr>
        <w:t>ч</w:t>
      </w:r>
      <w:proofErr w:type="gramEnd"/>
      <w:r w:rsidRPr="00EA32B9">
        <w:rPr>
          <w:rFonts w:ascii="Times New Roman" w:eastAsia="+mn-ea" w:hAnsi="Times New Roman" w:cs="Times New Roman"/>
          <w:b/>
          <w:kern w:val="24"/>
          <w:sz w:val="28"/>
          <w:szCs w:val="28"/>
          <w:lang w:eastAsia="ru-RU"/>
        </w:rPr>
        <w:t>.2 ст. 14.43</w:t>
      </w:r>
      <w:r w:rsidRPr="00EA32B9">
        <w:rPr>
          <w:rFonts w:ascii="Times New Roman" w:eastAsia="+mn-ea" w:hAnsi="Times New Roman" w:cs="Times New Roman"/>
          <w:kern w:val="24"/>
          <w:sz w:val="28"/>
          <w:szCs w:val="28"/>
          <w:lang w:eastAsia="ru-RU"/>
        </w:rPr>
        <w:t xml:space="preserve"> «Нарушение  изготовителем, исполнителем (лицом, выполняющим функции иностранного изготовителя), продавцом требований технических регламентов»;</w:t>
      </w:r>
    </w:p>
    <w:p w:rsidR="00EA32B9" w:rsidRPr="00EA32B9" w:rsidRDefault="00EA32B9" w:rsidP="00EA32B9">
      <w:pPr>
        <w:spacing w:after="0" w:line="360" w:lineRule="auto"/>
        <w:jc w:val="both"/>
        <w:textAlignment w:val="baseline"/>
        <w:rPr>
          <w:rFonts w:ascii="Times New Roman" w:hAnsi="Times New Roman" w:cs="Times New Roman"/>
          <w:sz w:val="28"/>
          <w:szCs w:val="28"/>
        </w:rPr>
      </w:pPr>
      <w:proofErr w:type="gramStart"/>
      <w:r w:rsidRPr="00EA32B9">
        <w:rPr>
          <w:rFonts w:ascii="Times New Roman" w:eastAsia="+mn-ea" w:hAnsi="Times New Roman" w:cs="Times New Roman"/>
          <w:kern w:val="24"/>
          <w:sz w:val="28"/>
          <w:szCs w:val="28"/>
          <w:lang w:eastAsia="ru-RU"/>
        </w:rPr>
        <w:t xml:space="preserve">- </w:t>
      </w:r>
      <w:r w:rsidRPr="00EA32B9">
        <w:rPr>
          <w:rFonts w:ascii="Times New Roman" w:eastAsia="+mn-ea" w:hAnsi="Times New Roman" w:cs="Times New Roman"/>
          <w:b/>
          <w:kern w:val="24"/>
          <w:sz w:val="28"/>
          <w:szCs w:val="28"/>
          <w:lang w:eastAsia="ru-RU"/>
        </w:rPr>
        <w:t xml:space="preserve">ч.1 </w:t>
      </w:r>
      <w:r w:rsidRPr="00EA32B9">
        <w:rPr>
          <w:rFonts w:ascii="Times New Roman" w:hAnsi="Times New Roman" w:cs="Times New Roman"/>
          <w:b/>
          <w:sz w:val="28"/>
          <w:szCs w:val="28"/>
        </w:rPr>
        <w:t xml:space="preserve">ст. 19.5 </w:t>
      </w:r>
      <w:r w:rsidRPr="00EA32B9">
        <w:rPr>
          <w:rFonts w:ascii="Times New Roman" w:eastAsia="+mn-ea" w:hAnsi="Times New Roman" w:cs="Times New Roman"/>
          <w:kern w:val="24"/>
          <w:sz w:val="28"/>
          <w:szCs w:val="28"/>
          <w:lang w:eastAsia="ru-RU"/>
        </w:rPr>
        <w:t xml:space="preserve"> </w:t>
      </w:r>
      <w:r w:rsidRPr="00EA32B9">
        <w:rPr>
          <w:rFonts w:ascii="Times New Roman" w:hAnsi="Times New Roman" w:cs="Times New Roman"/>
          <w:sz w:val="28"/>
          <w:szCs w:val="28"/>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proofErr w:type="gramEnd"/>
    </w:p>
    <w:p w:rsidR="00EA32B9" w:rsidRPr="00EA32B9" w:rsidRDefault="00EA32B9" w:rsidP="00EA32B9">
      <w:pPr>
        <w:autoSpaceDE w:val="0"/>
        <w:autoSpaceDN w:val="0"/>
        <w:adjustRightInd w:val="0"/>
        <w:spacing w:after="0" w:line="360" w:lineRule="auto"/>
        <w:jc w:val="both"/>
        <w:rPr>
          <w:rFonts w:ascii="Times New Roman" w:hAnsi="Times New Roman" w:cs="Times New Roman"/>
          <w:bCs/>
          <w:sz w:val="28"/>
          <w:szCs w:val="28"/>
          <w:lang w:eastAsia="ru-RU"/>
        </w:rPr>
      </w:pPr>
      <w:proofErr w:type="gramStart"/>
      <w:r w:rsidRPr="00EA32B9">
        <w:rPr>
          <w:rFonts w:ascii="Times New Roman" w:eastAsia="+mn-ea" w:hAnsi="Times New Roman" w:cs="Times New Roman"/>
          <w:b/>
          <w:kern w:val="24"/>
          <w:sz w:val="28"/>
          <w:szCs w:val="28"/>
          <w:lang w:eastAsia="ru-RU"/>
        </w:rPr>
        <w:lastRenderedPageBreak/>
        <w:t xml:space="preserve">- ч.15 </w:t>
      </w:r>
      <w:r w:rsidRPr="00EA32B9">
        <w:rPr>
          <w:rFonts w:ascii="Times New Roman" w:hAnsi="Times New Roman" w:cs="Times New Roman"/>
          <w:b/>
          <w:sz w:val="28"/>
          <w:szCs w:val="28"/>
        </w:rPr>
        <w:t>ст. 19.5</w:t>
      </w:r>
      <w:r w:rsidRPr="00EA32B9">
        <w:rPr>
          <w:rFonts w:ascii="Times New Roman" w:hAnsi="Times New Roman" w:cs="Times New Roman"/>
          <w:sz w:val="28"/>
          <w:szCs w:val="28"/>
        </w:rPr>
        <w:t xml:space="preserve"> </w:t>
      </w:r>
      <w:r w:rsidRPr="00EA32B9">
        <w:rPr>
          <w:rFonts w:ascii="Times New Roman" w:hAnsi="Times New Roman" w:cs="Times New Roman"/>
          <w:bCs/>
          <w:sz w:val="28"/>
          <w:szCs w:val="28"/>
          <w:lang w:eastAsia="ru-RU"/>
        </w:rPr>
        <w:t xml:space="preserve">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w:t>
      </w:r>
      <w:proofErr w:type="gramEnd"/>
      <w:r w:rsidRPr="00EA32B9">
        <w:rPr>
          <w:rFonts w:ascii="Times New Roman" w:hAnsi="Times New Roman" w:cs="Times New Roman"/>
          <w:bCs/>
          <w:sz w:val="28"/>
          <w:szCs w:val="28"/>
          <w:lang w:eastAsia="ru-RU"/>
        </w:rPr>
        <w:t xml:space="preserve"> </w:t>
      </w:r>
      <w:proofErr w:type="gramStart"/>
      <w:r w:rsidRPr="00EA32B9">
        <w:rPr>
          <w:rFonts w:ascii="Times New Roman" w:hAnsi="Times New Roman" w:cs="Times New Roman"/>
          <w:bCs/>
          <w:sz w:val="28"/>
          <w:szCs w:val="28"/>
          <w:lang w:eastAsia="ru-RU"/>
        </w:rPr>
        <w:t>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w:t>
      </w:r>
      <w:proofErr w:type="gramEnd"/>
    </w:p>
    <w:p w:rsidR="00EA32B9" w:rsidRPr="00EA32B9" w:rsidRDefault="00EA32B9" w:rsidP="00EA32B9">
      <w:pPr>
        <w:autoSpaceDE w:val="0"/>
        <w:autoSpaceDN w:val="0"/>
        <w:adjustRightInd w:val="0"/>
        <w:spacing w:after="0" w:line="360" w:lineRule="auto"/>
        <w:jc w:val="both"/>
        <w:rPr>
          <w:rFonts w:ascii="Times New Roman" w:hAnsi="Times New Roman" w:cs="Times New Roman"/>
          <w:bCs/>
          <w:sz w:val="28"/>
          <w:szCs w:val="28"/>
          <w:lang w:eastAsia="ru-RU"/>
        </w:rPr>
      </w:pPr>
      <w:r w:rsidRPr="00EA32B9">
        <w:rPr>
          <w:rFonts w:ascii="Times New Roman" w:eastAsia="+mn-ea" w:hAnsi="Times New Roman" w:cs="Times New Roman"/>
          <w:kern w:val="24"/>
          <w:sz w:val="28"/>
          <w:szCs w:val="28"/>
          <w:lang w:eastAsia="ru-RU"/>
        </w:rPr>
        <w:t xml:space="preserve">- </w:t>
      </w:r>
      <w:r w:rsidRPr="00EA32B9">
        <w:rPr>
          <w:rFonts w:ascii="Times New Roman" w:eastAsia="+mn-ea" w:hAnsi="Times New Roman" w:cs="Times New Roman"/>
          <w:b/>
          <w:kern w:val="24"/>
          <w:sz w:val="28"/>
          <w:szCs w:val="28"/>
          <w:lang w:eastAsia="ru-RU"/>
        </w:rPr>
        <w:t>ст.14.2</w:t>
      </w:r>
      <w:r w:rsidRPr="00EA32B9">
        <w:rPr>
          <w:rFonts w:ascii="Times New Roman" w:eastAsia="+mn-ea" w:hAnsi="Times New Roman" w:cs="Times New Roman"/>
          <w:kern w:val="24"/>
          <w:sz w:val="28"/>
          <w:szCs w:val="28"/>
          <w:lang w:eastAsia="ru-RU"/>
        </w:rPr>
        <w:t xml:space="preserve"> «</w:t>
      </w:r>
      <w:r w:rsidRPr="00EA32B9">
        <w:rPr>
          <w:rFonts w:ascii="Times New Roman" w:hAnsi="Times New Roman" w:cs="Times New Roman"/>
          <w:bCs/>
          <w:sz w:val="28"/>
          <w:szCs w:val="28"/>
          <w:lang w:eastAsia="ru-RU"/>
        </w:rP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r:id="rId28" w:history="1">
        <w:r w:rsidRPr="00EA32B9">
          <w:rPr>
            <w:rFonts w:ascii="Times New Roman" w:hAnsi="Times New Roman" w:cs="Times New Roman"/>
            <w:bCs/>
            <w:sz w:val="28"/>
            <w:szCs w:val="28"/>
            <w:lang w:eastAsia="ru-RU"/>
          </w:rPr>
          <w:t>частью 1 статьи 14.17.1</w:t>
        </w:r>
      </w:hyperlink>
      <w:r w:rsidRPr="00EA32B9">
        <w:rPr>
          <w:rFonts w:ascii="Times New Roman" w:hAnsi="Times New Roman" w:cs="Times New Roman"/>
          <w:bCs/>
          <w:sz w:val="28"/>
          <w:szCs w:val="28"/>
          <w:lang w:eastAsia="ru-RU"/>
        </w:rPr>
        <w:t xml:space="preserve"> настоящего Кодекса»;</w:t>
      </w:r>
    </w:p>
    <w:p w:rsidR="00EA32B9" w:rsidRPr="00EA32B9" w:rsidRDefault="00EA32B9" w:rsidP="00EA32B9">
      <w:pPr>
        <w:autoSpaceDE w:val="0"/>
        <w:autoSpaceDN w:val="0"/>
        <w:adjustRightInd w:val="0"/>
        <w:spacing w:after="0" w:line="360" w:lineRule="auto"/>
        <w:jc w:val="both"/>
        <w:outlineLvl w:val="0"/>
        <w:rPr>
          <w:rFonts w:ascii="Times New Roman" w:hAnsi="Times New Roman" w:cs="Times New Roman"/>
          <w:sz w:val="28"/>
          <w:szCs w:val="28"/>
          <w:lang w:eastAsia="ru-RU"/>
        </w:rPr>
      </w:pPr>
      <w:proofErr w:type="gramStart"/>
      <w:r w:rsidRPr="00EA32B9">
        <w:rPr>
          <w:rFonts w:ascii="Times New Roman" w:hAnsi="Times New Roman" w:cs="Times New Roman"/>
          <w:b/>
          <w:bCs/>
          <w:sz w:val="28"/>
          <w:szCs w:val="28"/>
          <w:lang w:eastAsia="ru-RU"/>
        </w:rPr>
        <w:t xml:space="preserve">-ч.1ст.19.4.1  </w:t>
      </w:r>
      <w:r w:rsidRPr="00EA32B9">
        <w:rPr>
          <w:rFonts w:ascii="Times New Roman" w:hAnsi="Times New Roman" w:cs="Times New Roman"/>
          <w:bCs/>
          <w:sz w:val="28"/>
          <w:szCs w:val="28"/>
          <w:lang w:eastAsia="ru-RU"/>
        </w:rPr>
        <w:t>в</w:t>
      </w:r>
      <w:r w:rsidRPr="00EA32B9">
        <w:rPr>
          <w:rFonts w:ascii="Times New Roman" w:hAnsi="Times New Roman" w:cs="Times New Roman"/>
          <w:sz w:val="28"/>
          <w:szCs w:val="28"/>
          <w:lang w:eastAsia="ru-RU"/>
        </w:rPr>
        <w:t xml:space="preserve">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r:id="rId29" w:history="1">
        <w:r w:rsidRPr="00EA32B9">
          <w:rPr>
            <w:rFonts w:ascii="Times New Roman" w:hAnsi="Times New Roman" w:cs="Times New Roman"/>
            <w:sz w:val="28"/>
            <w:szCs w:val="28"/>
            <w:lang w:eastAsia="ru-RU"/>
          </w:rPr>
          <w:t>частью 4 статьи 14.24</w:t>
        </w:r>
      </w:hyperlink>
      <w:r w:rsidRPr="00EA32B9">
        <w:rPr>
          <w:rFonts w:ascii="Times New Roman" w:hAnsi="Times New Roman" w:cs="Times New Roman"/>
          <w:sz w:val="28"/>
          <w:szCs w:val="28"/>
          <w:lang w:eastAsia="ru-RU"/>
        </w:rPr>
        <w:t xml:space="preserve">, </w:t>
      </w:r>
      <w:hyperlink r:id="rId30" w:history="1">
        <w:r w:rsidRPr="00EA32B9">
          <w:rPr>
            <w:rFonts w:ascii="Times New Roman" w:hAnsi="Times New Roman" w:cs="Times New Roman"/>
            <w:sz w:val="28"/>
            <w:szCs w:val="28"/>
            <w:lang w:eastAsia="ru-RU"/>
          </w:rPr>
          <w:t>частью 9 статьи 15.29</w:t>
        </w:r>
      </w:hyperlink>
      <w:r w:rsidRPr="00EA32B9">
        <w:rPr>
          <w:rFonts w:ascii="Times New Roman" w:hAnsi="Times New Roman" w:cs="Times New Roman"/>
          <w:sz w:val="28"/>
          <w:szCs w:val="28"/>
          <w:lang w:eastAsia="ru-RU"/>
        </w:rPr>
        <w:t xml:space="preserve"> и </w:t>
      </w:r>
      <w:hyperlink r:id="rId31" w:history="1">
        <w:r w:rsidRPr="00EA32B9">
          <w:rPr>
            <w:rFonts w:ascii="Times New Roman" w:hAnsi="Times New Roman" w:cs="Times New Roman"/>
            <w:sz w:val="28"/>
            <w:szCs w:val="28"/>
            <w:lang w:eastAsia="ru-RU"/>
          </w:rPr>
          <w:t>статьей</w:t>
        </w:r>
        <w:proofErr w:type="gramEnd"/>
        <w:r w:rsidRPr="00EA32B9">
          <w:rPr>
            <w:rFonts w:ascii="Times New Roman" w:hAnsi="Times New Roman" w:cs="Times New Roman"/>
            <w:sz w:val="28"/>
            <w:szCs w:val="28"/>
            <w:lang w:eastAsia="ru-RU"/>
          </w:rPr>
          <w:t xml:space="preserve"> 19.4.2</w:t>
        </w:r>
      </w:hyperlink>
      <w:r w:rsidRPr="00EA32B9">
        <w:rPr>
          <w:rFonts w:ascii="Times New Roman" w:hAnsi="Times New Roman" w:cs="Times New Roman"/>
          <w:sz w:val="28"/>
          <w:szCs w:val="28"/>
          <w:lang w:eastAsia="ru-RU"/>
        </w:rPr>
        <w:t xml:space="preserve"> настоящего Кодекса;</w:t>
      </w:r>
    </w:p>
    <w:p w:rsidR="00EA32B9" w:rsidRPr="00EA32B9" w:rsidRDefault="00EA32B9" w:rsidP="00EA32B9">
      <w:pPr>
        <w:autoSpaceDE w:val="0"/>
        <w:autoSpaceDN w:val="0"/>
        <w:adjustRightInd w:val="0"/>
        <w:spacing w:after="0" w:line="360" w:lineRule="auto"/>
        <w:jc w:val="both"/>
        <w:rPr>
          <w:rFonts w:ascii="Times New Roman" w:hAnsi="Times New Roman" w:cs="Times New Roman"/>
          <w:bCs/>
          <w:sz w:val="28"/>
          <w:szCs w:val="28"/>
          <w:lang w:eastAsia="ru-RU"/>
        </w:rPr>
      </w:pPr>
      <w:r w:rsidRPr="00EA32B9">
        <w:rPr>
          <w:rFonts w:ascii="Times New Roman" w:hAnsi="Times New Roman" w:cs="Times New Roman"/>
          <w:b/>
          <w:bCs/>
          <w:sz w:val="28"/>
          <w:szCs w:val="28"/>
          <w:lang w:eastAsia="ru-RU"/>
        </w:rPr>
        <w:t>-</w:t>
      </w:r>
      <w:proofErr w:type="gramStart"/>
      <w:r w:rsidRPr="00EA32B9">
        <w:rPr>
          <w:rFonts w:ascii="Times New Roman" w:hAnsi="Times New Roman" w:cs="Times New Roman"/>
          <w:b/>
          <w:bCs/>
          <w:sz w:val="28"/>
          <w:szCs w:val="28"/>
          <w:lang w:eastAsia="ru-RU"/>
        </w:rPr>
        <w:t>ч</w:t>
      </w:r>
      <w:proofErr w:type="gramEnd"/>
      <w:r w:rsidRPr="00EA32B9">
        <w:rPr>
          <w:rFonts w:ascii="Times New Roman" w:hAnsi="Times New Roman" w:cs="Times New Roman"/>
          <w:b/>
          <w:bCs/>
          <w:sz w:val="28"/>
          <w:szCs w:val="28"/>
          <w:lang w:eastAsia="ru-RU"/>
        </w:rPr>
        <w:t>.1ст.19.7.5</w:t>
      </w:r>
      <w:r w:rsidRPr="00EA32B9">
        <w:rPr>
          <w:rFonts w:ascii="Times New Roman" w:hAnsi="Times New Roman" w:cs="Times New Roman"/>
          <w:bCs/>
          <w:sz w:val="28"/>
          <w:szCs w:val="28"/>
          <w:lang w:eastAsia="ru-RU"/>
        </w:rPr>
        <w:t xml:space="preserve"> непредставление юридическим лицом или индивидуальным предпринимателем </w:t>
      </w:r>
      <w:hyperlink r:id="rId32" w:history="1">
        <w:r w:rsidRPr="00EA32B9">
          <w:rPr>
            <w:rFonts w:ascii="Times New Roman" w:hAnsi="Times New Roman" w:cs="Times New Roman"/>
            <w:bCs/>
            <w:sz w:val="28"/>
            <w:szCs w:val="28"/>
            <w:lang w:eastAsia="ru-RU"/>
          </w:rPr>
          <w:t>уведомления</w:t>
        </w:r>
      </w:hyperlink>
      <w:r w:rsidRPr="00EA32B9">
        <w:rPr>
          <w:rFonts w:ascii="Times New Roman" w:hAnsi="Times New Roman" w:cs="Times New Roman"/>
          <w:bCs/>
          <w:sz w:val="28"/>
          <w:szCs w:val="28"/>
          <w:lang w:eastAsia="ru-RU"/>
        </w:rPr>
        <w:t xml:space="preserve"> о начале осуществления предпринимательской деятельности (за исключением случаев, предусмотренных </w:t>
      </w:r>
      <w:hyperlink r:id="rId33" w:history="1">
        <w:r w:rsidRPr="00EA32B9">
          <w:rPr>
            <w:rFonts w:ascii="Times New Roman" w:hAnsi="Times New Roman" w:cs="Times New Roman"/>
            <w:bCs/>
            <w:sz w:val="28"/>
            <w:szCs w:val="28"/>
            <w:lang w:eastAsia="ru-RU"/>
          </w:rPr>
          <w:t>частями 1</w:t>
        </w:r>
      </w:hyperlink>
      <w:r w:rsidRPr="00EA32B9">
        <w:rPr>
          <w:rFonts w:ascii="Times New Roman" w:hAnsi="Times New Roman" w:cs="Times New Roman"/>
          <w:bCs/>
          <w:sz w:val="28"/>
          <w:szCs w:val="28"/>
          <w:lang w:eastAsia="ru-RU"/>
        </w:rPr>
        <w:t xml:space="preserve"> и </w:t>
      </w:r>
      <w:hyperlink r:id="rId34" w:history="1">
        <w:r w:rsidRPr="00EA32B9">
          <w:rPr>
            <w:rFonts w:ascii="Times New Roman" w:hAnsi="Times New Roman" w:cs="Times New Roman"/>
            <w:bCs/>
            <w:sz w:val="28"/>
            <w:szCs w:val="28"/>
            <w:lang w:eastAsia="ru-RU"/>
          </w:rPr>
          <w:t>2 статьи 14.1.2</w:t>
        </w:r>
      </w:hyperlink>
      <w:r w:rsidRPr="00EA32B9">
        <w:rPr>
          <w:rFonts w:ascii="Times New Roman" w:hAnsi="Times New Roman" w:cs="Times New Roman"/>
          <w:bCs/>
          <w:sz w:val="28"/>
          <w:szCs w:val="28"/>
          <w:lang w:eastAsia="ru-RU"/>
        </w:rPr>
        <w:t xml:space="preserve"> настоящего Кодекса) в случае, если представление такого уведомления является обязательным;</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lang w:eastAsia="ru-RU"/>
        </w:rPr>
      </w:pPr>
      <w:r w:rsidRPr="00EA32B9">
        <w:rPr>
          <w:rFonts w:ascii="Times New Roman" w:hAnsi="Times New Roman" w:cs="Times New Roman"/>
          <w:b/>
          <w:bCs/>
          <w:sz w:val="28"/>
          <w:szCs w:val="28"/>
          <w:lang w:eastAsia="ru-RU"/>
        </w:rPr>
        <w:lastRenderedPageBreak/>
        <w:t>-</w:t>
      </w:r>
      <w:proofErr w:type="gramStart"/>
      <w:r w:rsidRPr="00EA32B9">
        <w:rPr>
          <w:rFonts w:ascii="Times New Roman" w:hAnsi="Times New Roman" w:cs="Times New Roman"/>
          <w:b/>
          <w:bCs/>
          <w:sz w:val="28"/>
          <w:szCs w:val="28"/>
          <w:lang w:eastAsia="ru-RU"/>
        </w:rPr>
        <w:t>ч</w:t>
      </w:r>
      <w:proofErr w:type="gramEnd"/>
      <w:r w:rsidRPr="00EA32B9">
        <w:rPr>
          <w:rFonts w:ascii="Times New Roman" w:hAnsi="Times New Roman" w:cs="Times New Roman"/>
          <w:b/>
          <w:bCs/>
          <w:sz w:val="28"/>
          <w:szCs w:val="28"/>
          <w:lang w:eastAsia="ru-RU"/>
        </w:rPr>
        <w:t>.1 ст.14.7</w:t>
      </w:r>
      <w:r w:rsidRPr="00EA32B9">
        <w:rPr>
          <w:rFonts w:ascii="Times New Roman" w:hAnsi="Times New Roman" w:cs="Times New Roman"/>
          <w:bCs/>
          <w:sz w:val="28"/>
          <w:szCs w:val="28"/>
          <w:lang w:eastAsia="ru-RU"/>
        </w:rPr>
        <w:t xml:space="preserve"> </w:t>
      </w:r>
      <w:r w:rsidRPr="00EA32B9">
        <w:rPr>
          <w:rFonts w:ascii="Times New Roman" w:hAnsi="Times New Roman" w:cs="Times New Roman"/>
          <w:sz w:val="28"/>
          <w:szCs w:val="28"/>
          <w:lang w:eastAsia="ru-RU"/>
        </w:rPr>
        <w:t xml:space="preserve">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r:id="rId35" w:history="1">
        <w:r w:rsidRPr="00EA32B9">
          <w:rPr>
            <w:rFonts w:ascii="Times New Roman" w:hAnsi="Times New Roman" w:cs="Times New Roman"/>
            <w:sz w:val="28"/>
            <w:szCs w:val="28"/>
            <w:lang w:eastAsia="ru-RU"/>
          </w:rPr>
          <w:t>частью 2</w:t>
        </w:r>
      </w:hyperlink>
      <w:r w:rsidRPr="00EA32B9">
        <w:rPr>
          <w:rFonts w:ascii="Times New Roman" w:hAnsi="Times New Roman" w:cs="Times New Roman"/>
          <w:sz w:val="28"/>
          <w:szCs w:val="28"/>
          <w:lang w:eastAsia="ru-RU"/>
        </w:rPr>
        <w:t xml:space="preserve"> настоящей статьи;</w:t>
      </w:r>
    </w:p>
    <w:p w:rsidR="00EA32B9" w:rsidRPr="00EA32B9" w:rsidRDefault="00EA32B9" w:rsidP="00EA32B9">
      <w:pPr>
        <w:autoSpaceDE w:val="0"/>
        <w:autoSpaceDN w:val="0"/>
        <w:adjustRightInd w:val="0"/>
        <w:spacing w:after="0" w:line="360" w:lineRule="auto"/>
        <w:jc w:val="both"/>
        <w:rPr>
          <w:rFonts w:ascii="Times New Roman" w:hAnsi="Times New Roman" w:cs="Times New Roman"/>
          <w:b/>
          <w:bCs/>
          <w:sz w:val="28"/>
          <w:szCs w:val="28"/>
          <w:lang w:eastAsia="ru-RU"/>
        </w:rPr>
      </w:pPr>
      <w:r w:rsidRPr="00EA32B9">
        <w:rPr>
          <w:rFonts w:ascii="Times New Roman" w:hAnsi="Times New Roman" w:cs="Times New Roman"/>
          <w:b/>
          <w:bCs/>
          <w:sz w:val="28"/>
          <w:szCs w:val="28"/>
          <w:lang w:eastAsia="ru-RU"/>
        </w:rPr>
        <w:t>-</w:t>
      </w:r>
      <w:proofErr w:type="gramStart"/>
      <w:r w:rsidRPr="00EA32B9">
        <w:rPr>
          <w:rFonts w:ascii="Times New Roman" w:hAnsi="Times New Roman" w:cs="Times New Roman"/>
          <w:b/>
          <w:bCs/>
          <w:sz w:val="28"/>
          <w:szCs w:val="28"/>
          <w:lang w:eastAsia="ru-RU"/>
        </w:rPr>
        <w:t>ч</w:t>
      </w:r>
      <w:proofErr w:type="gramEnd"/>
      <w:r w:rsidRPr="00EA32B9">
        <w:rPr>
          <w:rFonts w:ascii="Times New Roman" w:hAnsi="Times New Roman" w:cs="Times New Roman"/>
          <w:b/>
          <w:bCs/>
          <w:sz w:val="28"/>
          <w:szCs w:val="28"/>
          <w:lang w:eastAsia="ru-RU"/>
        </w:rPr>
        <w:t>.2 ст.14.7</w:t>
      </w:r>
      <w:r w:rsidRPr="00EA32B9">
        <w:rPr>
          <w:rFonts w:ascii="Times New Roman" w:hAnsi="Times New Roman" w:cs="Times New Roman"/>
          <w:bCs/>
          <w:sz w:val="28"/>
          <w:szCs w:val="28"/>
          <w:lang w:eastAsia="ru-RU"/>
        </w:rPr>
        <w:t xml:space="preserve"> </w:t>
      </w:r>
      <w:r w:rsidRPr="00EA32B9">
        <w:rPr>
          <w:rFonts w:ascii="Times New Roman" w:hAnsi="Times New Roman" w:cs="Times New Roman"/>
          <w:sz w:val="28"/>
          <w:szCs w:val="28"/>
          <w:lang w:eastAsia="ru-RU"/>
        </w:rPr>
        <w:t xml:space="preserve"> </w:t>
      </w:r>
      <w:r w:rsidRPr="00EA32B9">
        <w:rPr>
          <w:rFonts w:ascii="Times New Roman" w:hAnsi="Times New Roman" w:cs="Times New Roman"/>
          <w:bCs/>
          <w:sz w:val="28"/>
          <w:szCs w:val="28"/>
          <w:lang w:eastAsia="ru-RU"/>
        </w:rPr>
        <w:t xml:space="preserve">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r:id="rId36" w:history="1">
        <w:r w:rsidRPr="00EA32B9">
          <w:rPr>
            <w:rFonts w:ascii="Times New Roman" w:hAnsi="Times New Roman" w:cs="Times New Roman"/>
            <w:bCs/>
            <w:sz w:val="28"/>
            <w:szCs w:val="28"/>
            <w:lang w:eastAsia="ru-RU"/>
          </w:rPr>
          <w:t>частью 2 статьи 14.10</w:t>
        </w:r>
      </w:hyperlink>
      <w:r w:rsidRPr="00EA32B9">
        <w:rPr>
          <w:rFonts w:ascii="Times New Roman" w:hAnsi="Times New Roman" w:cs="Times New Roman"/>
          <w:bCs/>
          <w:sz w:val="28"/>
          <w:szCs w:val="28"/>
          <w:lang w:eastAsia="ru-RU"/>
        </w:rPr>
        <w:t xml:space="preserve">, </w:t>
      </w:r>
      <w:hyperlink r:id="rId37" w:history="1">
        <w:r w:rsidRPr="00EA32B9">
          <w:rPr>
            <w:rFonts w:ascii="Times New Roman" w:hAnsi="Times New Roman" w:cs="Times New Roman"/>
            <w:bCs/>
            <w:sz w:val="28"/>
            <w:szCs w:val="28"/>
            <w:lang w:eastAsia="ru-RU"/>
          </w:rPr>
          <w:t>частью 1 статьи 14.33</w:t>
        </w:r>
      </w:hyperlink>
      <w:r w:rsidRPr="00EA32B9">
        <w:rPr>
          <w:rFonts w:ascii="Times New Roman" w:hAnsi="Times New Roman" w:cs="Times New Roman"/>
          <w:bCs/>
          <w:sz w:val="28"/>
          <w:szCs w:val="28"/>
          <w:lang w:eastAsia="ru-RU"/>
        </w:rPr>
        <w:t xml:space="preserve"> и </w:t>
      </w:r>
      <w:hyperlink r:id="rId38" w:history="1">
        <w:r w:rsidRPr="00EA32B9">
          <w:rPr>
            <w:rFonts w:ascii="Times New Roman" w:hAnsi="Times New Roman" w:cs="Times New Roman"/>
            <w:bCs/>
            <w:sz w:val="28"/>
            <w:szCs w:val="28"/>
            <w:lang w:eastAsia="ru-RU"/>
          </w:rPr>
          <w:t>статьей 14.39</w:t>
        </w:r>
      </w:hyperlink>
      <w:r w:rsidRPr="00EA32B9">
        <w:rPr>
          <w:rFonts w:ascii="Times New Roman" w:hAnsi="Times New Roman" w:cs="Times New Roman"/>
          <w:bCs/>
          <w:sz w:val="28"/>
          <w:szCs w:val="28"/>
          <w:lang w:eastAsia="ru-RU"/>
        </w:rPr>
        <w:t xml:space="preserve"> настоящего Кодекс</w:t>
      </w:r>
    </w:p>
    <w:p w:rsidR="00EA32B9" w:rsidRPr="00EA32B9" w:rsidRDefault="00EA32B9" w:rsidP="00EA32B9">
      <w:pPr>
        <w:tabs>
          <w:tab w:val="num" w:pos="284"/>
        </w:tabs>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ab/>
        <w:t xml:space="preserve">По результатам проведенных мероприятий </w:t>
      </w:r>
      <w:r w:rsidRPr="00EA32B9">
        <w:rPr>
          <w:rFonts w:ascii="Times New Roman" w:hAnsi="Times New Roman" w:cs="Times New Roman"/>
          <w:b/>
          <w:sz w:val="28"/>
          <w:szCs w:val="28"/>
        </w:rPr>
        <w:t>6 месяцев 2019 года</w:t>
      </w:r>
      <w:r w:rsidRPr="00EA32B9">
        <w:rPr>
          <w:rFonts w:ascii="Times New Roman" w:hAnsi="Times New Roman" w:cs="Times New Roman"/>
          <w:sz w:val="28"/>
          <w:szCs w:val="28"/>
        </w:rPr>
        <w:t xml:space="preserve"> специалистами отдела гигиены питания Управления Роспотребнадзора по Нижегородской области составлено </w:t>
      </w:r>
      <w:r w:rsidRPr="00EA32B9">
        <w:rPr>
          <w:rFonts w:ascii="Times New Roman" w:hAnsi="Times New Roman" w:cs="Times New Roman"/>
          <w:b/>
          <w:sz w:val="28"/>
          <w:szCs w:val="28"/>
        </w:rPr>
        <w:t>125 протоколов</w:t>
      </w:r>
      <w:r w:rsidRPr="00EA32B9">
        <w:rPr>
          <w:rFonts w:ascii="Times New Roman" w:hAnsi="Times New Roman" w:cs="Times New Roman"/>
          <w:sz w:val="28"/>
          <w:szCs w:val="28"/>
        </w:rPr>
        <w:t xml:space="preserve"> об административном правонарушении. </w:t>
      </w:r>
      <w:proofErr w:type="gramStart"/>
      <w:r w:rsidRPr="00EA32B9">
        <w:rPr>
          <w:rFonts w:ascii="Times New Roman" w:hAnsi="Times New Roman" w:cs="Times New Roman"/>
          <w:sz w:val="28"/>
          <w:szCs w:val="28"/>
        </w:rPr>
        <w:t xml:space="preserve">Вынесен  </w:t>
      </w:r>
      <w:r w:rsidRPr="00EA32B9">
        <w:rPr>
          <w:rFonts w:ascii="Times New Roman" w:hAnsi="Times New Roman" w:cs="Times New Roman"/>
          <w:b/>
          <w:sz w:val="28"/>
          <w:szCs w:val="28"/>
        </w:rPr>
        <w:t xml:space="preserve">121 штраф </w:t>
      </w:r>
      <w:r w:rsidRPr="00EA32B9">
        <w:rPr>
          <w:rFonts w:ascii="Times New Roman" w:hAnsi="Times New Roman" w:cs="Times New Roman"/>
          <w:sz w:val="28"/>
          <w:szCs w:val="28"/>
        </w:rPr>
        <w:t xml:space="preserve">на общую сумму </w:t>
      </w:r>
      <w:r w:rsidRPr="00EA32B9">
        <w:rPr>
          <w:rFonts w:ascii="Times New Roman" w:hAnsi="Times New Roman" w:cs="Times New Roman"/>
          <w:b/>
          <w:sz w:val="28"/>
          <w:szCs w:val="28"/>
        </w:rPr>
        <w:t>3 млн. 447тыс. 450 руб</w:t>
      </w:r>
      <w:r w:rsidRPr="00EA32B9">
        <w:rPr>
          <w:rFonts w:ascii="Times New Roman" w:hAnsi="Times New Roman" w:cs="Times New Roman"/>
          <w:sz w:val="28"/>
          <w:szCs w:val="28"/>
        </w:rPr>
        <w:t xml:space="preserve">., в том числе </w:t>
      </w:r>
      <w:r w:rsidRPr="00EA32B9">
        <w:rPr>
          <w:rFonts w:ascii="Times New Roman" w:hAnsi="Times New Roman" w:cs="Times New Roman"/>
          <w:b/>
          <w:sz w:val="28"/>
          <w:szCs w:val="28"/>
        </w:rPr>
        <w:t>36 штрафов</w:t>
      </w:r>
      <w:r w:rsidRPr="00EA32B9">
        <w:rPr>
          <w:rFonts w:ascii="Times New Roman" w:hAnsi="Times New Roman" w:cs="Times New Roman"/>
          <w:sz w:val="28"/>
          <w:szCs w:val="28"/>
        </w:rPr>
        <w:t xml:space="preserve"> в отношении </w:t>
      </w:r>
      <w:r w:rsidRPr="00EA32B9">
        <w:rPr>
          <w:rFonts w:ascii="Times New Roman" w:hAnsi="Times New Roman" w:cs="Times New Roman"/>
          <w:b/>
          <w:sz w:val="28"/>
          <w:szCs w:val="28"/>
        </w:rPr>
        <w:t xml:space="preserve">юридических </w:t>
      </w:r>
      <w:r w:rsidRPr="00EA32B9">
        <w:rPr>
          <w:rFonts w:ascii="Times New Roman" w:hAnsi="Times New Roman" w:cs="Times New Roman"/>
          <w:sz w:val="28"/>
          <w:szCs w:val="28"/>
        </w:rPr>
        <w:t>лиц  на</w:t>
      </w:r>
      <w:r w:rsidRPr="00EA32B9">
        <w:rPr>
          <w:rFonts w:ascii="Times New Roman" w:hAnsi="Times New Roman" w:cs="Times New Roman"/>
          <w:b/>
          <w:sz w:val="28"/>
          <w:szCs w:val="28"/>
        </w:rPr>
        <w:t xml:space="preserve"> </w:t>
      </w:r>
      <w:r w:rsidRPr="00EA32B9">
        <w:rPr>
          <w:rFonts w:ascii="Times New Roman" w:hAnsi="Times New Roman" w:cs="Times New Roman"/>
          <w:sz w:val="28"/>
          <w:szCs w:val="28"/>
        </w:rPr>
        <w:t>общую</w:t>
      </w:r>
      <w:r w:rsidRPr="00EA32B9">
        <w:rPr>
          <w:rFonts w:ascii="Times New Roman" w:hAnsi="Times New Roman" w:cs="Times New Roman"/>
          <w:b/>
          <w:sz w:val="28"/>
          <w:szCs w:val="28"/>
        </w:rPr>
        <w:t xml:space="preserve"> сумму 2млн. 581тыс. 350</w:t>
      </w:r>
      <w:r w:rsidRPr="00EA32B9">
        <w:rPr>
          <w:rFonts w:ascii="Times New Roman" w:hAnsi="Times New Roman" w:cs="Times New Roman"/>
          <w:sz w:val="28"/>
          <w:szCs w:val="28"/>
        </w:rPr>
        <w:t xml:space="preserve">руб.; на </w:t>
      </w:r>
      <w:r w:rsidRPr="00EA32B9">
        <w:rPr>
          <w:rFonts w:ascii="Times New Roman" w:hAnsi="Times New Roman" w:cs="Times New Roman"/>
          <w:b/>
          <w:sz w:val="28"/>
          <w:szCs w:val="28"/>
        </w:rPr>
        <w:t xml:space="preserve">должностных </w:t>
      </w:r>
      <w:r w:rsidRPr="00EA32B9">
        <w:rPr>
          <w:rFonts w:ascii="Times New Roman" w:hAnsi="Times New Roman" w:cs="Times New Roman"/>
          <w:sz w:val="28"/>
          <w:szCs w:val="28"/>
        </w:rPr>
        <w:t xml:space="preserve">лиц – </w:t>
      </w:r>
      <w:r w:rsidRPr="00EA32B9">
        <w:rPr>
          <w:rFonts w:ascii="Times New Roman" w:hAnsi="Times New Roman" w:cs="Times New Roman"/>
          <w:b/>
          <w:sz w:val="28"/>
          <w:szCs w:val="28"/>
        </w:rPr>
        <w:t>82 штрафа</w:t>
      </w:r>
      <w:r w:rsidRPr="00EA32B9">
        <w:rPr>
          <w:rFonts w:ascii="Times New Roman" w:hAnsi="Times New Roman" w:cs="Times New Roman"/>
          <w:sz w:val="28"/>
          <w:szCs w:val="28"/>
        </w:rPr>
        <w:t xml:space="preserve"> на общую </w:t>
      </w:r>
      <w:r w:rsidRPr="00EA32B9">
        <w:rPr>
          <w:rFonts w:ascii="Times New Roman" w:hAnsi="Times New Roman" w:cs="Times New Roman"/>
          <w:b/>
          <w:sz w:val="28"/>
          <w:szCs w:val="28"/>
        </w:rPr>
        <w:t>сумму 862000 руб</w:t>
      </w:r>
      <w:r w:rsidRPr="00EA32B9">
        <w:rPr>
          <w:rFonts w:ascii="Times New Roman" w:hAnsi="Times New Roman" w:cs="Times New Roman"/>
          <w:sz w:val="28"/>
          <w:szCs w:val="28"/>
        </w:rPr>
        <w:t xml:space="preserve">., на  граждан – </w:t>
      </w:r>
      <w:r w:rsidRPr="00EA32B9">
        <w:rPr>
          <w:rFonts w:ascii="Times New Roman" w:hAnsi="Times New Roman" w:cs="Times New Roman"/>
          <w:b/>
          <w:sz w:val="28"/>
          <w:szCs w:val="28"/>
        </w:rPr>
        <w:t>3 штрафа</w:t>
      </w:r>
      <w:r w:rsidRPr="00EA32B9">
        <w:rPr>
          <w:rFonts w:ascii="Times New Roman" w:hAnsi="Times New Roman" w:cs="Times New Roman"/>
          <w:sz w:val="28"/>
          <w:szCs w:val="28"/>
        </w:rPr>
        <w:t xml:space="preserve"> на общую </w:t>
      </w:r>
      <w:r w:rsidRPr="00EA32B9">
        <w:rPr>
          <w:rFonts w:ascii="Times New Roman" w:hAnsi="Times New Roman" w:cs="Times New Roman"/>
          <w:b/>
          <w:sz w:val="28"/>
          <w:szCs w:val="28"/>
        </w:rPr>
        <w:t>сумму 4100 руб</w:t>
      </w:r>
      <w:r w:rsidRPr="00EA32B9">
        <w:rPr>
          <w:rFonts w:ascii="Times New Roman" w:hAnsi="Times New Roman" w:cs="Times New Roman"/>
          <w:sz w:val="28"/>
          <w:szCs w:val="28"/>
        </w:rPr>
        <w:t xml:space="preserve">., вынесено </w:t>
      </w:r>
      <w:r w:rsidRPr="00EA32B9">
        <w:rPr>
          <w:rFonts w:ascii="Times New Roman" w:hAnsi="Times New Roman" w:cs="Times New Roman"/>
          <w:b/>
          <w:sz w:val="28"/>
          <w:szCs w:val="28"/>
        </w:rPr>
        <w:t>4 предупреждения</w:t>
      </w:r>
      <w:r w:rsidRPr="00EA32B9">
        <w:rPr>
          <w:rFonts w:ascii="Times New Roman" w:hAnsi="Times New Roman" w:cs="Times New Roman"/>
          <w:sz w:val="28"/>
          <w:szCs w:val="28"/>
        </w:rPr>
        <w:t xml:space="preserve">; направлено на рассмотрение </w:t>
      </w:r>
      <w:r w:rsidRPr="00EA32B9">
        <w:rPr>
          <w:rFonts w:ascii="Times New Roman" w:hAnsi="Times New Roman" w:cs="Times New Roman"/>
          <w:b/>
          <w:sz w:val="28"/>
          <w:szCs w:val="28"/>
        </w:rPr>
        <w:t>в суд 18 дел</w:t>
      </w:r>
      <w:r w:rsidRPr="00EA32B9">
        <w:rPr>
          <w:rFonts w:ascii="Times New Roman" w:hAnsi="Times New Roman" w:cs="Times New Roman"/>
          <w:sz w:val="28"/>
          <w:szCs w:val="28"/>
        </w:rPr>
        <w:t xml:space="preserve"> об административных правонарушениях;</w:t>
      </w:r>
      <w:proofErr w:type="gramEnd"/>
      <w:r w:rsidRPr="00EA32B9">
        <w:rPr>
          <w:rFonts w:ascii="Times New Roman" w:hAnsi="Times New Roman" w:cs="Times New Roman"/>
          <w:sz w:val="28"/>
          <w:szCs w:val="28"/>
        </w:rPr>
        <w:t xml:space="preserve">  по выявленным </w:t>
      </w:r>
      <w:proofErr w:type="gramStart"/>
      <w:r w:rsidRPr="00EA32B9">
        <w:rPr>
          <w:rFonts w:ascii="Times New Roman" w:hAnsi="Times New Roman" w:cs="Times New Roman"/>
          <w:sz w:val="28"/>
          <w:szCs w:val="28"/>
        </w:rPr>
        <w:t>нарушениям</w:t>
      </w:r>
      <w:proofErr w:type="gramEnd"/>
      <w:r w:rsidRPr="00EA32B9">
        <w:rPr>
          <w:rFonts w:ascii="Times New Roman" w:hAnsi="Times New Roman" w:cs="Times New Roman"/>
          <w:sz w:val="28"/>
          <w:szCs w:val="28"/>
        </w:rPr>
        <w:t xml:space="preserve"> в рамках проверок хозяйствующим субъектам выданы предписания об устранении выявленных нарушений; по материалам Управления судами вынесено </w:t>
      </w:r>
      <w:r w:rsidRPr="00EA32B9">
        <w:rPr>
          <w:rFonts w:ascii="Times New Roman" w:hAnsi="Times New Roman" w:cs="Times New Roman"/>
          <w:b/>
          <w:sz w:val="28"/>
          <w:szCs w:val="28"/>
        </w:rPr>
        <w:t>2</w:t>
      </w:r>
      <w:r w:rsidRPr="00EA32B9">
        <w:rPr>
          <w:rFonts w:ascii="Times New Roman" w:hAnsi="Times New Roman" w:cs="Times New Roman"/>
          <w:sz w:val="28"/>
          <w:szCs w:val="28"/>
        </w:rPr>
        <w:t xml:space="preserve"> </w:t>
      </w:r>
      <w:r w:rsidRPr="00EA32B9">
        <w:rPr>
          <w:rFonts w:ascii="Times New Roman" w:hAnsi="Times New Roman" w:cs="Times New Roman"/>
          <w:b/>
          <w:sz w:val="28"/>
          <w:szCs w:val="28"/>
        </w:rPr>
        <w:t>решения о приостановлении деятельности</w:t>
      </w:r>
      <w:r w:rsidRPr="00EA32B9">
        <w:rPr>
          <w:rFonts w:ascii="Times New Roman" w:hAnsi="Times New Roman" w:cs="Times New Roman"/>
          <w:sz w:val="28"/>
          <w:szCs w:val="28"/>
        </w:rPr>
        <w:t xml:space="preserve"> объектов; </w:t>
      </w:r>
      <w:r w:rsidRPr="00EA32B9">
        <w:rPr>
          <w:rFonts w:ascii="Times New Roman" w:hAnsi="Times New Roman" w:cs="Times New Roman"/>
          <w:b/>
          <w:sz w:val="28"/>
          <w:szCs w:val="28"/>
        </w:rPr>
        <w:t>по 9 протоколам,</w:t>
      </w:r>
      <w:r w:rsidRPr="00EA32B9">
        <w:rPr>
          <w:rFonts w:ascii="Times New Roman" w:hAnsi="Times New Roman" w:cs="Times New Roman"/>
          <w:sz w:val="28"/>
          <w:szCs w:val="28"/>
        </w:rPr>
        <w:t xml:space="preserve"> направленным в суды, </w:t>
      </w:r>
      <w:r w:rsidRPr="00EA32B9">
        <w:rPr>
          <w:rFonts w:ascii="Times New Roman" w:hAnsi="Times New Roman" w:cs="Times New Roman"/>
          <w:b/>
          <w:sz w:val="28"/>
          <w:szCs w:val="28"/>
        </w:rPr>
        <w:t>виновные лица оштрафованы</w:t>
      </w:r>
      <w:r w:rsidRPr="00EA32B9">
        <w:rPr>
          <w:rFonts w:ascii="Times New Roman" w:hAnsi="Times New Roman" w:cs="Times New Roman"/>
          <w:sz w:val="28"/>
          <w:szCs w:val="28"/>
        </w:rPr>
        <w:t xml:space="preserve"> на </w:t>
      </w:r>
      <w:r w:rsidRPr="00EA32B9">
        <w:rPr>
          <w:rFonts w:ascii="Times New Roman" w:hAnsi="Times New Roman" w:cs="Times New Roman"/>
          <w:b/>
          <w:sz w:val="28"/>
          <w:szCs w:val="28"/>
        </w:rPr>
        <w:t>сумму 107000 руб</w:t>
      </w:r>
      <w:r w:rsidRPr="00EA32B9">
        <w:rPr>
          <w:rFonts w:ascii="Times New Roman" w:hAnsi="Times New Roman" w:cs="Times New Roman"/>
          <w:sz w:val="28"/>
          <w:szCs w:val="28"/>
        </w:rPr>
        <w:t>.</w:t>
      </w:r>
    </w:p>
    <w:p w:rsidR="00EA32B9" w:rsidRPr="00EA32B9" w:rsidRDefault="00EA32B9" w:rsidP="00EA32B9">
      <w:pPr>
        <w:spacing w:after="0" w:line="360" w:lineRule="auto"/>
        <w:jc w:val="center"/>
        <w:rPr>
          <w:rFonts w:ascii="Times New Roman" w:hAnsi="Times New Roman" w:cs="Times New Roman"/>
          <w:b/>
          <w:sz w:val="28"/>
          <w:szCs w:val="28"/>
        </w:rPr>
      </w:pPr>
      <w:r w:rsidRPr="00EA32B9">
        <w:rPr>
          <w:rFonts w:ascii="Times New Roman" w:hAnsi="Times New Roman" w:cs="Times New Roman"/>
          <w:b/>
          <w:sz w:val="28"/>
          <w:szCs w:val="28"/>
        </w:rPr>
        <w:t>«Как делать нужно»</w:t>
      </w:r>
    </w:p>
    <w:p w:rsidR="00EA32B9" w:rsidRPr="00EA32B9" w:rsidRDefault="00EA32B9" w:rsidP="00EA32B9">
      <w:pPr>
        <w:spacing w:after="0" w:line="360" w:lineRule="auto"/>
        <w:jc w:val="both"/>
        <w:rPr>
          <w:rFonts w:ascii="Times New Roman" w:hAnsi="Times New Roman" w:cs="Times New Roman"/>
          <w:sz w:val="28"/>
          <w:szCs w:val="28"/>
        </w:rPr>
      </w:pPr>
      <w:proofErr w:type="gramStart"/>
      <w:r w:rsidRPr="00EA32B9">
        <w:rPr>
          <w:rFonts w:ascii="Times New Roman" w:hAnsi="Times New Roman" w:cs="Times New Roman"/>
          <w:b/>
          <w:sz w:val="28"/>
          <w:szCs w:val="28"/>
          <w:u w:val="single"/>
        </w:rPr>
        <w:t>ТР</w:t>
      </w:r>
      <w:proofErr w:type="gramEnd"/>
      <w:r w:rsidRPr="00EA32B9">
        <w:rPr>
          <w:rFonts w:ascii="Times New Roman" w:hAnsi="Times New Roman" w:cs="Times New Roman"/>
          <w:b/>
          <w:sz w:val="28"/>
          <w:szCs w:val="28"/>
          <w:u w:val="single"/>
        </w:rPr>
        <w:t xml:space="preserve"> ТС 021/2011 «О безопасности пищевой продукции»:</w:t>
      </w:r>
      <w:r w:rsidRPr="00EA32B9">
        <w:rPr>
          <w:rFonts w:ascii="Times New Roman" w:hAnsi="Times New Roman" w:cs="Times New Roman"/>
          <w:sz w:val="28"/>
          <w:szCs w:val="28"/>
        </w:rPr>
        <w:t xml:space="preserve"> </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 Необходимо обеспечить разработку, внедрение и поддержание процедур, основанных на принципах ХАССП и обеспечивать постоянный </w:t>
      </w:r>
      <w:proofErr w:type="gramStart"/>
      <w:r w:rsidRPr="00EA32B9">
        <w:rPr>
          <w:rFonts w:ascii="Times New Roman" w:hAnsi="Times New Roman" w:cs="Times New Roman"/>
          <w:sz w:val="28"/>
          <w:szCs w:val="28"/>
        </w:rPr>
        <w:t>контроль за</w:t>
      </w:r>
      <w:proofErr w:type="gramEnd"/>
      <w:r w:rsidRPr="00EA32B9">
        <w:rPr>
          <w:rFonts w:ascii="Times New Roman" w:hAnsi="Times New Roman" w:cs="Times New Roman"/>
          <w:sz w:val="28"/>
          <w:szCs w:val="28"/>
        </w:rPr>
        <w:t xml:space="preserve"> исполнением утвержденных документов, контролировать техпроцессы и процедуры в ККТ и правильно и своевременно вести и хранить документацию о проводимом контроле.</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 Обеспечить контроль за условиями хранения пищевой продукции – </w:t>
      </w:r>
      <w:proofErr w:type="gramStart"/>
      <w:r w:rsidRPr="00EA32B9">
        <w:rPr>
          <w:rFonts w:ascii="Times New Roman" w:hAnsi="Times New Roman" w:cs="Times New Roman"/>
          <w:sz w:val="28"/>
          <w:szCs w:val="28"/>
        </w:rPr>
        <w:t>температурно-влажностных</w:t>
      </w:r>
      <w:proofErr w:type="gramEnd"/>
      <w:r w:rsidRPr="00EA32B9">
        <w:rPr>
          <w:rFonts w:ascii="Times New Roman" w:hAnsi="Times New Roman" w:cs="Times New Roman"/>
          <w:sz w:val="28"/>
          <w:szCs w:val="28"/>
        </w:rPr>
        <w:t>, товарного соседства и т.д.</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lastRenderedPageBreak/>
        <w:t>- Своевременно проводить ремонтные работы в производственных, складских и вспомогательных помещениях.</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Обеспечить соблюдение поточности технологических операций – размещение производственных цехов и проведение техпроцесса должно исключать встречные потоки и перекресты движения сырья и готовой продукции, чистой и использованной посуды, персонала и посетителей.</w:t>
      </w:r>
    </w:p>
    <w:p w:rsidR="00EA32B9" w:rsidRPr="00EA32B9" w:rsidRDefault="00EA32B9" w:rsidP="00EA32B9">
      <w:pPr>
        <w:spacing w:after="0" w:line="24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 Обеспечить </w:t>
      </w:r>
      <w:proofErr w:type="gramStart"/>
      <w:r w:rsidRPr="00EA32B9">
        <w:rPr>
          <w:rFonts w:ascii="Times New Roman" w:hAnsi="Times New Roman" w:cs="Times New Roman"/>
          <w:sz w:val="28"/>
          <w:szCs w:val="28"/>
        </w:rPr>
        <w:t>контроль за</w:t>
      </w:r>
      <w:proofErr w:type="gramEnd"/>
      <w:r w:rsidRPr="00EA32B9">
        <w:rPr>
          <w:rFonts w:ascii="Times New Roman" w:hAnsi="Times New Roman" w:cs="Times New Roman"/>
          <w:sz w:val="28"/>
          <w:szCs w:val="28"/>
        </w:rPr>
        <w:t xml:space="preserve"> прохождением сотрудниками предварительных и периодических медицинских осмотров и ведением личных медицинских книжек. Объем, периодичность проведения обследований и исследований регламентирован Приказом </w:t>
      </w:r>
      <w:proofErr w:type="spellStart"/>
      <w:r w:rsidRPr="00EA32B9">
        <w:rPr>
          <w:rFonts w:ascii="Times New Roman" w:hAnsi="Times New Roman" w:cs="Times New Roman"/>
          <w:sz w:val="28"/>
          <w:szCs w:val="28"/>
        </w:rPr>
        <w:t>Минздравсоцразвития</w:t>
      </w:r>
      <w:proofErr w:type="spellEnd"/>
      <w:r w:rsidRPr="00EA32B9">
        <w:rPr>
          <w:rFonts w:ascii="Times New Roman" w:hAnsi="Times New Roman" w:cs="Times New Roman"/>
          <w:sz w:val="28"/>
          <w:szCs w:val="28"/>
        </w:rPr>
        <w:t xml:space="preserve"> 302н, а именно Приложением 2:</w:t>
      </w:r>
    </w:p>
    <w:tbl>
      <w:tblPr>
        <w:tblW w:w="5000" w:type="pct"/>
        <w:tblCellMar>
          <w:top w:w="102" w:type="dxa"/>
          <w:left w:w="62" w:type="dxa"/>
          <w:bottom w:w="102" w:type="dxa"/>
          <w:right w:w="62" w:type="dxa"/>
        </w:tblCellMar>
        <w:tblLook w:val="04A0"/>
      </w:tblPr>
      <w:tblGrid>
        <w:gridCol w:w="2598"/>
        <w:gridCol w:w="774"/>
        <w:gridCol w:w="2403"/>
        <w:gridCol w:w="4272"/>
      </w:tblGrid>
      <w:tr w:rsidR="00EA32B9" w:rsidRPr="00D7751F" w:rsidTr="00EA32B9">
        <w:tc>
          <w:tcPr>
            <w:tcW w:w="1293" w:type="pct"/>
            <w:tcBorders>
              <w:top w:val="single" w:sz="4" w:space="0" w:color="auto"/>
              <w:left w:val="single" w:sz="4" w:space="0" w:color="auto"/>
              <w:bottom w:val="single" w:sz="4" w:space="0" w:color="auto"/>
              <w:right w:val="single" w:sz="4" w:space="0" w:color="auto"/>
            </w:tcBorders>
            <w:hideMark/>
          </w:tcPr>
          <w:p w:rsidR="00EA32B9" w:rsidRPr="00D7751F" w:rsidRDefault="00EA32B9" w:rsidP="00EA32B9">
            <w:pPr>
              <w:autoSpaceDE w:val="0"/>
              <w:autoSpaceDN w:val="0"/>
              <w:adjustRightInd w:val="0"/>
              <w:spacing w:after="0" w:line="240" w:lineRule="auto"/>
              <w:rPr>
                <w:rFonts w:ascii="Times New Roman" w:hAnsi="Times New Roman" w:cs="Times New Roman"/>
                <w:b/>
                <w:sz w:val="18"/>
                <w:szCs w:val="18"/>
                <w:lang w:eastAsia="ru-RU"/>
              </w:rPr>
            </w:pPr>
            <w:r w:rsidRPr="00D7751F">
              <w:rPr>
                <w:rFonts w:ascii="Times New Roman" w:hAnsi="Times New Roman" w:cs="Times New Roman"/>
                <w:b/>
                <w:sz w:val="18"/>
                <w:szCs w:val="18"/>
                <w:lang w:eastAsia="ru-RU"/>
              </w:rPr>
              <w:t xml:space="preserve">14. </w:t>
            </w:r>
            <w:proofErr w:type="gramStart"/>
            <w:r w:rsidRPr="00D7751F">
              <w:rPr>
                <w:rFonts w:ascii="Times New Roman" w:hAnsi="Times New Roman" w:cs="Times New Roman"/>
                <w:b/>
                <w:sz w:val="18"/>
                <w:szCs w:val="18"/>
                <w:lang w:eastAsia="ru-RU"/>
              </w:rPr>
              <w:t>Работы в организациях пищевой промышленности, молочных и раздаточных пунктах, на базах и складах продовольственных товаров,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 а также работы, где имеется контакт с пищевыми продуктами при транспортировке их на всех видах транспорта</w:t>
            </w:r>
            <w:proofErr w:type="gramEnd"/>
          </w:p>
        </w:tc>
        <w:tc>
          <w:tcPr>
            <w:tcW w:w="385" w:type="pct"/>
            <w:tcBorders>
              <w:top w:val="single" w:sz="4" w:space="0" w:color="auto"/>
              <w:left w:val="single" w:sz="4" w:space="0" w:color="auto"/>
              <w:bottom w:val="single" w:sz="4" w:space="0" w:color="auto"/>
              <w:right w:val="single" w:sz="4" w:space="0" w:color="auto"/>
            </w:tcBorders>
            <w:hideMark/>
          </w:tcPr>
          <w:p w:rsidR="00EA32B9" w:rsidRPr="00D7751F" w:rsidRDefault="00EA32B9" w:rsidP="00EA32B9">
            <w:pPr>
              <w:autoSpaceDE w:val="0"/>
              <w:autoSpaceDN w:val="0"/>
              <w:adjustRightInd w:val="0"/>
              <w:spacing w:after="0" w:line="240" w:lineRule="auto"/>
              <w:jc w:val="center"/>
              <w:rPr>
                <w:rFonts w:ascii="Times New Roman" w:hAnsi="Times New Roman" w:cs="Times New Roman"/>
                <w:sz w:val="18"/>
                <w:szCs w:val="18"/>
                <w:lang w:eastAsia="ru-RU"/>
              </w:rPr>
            </w:pPr>
            <w:r w:rsidRPr="00D7751F">
              <w:rPr>
                <w:rFonts w:ascii="Times New Roman" w:hAnsi="Times New Roman" w:cs="Times New Roman"/>
                <w:sz w:val="18"/>
                <w:szCs w:val="18"/>
                <w:lang w:eastAsia="ru-RU"/>
              </w:rPr>
              <w:t>1 раз в год</w:t>
            </w:r>
          </w:p>
        </w:tc>
        <w:tc>
          <w:tcPr>
            <w:tcW w:w="1196" w:type="pct"/>
            <w:tcBorders>
              <w:top w:val="single" w:sz="4" w:space="0" w:color="auto"/>
              <w:left w:val="single" w:sz="4" w:space="0" w:color="auto"/>
              <w:bottom w:val="single" w:sz="4" w:space="0" w:color="auto"/>
              <w:right w:val="single" w:sz="4" w:space="0" w:color="auto"/>
            </w:tcBorders>
            <w:hideMark/>
          </w:tcPr>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proofErr w:type="spellStart"/>
            <w:r w:rsidRPr="00D7751F">
              <w:rPr>
                <w:rFonts w:ascii="Times New Roman" w:hAnsi="Times New Roman" w:cs="Times New Roman"/>
                <w:sz w:val="18"/>
                <w:szCs w:val="18"/>
                <w:lang w:eastAsia="ru-RU"/>
              </w:rPr>
              <w:t>Дерматовенеролог</w:t>
            </w:r>
            <w:proofErr w:type="spellEnd"/>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proofErr w:type="spellStart"/>
            <w:r w:rsidRPr="00D7751F">
              <w:rPr>
                <w:rFonts w:ascii="Times New Roman" w:hAnsi="Times New Roman" w:cs="Times New Roman"/>
                <w:sz w:val="18"/>
                <w:szCs w:val="18"/>
                <w:lang w:eastAsia="ru-RU"/>
              </w:rPr>
              <w:t>Оториноларинголог</w:t>
            </w:r>
            <w:proofErr w:type="spellEnd"/>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Стоматолог</w:t>
            </w:r>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*Инфекционист</w:t>
            </w:r>
          </w:p>
        </w:tc>
        <w:tc>
          <w:tcPr>
            <w:tcW w:w="2126" w:type="pct"/>
            <w:tcBorders>
              <w:top w:val="single" w:sz="4" w:space="0" w:color="auto"/>
              <w:left w:val="single" w:sz="4" w:space="0" w:color="auto"/>
              <w:bottom w:val="single" w:sz="4" w:space="0" w:color="auto"/>
              <w:right w:val="single" w:sz="4" w:space="0" w:color="auto"/>
            </w:tcBorders>
            <w:hideMark/>
          </w:tcPr>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Рентгенография грудной клетки</w:t>
            </w:r>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Исследование крови на сифилис</w:t>
            </w:r>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D7751F">
              <w:rPr>
                <w:rFonts w:ascii="Times New Roman" w:hAnsi="Times New Roman" w:cs="Times New Roman"/>
                <w:sz w:val="18"/>
                <w:szCs w:val="18"/>
                <w:lang w:eastAsia="ru-RU"/>
              </w:rPr>
              <w:t>эпидпоказаниям</w:t>
            </w:r>
            <w:proofErr w:type="spellEnd"/>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 xml:space="preserve">Исследования на гельминтозы при поступлении на работу и в дальнейшем - не реже 1 раза в год либо по </w:t>
            </w:r>
            <w:proofErr w:type="spellStart"/>
            <w:r w:rsidRPr="00D7751F">
              <w:rPr>
                <w:rFonts w:ascii="Times New Roman" w:hAnsi="Times New Roman" w:cs="Times New Roman"/>
                <w:sz w:val="18"/>
                <w:szCs w:val="18"/>
                <w:lang w:eastAsia="ru-RU"/>
              </w:rPr>
              <w:t>эпидпоказаниям</w:t>
            </w:r>
            <w:proofErr w:type="spellEnd"/>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 xml:space="preserve">Мазок из зева и носа на наличие патогенного стафилококка при поступлении на работу, в дальнейшем - по </w:t>
            </w:r>
            <w:proofErr w:type="gramStart"/>
            <w:r w:rsidRPr="00D7751F">
              <w:rPr>
                <w:rFonts w:ascii="Times New Roman" w:hAnsi="Times New Roman" w:cs="Times New Roman"/>
                <w:sz w:val="18"/>
                <w:szCs w:val="18"/>
                <w:lang w:eastAsia="ru-RU"/>
              </w:rPr>
              <w:t>медицинским</w:t>
            </w:r>
            <w:proofErr w:type="gramEnd"/>
            <w:r w:rsidRPr="00D7751F">
              <w:rPr>
                <w:rFonts w:ascii="Times New Roman" w:hAnsi="Times New Roman" w:cs="Times New Roman"/>
                <w:sz w:val="18"/>
                <w:szCs w:val="18"/>
                <w:lang w:eastAsia="ru-RU"/>
              </w:rPr>
              <w:t xml:space="preserve"> и </w:t>
            </w:r>
            <w:proofErr w:type="spellStart"/>
            <w:r w:rsidRPr="00D7751F">
              <w:rPr>
                <w:rFonts w:ascii="Times New Roman" w:hAnsi="Times New Roman" w:cs="Times New Roman"/>
                <w:sz w:val="18"/>
                <w:szCs w:val="18"/>
                <w:lang w:eastAsia="ru-RU"/>
              </w:rPr>
              <w:t>эпидпоказаниям</w:t>
            </w:r>
            <w:proofErr w:type="spellEnd"/>
          </w:p>
        </w:tc>
      </w:tr>
      <w:tr w:rsidR="00EA32B9" w:rsidRPr="00D7751F" w:rsidTr="00EA32B9">
        <w:tc>
          <w:tcPr>
            <w:tcW w:w="1293" w:type="pct"/>
            <w:tcBorders>
              <w:top w:val="single" w:sz="4" w:space="0" w:color="auto"/>
              <w:left w:val="single" w:sz="4" w:space="0" w:color="auto"/>
              <w:bottom w:val="single" w:sz="4" w:space="0" w:color="auto"/>
              <w:right w:val="single" w:sz="4" w:space="0" w:color="auto"/>
            </w:tcBorders>
            <w:hideMark/>
          </w:tcPr>
          <w:p w:rsidR="00EA32B9" w:rsidRPr="00D7751F" w:rsidRDefault="00EA32B9" w:rsidP="00EA32B9">
            <w:pPr>
              <w:autoSpaceDE w:val="0"/>
              <w:autoSpaceDN w:val="0"/>
              <w:adjustRightInd w:val="0"/>
              <w:spacing w:after="0" w:line="240" w:lineRule="auto"/>
              <w:rPr>
                <w:rFonts w:ascii="Times New Roman" w:hAnsi="Times New Roman" w:cs="Times New Roman"/>
                <w:b/>
                <w:sz w:val="18"/>
                <w:szCs w:val="18"/>
                <w:lang w:eastAsia="ru-RU"/>
              </w:rPr>
            </w:pPr>
            <w:r w:rsidRPr="00D7751F">
              <w:rPr>
                <w:rFonts w:ascii="Times New Roman" w:hAnsi="Times New Roman" w:cs="Times New Roman"/>
                <w:b/>
                <w:sz w:val="18"/>
                <w:szCs w:val="18"/>
                <w:lang w:eastAsia="ru-RU"/>
              </w:rPr>
              <w:t>15. Работы в организациях общественного питания, торговли, буфетах, на пищеблоках, в том числе на транспорте</w:t>
            </w:r>
          </w:p>
        </w:tc>
        <w:tc>
          <w:tcPr>
            <w:tcW w:w="385" w:type="pct"/>
            <w:tcBorders>
              <w:top w:val="single" w:sz="4" w:space="0" w:color="auto"/>
              <w:left w:val="single" w:sz="4" w:space="0" w:color="auto"/>
              <w:bottom w:val="single" w:sz="4" w:space="0" w:color="auto"/>
              <w:right w:val="single" w:sz="4" w:space="0" w:color="auto"/>
            </w:tcBorders>
            <w:hideMark/>
          </w:tcPr>
          <w:p w:rsidR="00EA32B9" w:rsidRPr="00D7751F" w:rsidRDefault="00EA32B9" w:rsidP="00EA32B9">
            <w:pPr>
              <w:autoSpaceDE w:val="0"/>
              <w:autoSpaceDN w:val="0"/>
              <w:adjustRightInd w:val="0"/>
              <w:spacing w:after="0" w:line="240" w:lineRule="auto"/>
              <w:jc w:val="center"/>
              <w:rPr>
                <w:rFonts w:ascii="Times New Roman" w:hAnsi="Times New Roman" w:cs="Times New Roman"/>
                <w:sz w:val="18"/>
                <w:szCs w:val="18"/>
                <w:lang w:eastAsia="ru-RU"/>
              </w:rPr>
            </w:pPr>
            <w:r w:rsidRPr="00D7751F">
              <w:rPr>
                <w:rFonts w:ascii="Times New Roman" w:hAnsi="Times New Roman" w:cs="Times New Roman"/>
                <w:sz w:val="18"/>
                <w:szCs w:val="18"/>
                <w:lang w:eastAsia="ru-RU"/>
              </w:rPr>
              <w:t>1 раз в год</w:t>
            </w:r>
          </w:p>
        </w:tc>
        <w:tc>
          <w:tcPr>
            <w:tcW w:w="1196" w:type="pct"/>
            <w:tcBorders>
              <w:top w:val="single" w:sz="4" w:space="0" w:color="auto"/>
              <w:left w:val="single" w:sz="4" w:space="0" w:color="auto"/>
              <w:bottom w:val="single" w:sz="4" w:space="0" w:color="auto"/>
              <w:right w:val="single" w:sz="4" w:space="0" w:color="auto"/>
            </w:tcBorders>
            <w:hideMark/>
          </w:tcPr>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proofErr w:type="spellStart"/>
            <w:r w:rsidRPr="00D7751F">
              <w:rPr>
                <w:rFonts w:ascii="Times New Roman" w:hAnsi="Times New Roman" w:cs="Times New Roman"/>
                <w:sz w:val="18"/>
                <w:szCs w:val="18"/>
                <w:lang w:eastAsia="ru-RU"/>
              </w:rPr>
              <w:t>Дерматовенеролог</w:t>
            </w:r>
            <w:proofErr w:type="spellEnd"/>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proofErr w:type="spellStart"/>
            <w:r w:rsidRPr="00D7751F">
              <w:rPr>
                <w:rFonts w:ascii="Times New Roman" w:hAnsi="Times New Roman" w:cs="Times New Roman"/>
                <w:sz w:val="18"/>
                <w:szCs w:val="18"/>
                <w:lang w:eastAsia="ru-RU"/>
              </w:rPr>
              <w:t>Оториноларинголог</w:t>
            </w:r>
            <w:proofErr w:type="spellEnd"/>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Стоматолог</w:t>
            </w:r>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*Инфекционист</w:t>
            </w:r>
          </w:p>
        </w:tc>
        <w:tc>
          <w:tcPr>
            <w:tcW w:w="2126" w:type="pct"/>
            <w:tcBorders>
              <w:top w:val="single" w:sz="4" w:space="0" w:color="auto"/>
              <w:left w:val="single" w:sz="4" w:space="0" w:color="auto"/>
              <w:bottom w:val="single" w:sz="4" w:space="0" w:color="auto"/>
              <w:right w:val="single" w:sz="4" w:space="0" w:color="auto"/>
            </w:tcBorders>
            <w:hideMark/>
          </w:tcPr>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Рентгенография грудной клетки</w:t>
            </w:r>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Исследование крови на сифилис</w:t>
            </w:r>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D7751F">
              <w:rPr>
                <w:rFonts w:ascii="Times New Roman" w:hAnsi="Times New Roman" w:cs="Times New Roman"/>
                <w:sz w:val="18"/>
                <w:szCs w:val="18"/>
                <w:lang w:eastAsia="ru-RU"/>
              </w:rPr>
              <w:t>эпидпоказаниям</w:t>
            </w:r>
            <w:proofErr w:type="spellEnd"/>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Исследования на гельминтозы при поступлении на работу и в дальнейшем - не реже 1 раза в год либо по эпидемиологическим показаниям</w:t>
            </w:r>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 xml:space="preserve">Мазок из зева и носа на наличие патогенного стафилококка при поступлении на работу, в дальнейшем - по </w:t>
            </w:r>
            <w:proofErr w:type="gramStart"/>
            <w:r w:rsidRPr="00D7751F">
              <w:rPr>
                <w:rFonts w:ascii="Times New Roman" w:hAnsi="Times New Roman" w:cs="Times New Roman"/>
                <w:sz w:val="18"/>
                <w:szCs w:val="18"/>
                <w:lang w:eastAsia="ru-RU"/>
              </w:rPr>
              <w:t>медицинским</w:t>
            </w:r>
            <w:proofErr w:type="gramEnd"/>
            <w:r w:rsidRPr="00D7751F">
              <w:rPr>
                <w:rFonts w:ascii="Times New Roman" w:hAnsi="Times New Roman" w:cs="Times New Roman"/>
                <w:sz w:val="18"/>
                <w:szCs w:val="18"/>
                <w:lang w:eastAsia="ru-RU"/>
              </w:rPr>
              <w:t xml:space="preserve"> и </w:t>
            </w:r>
            <w:proofErr w:type="spellStart"/>
            <w:r w:rsidRPr="00D7751F">
              <w:rPr>
                <w:rFonts w:ascii="Times New Roman" w:hAnsi="Times New Roman" w:cs="Times New Roman"/>
                <w:sz w:val="18"/>
                <w:szCs w:val="18"/>
                <w:lang w:eastAsia="ru-RU"/>
              </w:rPr>
              <w:t>эпидпоказаниям</w:t>
            </w:r>
            <w:proofErr w:type="spellEnd"/>
          </w:p>
        </w:tc>
      </w:tr>
      <w:tr w:rsidR="00EA32B9" w:rsidRPr="00D7751F" w:rsidTr="00EA32B9">
        <w:tc>
          <w:tcPr>
            <w:tcW w:w="1293" w:type="pct"/>
            <w:tcBorders>
              <w:top w:val="single" w:sz="4" w:space="0" w:color="auto"/>
              <w:left w:val="single" w:sz="4" w:space="0" w:color="auto"/>
              <w:bottom w:val="single" w:sz="4" w:space="0" w:color="auto"/>
              <w:right w:val="single" w:sz="4" w:space="0" w:color="auto"/>
            </w:tcBorders>
            <w:hideMark/>
          </w:tcPr>
          <w:p w:rsidR="00EA32B9" w:rsidRPr="00D7751F" w:rsidRDefault="00EA32B9" w:rsidP="00EA32B9">
            <w:pPr>
              <w:autoSpaceDE w:val="0"/>
              <w:autoSpaceDN w:val="0"/>
              <w:adjustRightInd w:val="0"/>
              <w:spacing w:after="0" w:line="240" w:lineRule="auto"/>
              <w:rPr>
                <w:rFonts w:ascii="Times New Roman" w:hAnsi="Times New Roman" w:cs="Times New Roman"/>
                <w:b/>
                <w:sz w:val="18"/>
                <w:szCs w:val="18"/>
                <w:lang w:eastAsia="ru-RU"/>
              </w:rPr>
            </w:pPr>
            <w:r w:rsidRPr="00D7751F">
              <w:rPr>
                <w:rFonts w:ascii="Times New Roman" w:hAnsi="Times New Roman" w:cs="Times New Roman"/>
                <w:b/>
                <w:sz w:val="18"/>
                <w:szCs w:val="18"/>
                <w:lang w:eastAsia="ru-RU"/>
              </w:rPr>
              <w:t>26. Работы, связанные с переработкой молока и изготовлением молочных продуктов</w:t>
            </w:r>
          </w:p>
        </w:tc>
        <w:tc>
          <w:tcPr>
            <w:tcW w:w="385" w:type="pct"/>
            <w:tcBorders>
              <w:top w:val="single" w:sz="4" w:space="0" w:color="auto"/>
              <w:left w:val="single" w:sz="4" w:space="0" w:color="auto"/>
              <w:bottom w:val="single" w:sz="4" w:space="0" w:color="auto"/>
              <w:right w:val="single" w:sz="4" w:space="0" w:color="auto"/>
            </w:tcBorders>
            <w:hideMark/>
          </w:tcPr>
          <w:p w:rsidR="00EA32B9" w:rsidRPr="00D7751F" w:rsidRDefault="00EA32B9" w:rsidP="00EA32B9">
            <w:pPr>
              <w:autoSpaceDE w:val="0"/>
              <w:autoSpaceDN w:val="0"/>
              <w:adjustRightInd w:val="0"/>
              <w:spacing w:after="0" w:line="240" w:lineRule="auto"/>
              <w:jc w:val="center"/>
              <w:rPr>
                <w:rFonts w:ascii="Times New Roman" w:hAnsi="Times New Roman" w:cs="Times New Roman"/>
                <w:sz w:val="18"/>
                <w:szCs w:val="18"/>
                <w:lang w:eastAsia="ru-RU"/>
              </w:rPr>
            </w:pPr>
            <w:r w:rsidRPr="00D7751F">
              <w:rPr>
                <w:rFonts w:ascii="Times New Roman" w:hAnsi="Times New Roman" w:cs="Times New Roman"/>
                <w:sz w:val="18"/>
                <w:szCs w:val="18"/>
                <w:lang w:eastAsia="ru-RU"/>
              </w:rPr>
              <w:t>1 раз в год</w:t>
            </w:r>
          </w:p>
        </w:tc>
        <w:tc>
          <w:tcPr>
            <w:tcW w:w="1196" w:type="pct"/>
            <w:tcBorders>
              <w:top w:val="single" w:sz="4" w:space="0" w:color="auto"/>
              <w:left w:val="single" w:sz="4" w:space="0" w:color="auto"/>
              <w:bottom w:val="single" w:sz="4" w:space="0" w:color="auto"/>
              <w:right w:val="single" w:sz="4" w:space="0" w:color="auto"/>
            </w:tcBorders>
            <w:hideMark/>
          </w:tcPr>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proofErr w:type="spellStart"/>
            <w:r w:rsidRPr="00D7751F">
              <w:rPr>
                <w:rFonts w:ascii="Times New Roman" w:hAnsi="Times New Roman" w:cs="Times New Roman"/>
                <w:sz w:val="18"/>
                <w:szCs w:val="18"/>
                <w:lang w:eastAsia="ru-RU"/>
              </w:rPr>
              <w:t>Дерматовенеролог</w:t>
            </w:r>
            <w:proofErr w:type="spellEnd"/>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proofErr w:type="spellStart"/>
            <w:r w:rsidRPr="00D7751F">
              <w:rPr>
                <w:rFonts w:ascii="Times New Roman" w:hAnsi="Times New Roman" w:cs="Times New Roman"/>
                <w:sz w:val="18"/>
                <w:szCs w:val="18"/>
                <w:lang w:eastAsia="ru-RU"/>
              </w:rPr>
              <w:t>Оториноларинголог</w:t>
            </w:r>
            <w:proofErr w:type="spellEnd"/>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Стоматолог</w:t>
            </w:r>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*Инфекционист</w:t>
            </w:r>
          </w:p>
        </w:tc>
        <w:tc>
          <w:tcPr>
            <w:tcW w:w="2126" w:type="pct"/>
            <w:tcBorders>
              <w:top w:val="single" w:sz="4" w:space="0" w:color="auto"/>
              <w:left w:val="single" w:sz="4" w:space="0" w:color="auto"/>
              <w:bottom w:val="single" w:sz="4" w:space="0" w:color="auto"/>
              <w:right w:val="single" w:sz="4" w:space="0" w:color="auto"/>
            </w:tcBorders>
            <w:hideMark/>
          </w:tcPr>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Рентгенография грудной клетки</w:t>
            </w:r>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Исследование крови на сифилис</w:t>
            </w:r>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Мазки на гонорею при поступлении на работу</w:t>
            </w:r>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D7751F">
              <w:rPr>
                <w:rFonts w:ascii="Times New Roman" w:hAnsi="Times New Roman" w:cs="Times New Roman"/>
                <w:sz w:val="18"/>
                <w:szCs w:val="18"/>
                <w:lang w:eastAsia="ru-RU"/>
              </w:rPr>
              <w:t>эпидпоказаниям</w:t>
            </w:r>
            <w:proofErr w:type="spellEnd"/>
          </w:p>
          <w:p w:rsidR="00EA32B9" w:rsidRPr="00D7751F" w:rsidRDefault="00EA32B9" w:rsidP="00EA32B9">
            <w:pPr>
              <w:autoSpaceDE w:val="0"/>
              <w:autoSpaceDN w:val="0"/>
              <w:adjustRightInd w:val="0"/>
              <w:spacing w:after="0" w:line="240" w:lineRule="auto"/>
              <w:rPr>
                <w:rFonts w:ascii="Times New Roman" w:hAnsi="Times New Roman" w:cs="Times New Roman"/>
                <w:sz w:val="18"/>
                <w:szCs w:val="18"/>
                <w:lang w:eastAsia="ru-RU"/>
              </w:rPr>
            </w:pPr>
            <w:r w:rsidRPr="00D7751F">
              <w:rPr>
                <w:rFonts w:ascii="Times New Roman" w:hAnsi="Times New Roman" w:cs="Times New Roman"/>
                <w:sz w:val="18"/>
                <w:szCs w:val="18"/>
                <w:lang w:eastAsia="ru-RU"/>
              </w:rPr>
              <w:t xml:space="preserve">Исследования на гельминтозы при поступлении на работу и в дальнейшем - не реже 1 раза в год либо по </w:t>
            </w:r>
            <w:proofErr w:type="spellStart"/>
            <w:r w:rsidRPr="00D7751F">
              <w:rPr>
                <w:rFonts w:ascii="Times New Roman" w:hAnsi="Times New Roman" w:cs="Times New Roman"/>
                <w:sz w:val="18"/>
                <w:szCs w:val="18"/>
                <w:lang w:eastAsia="ru-RU"/>
              </w:rPr>
              <w:t>эпидпоказаниям</w:t>
            </w:r>
            <w:proofErr w:type="spellEnd"/>
          </w:p>
        </w:tc>
      </w:tr>
    </w:tbl>
    <w:p w:rsidR="00EA32B9" w:rsidRDefault="00EA32B9" w:rsidP="00EA32B9">
      <w:pPr>
        <w:spacing w:after="0" w:line="360" w:lineRule="auto"/>
        <w:jc w:val="both"/>
        <w:rPr>
          <w:rFonts w:ascii="Times New Roman" w:hAnsi="Times New Roman" w:cs="Times New Roman"/>
          <w:sz w:val="28"/>
          <w:szCs w:val="28"/>
        </w:rPr>
      </w:pPr>
    </w:p>
    <w:p w:rsidR="00D7751F" w:rsidRPr="00EA32B9" w:rsidRDefault="00D7751F" w:rsidP="00EA32B9">
      <w:pPr>
        <w:spacing w:after="0" w:line="360" w:lineRule="auto"/>
        <w:jc w:val="both"/>
        <w:rPr>
          <w:rFonts w:ascii="Times New Roman" w:hAnsi="Times New Roman" w:cs="Times New Roman"/>
          <w:sz w:val="28"/>
          <w:szCs w:val="28"/>
        </w:rPr>
      </w:pPr>
    </w:p>
    <w:p w:rsidR="00EA32B9" w:rsidRPr="00EA32B9" w:rsidRDefault="00EA32B9" w:rsidP="00EA32B9">
      <w:pPr>
        <w:spacing w:after="0" w:line="360" w:lineRule="auto"/>
        <w:jc w:val="both"/>
        <w:rPr>
          <w:rFonts w:ascii="Times New Roman" w:hAnsi="Times New Roman" w:cs="Times New Roman"/>
          <w:b/>
          <w:sz w:val="28"/>
          <w:szCs w:val="28"/>
          <w:u w:val="single"/>
        </w:rPr>
      </w:pPr>
      <w:proofErr w:type="gramStart"/>
      <w:r w:rsidRPr="00EA32B9">
        <w:rPr>
          <w:rFonts w:ascii="Times New Roman" w:hAnsi="Times New Roman" w:cs="Times New Roman"/>
          <w:b/>
          <w:sz w:val="28"/>
          <w:szCs w:val="28"/>
          <w:u w:val="single"/>
        </w:rPr>
        <w:lastRenderedPageBreak/>
        <w:t>ТР</w:t>
      </w:r>
      <w:proofErr w:type="gramEnd"/>
      <w:r w:rsidRPr="00EA32B9">
        <w:rPr>
          <w:rFonts w:ascii="Times New Roman" w:hAnsi="Times New Roman" w:cs="Times New Roman"/>
          <w:b/>
          <w:sz w:val="28"/>
          <w:szCs w:val="28"/>
          <w:u w:val="single"/>
        </w:rPr>
        <w:t xml:space="preserve"> ТС 022/2011 «Пищевая продукция в части ее маркировки»:</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Обеспечить входной </w:t>
      </w:r>
      <w:proofErr w:type="gramStart"/>
      <w:r w:rsidRPr="00EA32B9">
        <w:rPr>
          <w:rFonts w:ascii="Times New Roman" w:hAnsi="Times New Roman" w:cs="Times New Roman"/>
          <w:sz w:val="28"/>
          <w:szCs w:val="28"/>
        </w:rPr>
        <w:t>контроль за</w:t>
      </w:r>
      <w:proofErr w:type="gramEnd"/>
      <w:r w:rsidRPr="00EA32B9">
        <w:rPr>
          <w:rFonts w:ascii="Times New Roman" w:hAnsi="Times New Roman" w:cs="Times New Roman"/>
          <w:sz w:val="28"/>
          <w:szCs w:val="28"/>
        </w:rPr>
        <w:t xml:space="preserve"> наличием маркировки на упакованной продукции (в том числе в транспортную упаковку) и ее соответствием установленным требованиям. Изготовителям пищевых продуктов при возникновении спорных ситуаций и сомнений проводить независимую экспертизу маркировки.</w:t>
      </w:r>
    </w:p>
    <w:p w:rsidR="00EA32B9" w:rsidRPr="00EA32B9" w:rsidRDefault="00EA32B9" w:rsidP="00EA32B9">
      <w:pPr>
        <w:spacing w:after="0" w:line="360" w:lineRule="auto"/>
        <w:jc w:val="both"/>
        <w:rPr>
          <w:rFonts w:ascii="Times New Roman" w:hAnsi="Times New Roman" w:cs="Times New Roman"/>
          <w:b/>
          <w:sz w:val="28"/>
          <w:szCs w:val="28"/>
          <w:u w:val="single"/>
        </w:rPr>
      </w:pPr>
      <w:r w:rsidRPr="00EA32B9">
        <w:rPr>
          <w:rFonts w:ascii="Times New Roman" w:hAnsi="Times New Roman" w:cs="Times New Roman"/>
          <w:b/>
          <w:sz w:val="28"/>
          <w:szCs w:val="28"/>
          <w:u w:val="single"/>
        </w:rPr>
        <w:t xml:space="preserve">СП 1.1.1058-01 «Организация и проведение производственного </w:t>
      </w:r>
      <w:proofErr w:type="gramStart"/>
      <w:r w:rsidRPr="00EA32B9">
        <w:rPr>
          <w:rFonts w:ascii="Times New Roman" w:hAnsi="Times New Roman" w:cs="Times New Roman"/>
          <w:b/>
          <w:sz w:val="28"/>
          <w:szCs w:val="28"/>
          <w:u w:val="single"/>
        </w:rPr>
        <w:t>контроля за</w:t>
      </w:r>
      <w:proofErr w:type="gramEnd"/>
      <w:r w:rsidRPr="00EA32B9">
        <w:rPr>
          <w:rFonts w:ascii="Times New Roman" w:hAnsi="Times New Roman" w:cs="Times New Roman"/>
          <w:b/>
          <w:sz w:val="28"/>
          <w:szCs w:val="28"/>
          <w:u w:val="single"/>
        </w:rPr>
        <w:t xml:space="preserve"> соблюдением санитарных правил и выполнением санитарно-противоэпидемических (профилактических) мероприятий».</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Обеспечить соответствие программ производственного контроля установленным требованиям и </w:t>
      </w:r>
      <w:proofErr w:type="gramStart"/>
      <w:r w:rsidRPr="00EA32B9">
        <w:rPr>
          <w:rFonts w:ascii="Times New Roman" w:hAnsi="Times New Roman" w:cs="Times New Roman"/>
          <w:sz w:val="28"/>
          <w:szCs w:val="28"/>
        </w:rPr>
        <w:t>контроль за</w:t>
      </w:r>
      <w:proofErr w:type="gramEnd"/>
      <w:r w:rsidRPr="00EA32B9">
        <w:rPr>
          <w:rFonts w:ascii="Times New Roman" w:hAnsi="Times New Roman" w:cs="Times New Roman"/>
          <w:sz w:val="28"/>
          <w:szCs w:val="28"/>
        </w:rPr>
        <w:t xml:space="preserve"> их исполнением, в том числе в части утвержденных объемов лабораторных исследований по пищевой продукции, смывам, воде, условиям труда.</w:t>
      </w:r>
    </w:p>
    <w:p w:rsidR="00EA32B9" w:rsidRPr="00EA32B9" w:rsidRDefault="00EA32B9" w:rsidP="00EA32B9">
      <w:pPr>
        <w:spacing w:after="0" w:line="360" w:lineRule="auto"/>
        <w:jc w:val="both"/>
        <w:rPr>
          <w:rFonts w:ascii="Times New Roman" w:hAnsi="Times New Roman" w:cs="Times New Roman"/>
          <w:b/>
          <w:sz w:val="28"/>
          <w:szCs w:val="28"/>
          <w:u w:val="single"/>
        </w:rPr>
      </w:pPr>
      <w:r w:rsidRPr="00EA32B9">
        <w:rPr>
          <w:rFonts w:ascii="Times New Roman" w:hAnsi="Times New Roman" w:cs="Times New Roman"/>
          <w:sz w:val="28"/>
          <w:szCs w:val="28"/>
        </w:rPr>
        <w:t xml:space="preserve"> </w:t>
      </w:r>
      <w:r w:rsidRPr="00EA32B9">
        <w:rPr>
          <w:rFonts w:ascii="Times New Roman" w:hAnsi="Times New Roman" w:cs="Times New Roman"/>
          <w:b/>
          <w:sz w:val="28"/>
          <w:szCs w:val="28"/>
          <w:u w:val="single"/>
        </w:rPr>
        <w:t>СП 2.3.6.1066-01 «Санитарно-эпидемиологические требования к организациям торговли и обороту в них продовольственного сырья и пищевых продуктов»:</w:t>
      </w:r>
    </w:p>
    <w:p w:rsidR="00EA32B9" w:rsidRPr="00EA32B9" w:rsidRDefault="00EA32B9" w:rsidP="00EA32B9">
      <w:pPr>
        <w:spacing w:after="0" w:line="360" w:lineRule="auto"/>
        <w:jc w:val="both"/>
        <w:rPr>
          <w:rFonts w:ascii="Times New Roman" w:hAnsi="Times New Roman" w:cs="Times New Roman"/>
          <w:sz w:val="28"/>
          <w:szCs w:val="28"/>
        </w:rPr>
      </w:pPr>
      <w:proofErr w:type="gramStart"/>
      <w:r w:rsidRPr="00EA32B9">
        <w:rPr>
          <w:rFonts w:ascii="Times New Roman" w:hAnsi="Times New Roman" w:cs="Times New Roman"/>
          <w:sz w:val="28"/>
          <w:szCs w:val="28"/>
        </w:rPr>
        <w:t>- Обеспечить контроль за температурно-влажностным режимом хранения продуктов в охлаждаемых камерах, складских помещениях, хранилищах для овощей, фруктов и т.д. в ежедневном режиме и ведение подтверждающих документов (журнал, лист контроля) посредством термометров и психрометров, установленных на видном месте, удаленных от дверей и испарителей (приборы должны проходить поверку в установленном порядке – периодичность поверки зависит от прибора по информации в паспорте, по результатам</w:t>
      </w:r>
      <w:proofErr w:type="gramEnd"/>
      <w:r w:rsidRPr="00EA32B9">
        <w:rPr>
          <w:rFonts w:ascii="Times New Roman" w:hAnsi="Times New Roman" w:cs="Times New Roman"/>
          <w:sz w:val="28"/>
          <w:szCs w:val="28"/>
        </w:rPr>
        <w:t xml:space="preserve"> поверки выдается свидетельство, на прибор может быть поставлен штамп о поверке).</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i/>
          <w:sz w:val="28"/>
          <w:szCs w:val="28"/>
        </w:rPr>
        <w:t xml:space="preserve">- </w:t>
      </w:r>
      <w:r w:rsidRPr="00EA32B9">
        <w:rPr>
          <w:rFonts w:ascii="Times New Roman" w:hAnsi="Times New Roman" w:cs="Times New Roman"/>
          <w:sz w:val="28"/>
          <w:szCs w:val="28"/>
        </w:rPr>
        <w:t>Необходимо обеспечить на предприятии наличие достаточного количества складских помещений, охлаждаемых камер для хранения всего объема пищевых продуктов и наличие оборудования для его хранения; стеллажи и подтоварники должны быть изготовлены из материалов, поддающихся мойке и дезинфекции; высота подтоварников должна быть не менее 15 см. от пола.</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lastRenderedPageBreak/>
        <w:t>- При продаже пищевых продуктов сотрудники должны знать требования пункта 8.24 о продукции, запрещенной к реализации и строго контролировать его соблюдение при входном контроле, а также с целью своевременной выбраковки и удаления такой продукции из торгового зала на склад брака.</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 Руководитель организации торговли должен понимать меру ответственности за нарушения требований санитарного законодательства, так как возросла мера административной ответственности за нарушения, а также знать настоящие санитарные правила и обеспечивать </w:t>
      </w:r>
      <w:proofErr w:type="gramStart"/>
      <w:r w:rsidRPr="00EA32B9">
        <w:rPr>
          <w:rFonts w:ascii="Times New Roman" w:hAnsi="Times New Roman" w:cs="Times New Roman"/>
          <w:sz w:val="28"/>
          <w:szCs w:val="28"/>
        </w:rPr>
        <w:t>контроль за</w:t>
      </w:r>
      <w:proofErr w:type="gramEnd"/>
      <w:r w:rsidRPr="00EA32B9">
        <w:rPr>
          <w:rFonts w:ascii="Times New Roman" w:hAnsi="Times New Roman" w:cs="Times New Roman"/>
          <w:sz w:val="28"/>
          <w:szCs w:val="28"/>
        </w:rPr>
        <w:t xml:space="preserve"> их исполнением всеми сотрудниками.</w:t>
      </w:r>
    </w:p>
    <w:p w:rsidR="00EA32B9" w:rsidRPr="00EA32B9" w:rsidRDefault="00EA32B9" w:rsidP="00EA32B9">
      <w:pPr>
        <w:spacing w:after="0" w:line="360" w:lineRule="auto"/>
        <w:jc w:val="both"/>
        <w:rPr>
          <w:rFonts w:ascii="Times New Roman" w:hAnsi="Times New Roman" w:cs="Times New Roman"/>
          <w:b/>
          <w:sz w:val="28"/>
          <w:szCs w:val="28"/>
          <w:u w:val="single"/>
        </w:rPr>
      </w:pPr>
      <w:r w:rsidRPr="00EA32B9">
        <w:rPr>
          <w:rFonts w:ascii="Times New Roman" w:hAnsi="Times New Roman" w:cs="Times New Roman"/>
          <w:b/>
          <w:sz w:val="28"/>
          <w:szCs w:val="28"/>
          <w:u w:val="single"/>
        </w:rPr>
        <w:t xml:space="preserve">СП 2.3.6.1079-01 «Санитарно-эпидемиологические требования к организациям общественного питания, изготовлению и </w:t>
      </w:r>
      <w:proofErr w:type="spellStart"/>
      <w:r w:rsidRPr="00EA32B9">
        <w:rPr>
          <w:rFonts w:ascii="Times New Roman" w:hAnsi="Times New Roman" w:cs="Times New Roman"/>
          <w:b/>
          <w:sz w:val="28"/>
          <w:szCs w:val="28"/>
          <w:u w:val="single"/>
        </w:rPr>
        <w:t>оборотоспособности</w:t>
      </w:r>
      <w:proofErr w:type="spellEnd"/>
      <w:r w:rsidRPr="00EA32B9">
        <w:rPr>
          <w:rFonts w:ascii="Times New Roman" w:hAnsi="Times New Roman" w:cs="Times New Roman"/>
          <w:b/>
          <w:sz w:val="28"/>
          <w:szCs w:val="28"/>
          <w:u w:val="single"/>
        </w:rPr>
        <w:t xml:space="preserve"> в них пищевых продуктов и продовольственного сырья»:</w:t>
      </w:r>
    </w:p>
    <w:p w:rsidR="00EA32B9" w:rsidRPr="00EA32B9" w:rsidRDefault="00EA32B9" w:rsidP="00EA32B9">
      <w:pPr>
        <w:spacing w:after="0" w:line="360" w:lineRule="auto"/>
        <w:jc w:val="both"/>
        <w:rPr>
          <w:rFonts w:ascii="Times New Roman" w:hAnsi="Times New Roman" w:cs="Times New Roman"/>
          <w:sz w:val="28"/>
          <w:szCs w:val="28"/>
        </w:rPr>
      </w:pPr>
      <w:proofErr w:type="gramStart"/>
      <w:r w:rsidRPr="00EA32B9">
        <w:rPr>
          <w:rFonts w:ascii="Times New Roman" w:hAnsi="Times New Roman" w:cs="Times New Roman"/>
          <w:sz w:val="28"/>
          <w:szCs w:val="28"/>
        </w:rPr>
        <w:t>- Необходимо обеспечить соответствие систем канализации предприятий требованиям НД, в том числе должны быть отдельные системы для производственной и хозяйственно-бытовой канализации, моечные ванны должны быть подключены к производственной канализации через воздушный разрыв – от края патрубка слива ванны по верхнего края приемной воронки должно быть не менее 20мм с целью исключения попадания сливных вод обратным током в моечную ванну (и т.о</w:t>
      </w:r>
      <w:proofErr w:type="gramEnd"/>
      <w:r w:rsidRPr="00EA32B9">
        <w:rPr>
          <w:rFonts w:ascii="Times New Roman" w:hAnsi="Times New Roman" w:cs="Times New Roman"/>
          <w:sz w:val="28"/>
          <w:szCs w:val="28"/>
        </w:rPr>
        <w:t>. загрязнение пищевой продукции, инвентаря и посуды) в случае засора канализационных сетей.</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Необходимо своевременно проводить ремонтные работы в цехах, складах, гардеробах и других помещениях, так как нарушение покрытия стен, потолков может явиться причиной попадания инородных предметов в пищевой продукт, а также неровности в поверхностях затрудняют качественное проведение мойки и дезинфекции и могут явиться местом размножения микроорганизмов, в том числе патогенных.</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 - С целью предотвращения перекрестного загрязнения необходимо своевременно обновлять маркировку разделочного инвентаря - ножей, досок – маркировка может быть буквенная и цветовая; использовать инвентарь строго по назначению и хранить раздельно инвентарь для разделки сырой продукции (мясо, кура, рыба и </w:t>
      </w:r>
      <w:proofErr w:type="spellStart"/>
      <w:r w:rsidRPr="00EA32B9">
        <w:rPr>
          <w:rFonts w:ascii="Times New Roman" w:hAnsi="Times New Roman" w:cs="Times New Roman"/>
          <w:sz w:val="28"/>
          <w:szCs w:val="28"/>
        </w:rPr>
        <w:lastRenderedPageBreak/>
        <w:t>т</w:t>
      </w:r>
      <w:proofErr w:type="gramStart"/>
      <w:r w:rsidRPr="00EA32B9">
        <w:rPr>
          <w:rFonts w:ascii="Times New Roman" w:hAnsi="Times New Roman" w:cs="Times New Roman"/>
          <w:sz w:val="28"/>
          <w:szCs w:val="28"/>
        </w:rPr>
        <w:t>.д</w:t>
      </w:r>
      <w:proofErr w:type="spellEnd"/>
      <w:proofErr w:type="gramEnd"/>
      <w:r w:rsidRPr="00EA32B9">
        <w:rPr>
          <w:rFonts w:ascii="Times New Roman" w:hAnsi="Times New Roman" w:cs="Times New Roman"/>
          <w:sz w:val="28"/>
          <w:szCs w:val="28"/>
        </w:rPr>
        <w:t xml:space="preserve">) и для готовой продукции (хлеб, масло, мясная гастрономия, рыбная гастрономия и </w:t>
      </w:r>
      <w:proofErr w:type="spellStart"/>
      <w:r w:rsidRPr="00EA32B9">
        <w:rPr>
          <w:rFonts w:ascii="Times New Roman" w:hAnsi="Times New Roman" w:cs="Times New Roman"/>
          <w:sz w:val="28"/>
          <w:szCs w:val="28"/>
        </w:rPr>
        <w:t>т.д</w:t>
      </w:r>
      <w:proofErr w:type="spellEnd"/>
      <w:r w:rsidRPr="00EA32B9">
        <w:rPr>
          <w:rFonts w:ascii="Times New Roman" w:hAnsi="Times New Roman" w:cs="Times New Roman"/>
          <w:sz w:val="28"/>
          <w:szCs w:val="28"/>
        </w:rPr>
        <w:t>).</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Необходимо обеспечить на предприятии наличие достаточного количества складских помещений, охлаждаемых камер для хранения всего объема пищевых продуктов с соблюдением правил хранения, соблюдения правил товарного соседства и наличие оборудования для его хранения (стеллажи, подтоварники).</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При хранении пищевой продукции необходимо контролировать сохранение маркировочных ярлыков (листов-вкладышей, маркировки транспортной упаковки) с информацией о продукте до окончания срока использования.</w:t>
      </w:r>
    </w:p>
    <w:p w:rsidR="00EA32B9" w:rsidRPr="00EA32B9" w:rsidRDefault="00EA32B9" w:rsidP="00EA32B9">
      <w:pPr>
        <w:spacing w:after="0" w:line="360" w:lineRule="auto"/>
        <w:jc w:val="both"/>
        <w:rPr>
          <w:rFonts w:ascii="Times New Roman" w:hAnsi="Times New Roman" w:cs="Times New Roman"/>
          <w:sz w:val="28"/>
          <w:szCs w:val="28"/>
        </w:rPr>
      </w:pPr>
      <w:r w:rsidRPr="00EA32B9">
        <w:rPr>
          <w:rFonts w:ascii="Times New Roman" w:hAnsi="Times New Roman" w:cs="Times New Roman"/>
          <w:sz w:val="28"/>
          <w:szCs w:val="28"/>
        </w:rPr>
        <w:t xml:space="preserve">- Руководитель организации общественного питания должен понимать меру ответственности за нарушения требований санитарного законодательства, так как возросла мера административной ответственности за нарушения, а также знать настоящие санитарные правила и обеспечивать </w:t>
      </w:r>
      <w:proofErr w:type="gramStart"/>
      <w:r w:rsidRPr="00EA32B9">
        <w:rPr>
          <w:rFonts w:ascii="Times New Roman" w:hAnsi="Times New Roman" w:cs="Times New Roman"/>
          <w:sz w:val="28"/>
          <w:szCs w:val="28"/>
        </w:rPr>
        <w:t>контроль за</w:t>
      </w:r>
      <w:proofErr w:type="gramEnd"/>
      <w:r w:rsidRPr="00EA32B9">
        <w:rPr>
          <w:rFonts w:ascii="Times New Roman" w:hAnsi="Times New Roman" w:cs="Times New Roman"/>
          <w:sz w:val="28"/>
          <w:szCs w:val="28"/>
        </w:rPr>
        <w:t xml:space="preserve"> их исполнением всеми сотрудниками.</w:t>
      </w:r>
    </w:p>
    <w:p w:rsidR="00EA32B9" w:rsidRPr="00EA32B9" w:rsidRDefault="00EA32B9" w:rsidP="00EA32B9">
      <w:pPr>
        <w:spacing w:after="0" w:line="360" w:lineRule="auto"/>
        <w:jc w:val="both"/>
        <w:rPr>
          <w:rFonts w:ascii="Times New Roman" w:hAnsi="Times New Roman" w:cs="Times New Roman"/>
          <w:b/>
          <w:sz w:val="28"/>
          <w:szCs w:val="28"/>
          <w:u w:val="single"/>
        </w:rPr>
      </w:pPr>
      <w:r w:rsidRPr="00EA32B9">
        <w:rPr>
          <w:rFonts w:ascii="Times New Roman" w:hAnsi="Times New Roman" w:cs="Times New Roman"/>
          <w:b/>
          <w:sz w:val="28"/>
          <w:szCs w:val="28"/>
          <w:u w:val="single"/>
        </w:rPr>
        <w:t>СП 3.1/3.2.3146 «Общие требования по профилактике инфекционных и паразитарных болезней»</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lang w:eastAsia="ru-RU"/>
        </w:rPr>
      </w:pPr>
      <w:r w:rsidRPr="00EA32B9">
        <w:rPr>
          <w:rFonts w:ascii="Times New Roman" w:hAnsi="Times New Roman" w:cs="Times New Roman"/>
          <w:sz w:val="28"/>
          <w:szCs w:val="28"/>
          <w:lang w:eastAsia="ru-RU"/>
        </w:rPr>
        <w:t xml:space="preserve">- Профилактическая иммунизация персонала проводится в соответствии с </w:t>
      </w:r>
      <w:hyperlink r:id="rId39" w:history="1">
        <w:r w:rsidRPr="00EA32B9">
          <w:rPr>
            <w:rStyle w:val="a4"/>
            <w:rFonts w:ascii="Times New Roman" w:hAnsi="Times New Roman" w:cs="Times New Roman"/>
            <w:sz w:val="28"/>
            <w:szCs w:val="28"/>
            <w:lang w:eastAsia="ru-RU"/>
          </w:rPr>
          <w:t>национальным</w:t>
        </w:r>
      </w:hyperlink>
      <w:r w:rsidRPr="00EA32B9">
        <w:rPr>
          <w:rFonts w:ascii="Times New Roman" w:hAnsi="Times New Roman" w:cs="Times New Roman"/>
          <w:sz w:val="28"/>
          <w:szCs w:val="28"/>
          <w:lang w:eastAsia="ru-RU"/>
        </w:rPr>
        <w:t>, и региональным календарем профилактических прививок.</w:t>
      </w:r>
    </w:p>
    <w:p w:rsidR="00EA32B9" w:rsidRPr="00EA32B9" w:rsidRDefault="00EA32B9" w:rsidP="00EA32B9">
      <w:pPr>
        <w:autoSpaceDE w:val="0"/>
        <w:autoSpaceDN w:val="0"/>
        <w:adjustRightInd w:val="0"/>
        <w:spacing w:after="0" w:line="360" w:lineRule="auto"/>
        <w:jc w:val="both"/>
        <w:rPr>
          <w:rFonts w:ascii="Times New Roman" w:hAnsi="Times New Roman" w:cs="Times New Roman"/>
          <w:sz w:val="28"/>
          <w:szCs w:val="28"/>
          <w:lang w:eastAsia="ru-RU"/>
        </w:rPr>
      </w:pPr>
      <w:r w:rsidRPr="00EA32B9">
        <w:rPr>
          <w:rFonts w:ascii="Times New Roman" w:hAnsi="Times New Roman" w:cs="Times New Roman"/>
          <w:bCs/>
          <w:sz w:val="28"/>
          <w:szCs w:val="28"/>
          <w:lang w:eastAsia="ru-RU"/>
        </w:rPr>
        <w:t xml:space="preserve">Приказ МЗ РФ </w:t>
      </w:r>
      <w:r w:rsidRPr="00EA32B9">
        <w:rPr>
          <w:rFonts w:ascii="Times New Roman" w:hAnsi="Times New Roman" w:cs="Times New Roman"/>
          <w:sz w:val="28"/>
          <w:szCs w:val="28"/>
          <w:lang w:eastAsia="ru-RU"/>
        </w:rPr>
        <w:t>от 21 марта 2014 г. N 125н «</w:t>
      </w:r>
      <w:r w:rsidRPr="00EA32B9">
        <w:rPr>
          <w:rFonts w:ascii="Times New Roman" w:hAnsi="Times New Roman" w:cs="Times New Roman"/>
          <w:bCs/>
          <w:sz w:val="28"/>
          <w:szCs w:val="28"/>
          <w:lang w:eastAsia="ru-RU"/>
        </w:rPr>
        <w:t>Об утверждении национального календаря профилактических прививок и календаря профилактических прививок по эпидемическим показаниям».</w:t>
      </w:r>
      <w:r w:rsidRPr="00EA32B9">
        <w:rPr>
          <w:rFonts w:ascii="Times New Roman" w:hAnsi="Times New Roman" w:cs="Times New Roman"/>
          <w:sz w:val="28"/>
          <w:szCs w:val="28"/>
          <w:lang w:eastAsia="ru-RU"/>
        </w:rPr>
        <w:t xml:space="preserve"> </w:t>
      </w:r>
    </w:p>
    <w:p w:rsidR="00EA32B9" w:rsidRPr="00EA32B9" w:rsidRDefault="00EA32B9" w:rsidP="00EA32B9">
      <w:pPr>
        <w:numPr>
          <w:ilvl w:val="0"/>
          <w:numId w:val="3"/>
        </w:numPr>
        <w:autoSpaceDE w:val="0"/>
        <w:autoSpaceDN w:val="0"/>
        <w:adjustRightInd w:val="0"/>
        <w:spacing w:after="0" w:line="360" w:lineRule="auto"/>
        <w:jc w:val="both"/>
        <w:rPr>
          <w:rFonts w:ascii="Times New Roman" w:hAnsi="Times New Roman" w:cs="Times New Roman"/>
          <w:bCs/>
          <w:sz w:val="28"/>
          <w:szCs w:val="28"/>
          <w:lang w:eastAsia="ru-RU"/>
        </w:rPr>
      </w:pPr>
      <w:r w:rsidRPr="00EA32B9">
        <w:rPr>
          <w:rFonts w:ascii="Times New Roman" w:hAnsi="Times New Roman" w:cs="Times New Roman"/>
          <w:sz w:val="28"/>
          <w:szCs w:val="28"/>
          <w:lang w:eastAsia="ru-RU"/>
        </w:rPr>
        <w:t xml:space="preserve">профилактическая иммунизация персонала проводится в соответствии с </w:t>
      </w:r>
      <w:hyperlink r:id="rId40" w:history="1">
        <w:r w:rsidRPr="00EA32B9">
          <w:rPr>
            <w:rStyle w:val="a4"/>
            <w:rFonts w:ascii="Times New Roman" w:hAnsi="Times New Roman" w:cs="Times New Roman"/>
            <w:sz w:val="28"/>
            <w:szCs w:val="28"/>
            <w:lang w:eastAsia="ru-RU"/>
          </w:rPr>
          <w:t>национальным</w:t>
        </w:r>
      </w:hyperlink>
      <w:r w:rsidRPr="00EA32B9">
        <w:rPr>
          <w:rFonts w:ascii="Times New Roman" w:hAnsi="Times New Roman" w:cs="Times New Roman"/>
          <w:sz w:val="28"/>
          <w:szCs w:val="28"/>
          <w:lang w:eastAsia="ru-RU"/>
        </w:rPr>
        <w:t xml:space="preserve"> календарем профилактических прививок (вирусный гепатит</w:t>
      </w:r>
      <w:proofErr w:type="gramStart"/>
      <w:r w:rsidRPr="00EA32B9">
        <w:rPr>
          <w:rFonts w:ascii="Times New Roman" w:hAnsi="Times New Roman" w:cs="Times New Roman"/>
          <w:sz w:val="28"/>
          <w:szCs w:val="28"/>
          <w:lang w:eastAsia="ru-RU"/>
        </w:rPr>
        <w:t xml:space="preserve"> В</w:t>
      </w:r>
      <w:proofErr w:type="gramEnd"/>
      <w:r w:rsidRPr="00EA32B9">
        <w:rPr>
          <w:rFonts w:ascii="Times New Roman" w:hAnsi="Times New Roman" w:cs="Times New Roman"/>
          <w:sz w:val="28"/>
          <w:szCs w:val="28"/>
          <w:lang w:eastAsia="ru-RU"/>
        </w:rPr>
        <w:t>, дифтерия, столбняк, корь, краснуха, грипп);</w:t>
      </w:r>
    </w:p>
    <w:p w:rsidR="00EA32B9" w:rsidRPr="00EA32B9" w:rsidRDefault="00EA32B9" w:rsidP="00EA32B9">
      <w:pPr>
        <w:spacing w:after="0" w:line="360" w:lineRule="auto"/>
        <w:jc w:val="both"/>
        <w:rPr>
          <w:rFonts w:ascii="Times New Roman" w:hAnsi="Times New Roman" w:cs="Times New Roman"/>
          <w:sz w:val="28"/>
          <w:szCs w:val="28"/>
          <w:lang w:eastAsia="ru-RU"/>
        </w:rPr>
      </w:pPr>
      <w:r w:rsidRPr="00EA32B9">
        <w:rPr>
          <w:rFonts w:ascii="Times New Roman" w:hAnsi="Times New Roman" w:cs="Times New Roman"/>
          <w:sz w:val="28"/>
          <w:szCs w:val="28"/>
          <w:lang w:eastAsia="ru-RU"/>
        </w:rPr>
        <w:t>профилактическая иммунизация персонала проводится в соответствии с календарем профилактических прививок по эпидемическим показаниям (клещевой вирусный энцефалит, вирусный гепатит</w:t>
      </w:r>
      <w:proofErr w:type="gramStart"/>
      <w:r w:rsidRPr="00EA32B9">
        <w:rPr>
          <w:rFonts w:ascii="Times New Roman" w:hAnsi="Times New Roman" w:cs="Times New Roman"/>
          <w:sz w:val="28"/>
          <w:szCs w:val="28"/>
          <w:lang w:eastAsia="ru-RU"/>
        </w:rPr>
        <w:t xml:space="preserve"> А</w:t>
      </w:r>
      <w:proofErr w:type="gramEnd"/>
      <w:r w:rsidRPr="00EA32B9">
        <w:rPr>
          <w:rFonts w:ascii="Times New Roman" w:hAnsi="Times New Roman" w:cs="Times New Roman"/>
          <w:sz w:val="28"/>
          <w:szCs w:val="28"/>
          <w:lang w:eastAsia="ru-RU"/>
        </w:rPr>
        <w:t xml:space="preserve">, </w:t>
      </w:r>
      <w:proofErr w:type="spellStart"/>
      <w:r w:rsidRPr="00EA32B9">
        <w:rPr>
          <w:rFonts w:ascii="Times New Roman" w:hAnsi="Times New Roman" w:cs="Times New Roman"/>
          <w:sz w:val="28"/>
          <w:szCs w:val="28"/>
          <w:lang w:eastAsia="ru-RU"/>
        </w:rPr>
        <w:t>шигеллезы</w:t>
      </w:r>
      <w:proofErr w:type="spellEnd"/>
      <w:r w:rsidRPr="00EA32B9">
        <w:rPr>
          <w:rFonts w:ascii="Times New Roman" w:hAnsi="Times New Roman" w:cs="Times New Roman"/>
          <w:sz w:val="28"/>
          <w:szCs w:val="28"/>
          <w:lang w:eastAsia="ru-RU"/>
        </w:rPr>
        <w:t>).</w:t>
      </w:r>
    </w:p>
    <w:p w:rsidR="00EA32B9" w:rsidRPr="00EA32B9" w:rsidRDefault="00EA32B9" w:rsidP="00EA32B9">
      <w:pPr>
        <w:spacing w:after="0" w:line="360" w:lineRule="auto"/>
        <w:jc w:val="both"/>
        <w:rPr>
          <w:rFonts w:ascii="Times New Roman" w:hAnsi="Times New Roman" w:cs="Times New Roman"/>
          <w:sz w:val="28"/>
          <w:szCs w:val="28"/>
          <w:lang w:eastAsia="ru-RU"/>
        </w:rPr>
      </w:pPr>
    </w:p>
    <w:p w:rsidR="00EA32B9" w:rsidRPr="00EA32B9" w:rsidRDefault="00EA32B9" w:rsidP="00EA32B9">
      <w:pPr>
        <w:autoSpaceDE w:val="0"/>
        <w:autoSpaceDN w:val="0"/>
        <w:adjustRightInd w:val="0"/>
        <w:spacing w:after="0" w:line="360" w:lineRule="auto"/>
        <w:jc w:val="both"/>
        <w:rPr>
          <w:rFonts w:ascii="Times New Roman" w:hAnsi="Times New Roman" w:cs="Times New Roman"/>
          <w:b/>
          <w:sz w:val="28"/>
          <w:szCs w:val="28"/>
          <w:u w:val="single"/>
        </w:rPr>
      </w:pPr>
      <w:r w:rsidRPr="00EA32B9">
        <w:rPr>
          <w:rFonts w:ascii="Times New Roman" w:hAnsi="Times New Roman" w:cs="Times New Roman"/>
          <w:b/>
          <w:sz w:val="28"/>
          <w:szCs w:val="28"/>
          <w:u w:val="single"/>
        </w:rPr>
        <w:lastRenderedPageBreak/>
        <w:t>Федеральный закон от 23.02.2013г № 15-ФЗ «Об охране здоровья граждан от воздействия окружающего табачного дыма и последствий потребления табака».</w:t>
      </w:r>
    </w:p>
    <w:p w:rsidR="00EA32B9" w:rsidRPr="00EA32B9" w:rsidRDefault="00EA32B9" w:rsidP="00EA32B9">
      <w:pPr>
        <w:autoSpaceDE w:val="0"/>
        <w:autoSpaceDN w:val="0"/>
        <w:adjustRightInd w:val="0"/>
        <w:spacing w:after="0" w:line="360" w:lineRule="auto"/>
        <w:ind w:firstLine="540"/>
        <w:jc w:val="both"/>
        <w:rPr>
          <w:rFonts w:ascii="Times New Roman" w:hAnsi="Times New Roman" w:cs="Times New Roman"/>
          <w:sz w:val="28"/>
          <w:szCs w:val="28"/>
          <w:lang w:eastAsia="ru-RU"/>
        </w:rPr>
      </w:pPr>
      <w:r w:rsidRPr="00EA32B9">
        <w:rPr>
          <w:rFonts w:ascii="Times New Roman" w:hAnsi="Times New Roman" w:cs="Times New Roman"/>
          <w:sz w:val="28"/>
          <w:szCs w:val="28"/>
        </w:rPr>
        <w:t xml:space="preserve">С целью охраны здоровья граждан от воздействия окружающего табачного дыма и последствий потребления табака не осуществлять  </w:t>
      </w:r>
      <w:r w:rsidRPr="00EA32B9">
        <w:rPr>
          <w:rFonts w:ascii="Times New Roman" w:hAnsi="Times New Roman" w:cs="Times New Roman"/>
          <w:sz w:val="28"/>
          <w:szCs w:val="28"/>
          <w:lang w:eastAsia="ru-RU"/>
        </w:rPr>
        <w:t>розничную торговлю табачной продукцией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EA32B9" w:rsidRPr="00EA32B9" w:rsidRDefault="00EA32B9" w:rsidP="00EA32B9">
      <w:pPr>
        <w:autoSpaceDE w:val="0"/>
        <w:autoSpaceDN w:val="0"/>
        <w:adjustRightInd w:val="0"/>
        <w:spacing w:after="0" w:line="360" w:lineRule="auto"/>
        <w:ind w:firstLine="540"/>
        <w:jc w:val="both"/>
        <w:rPr>
          <w:rFonts w:ascii="Times New Roman" w:hAnsi="Times New Roman" w:cs="Times New Roman"/>
          <w:sz w:val="28"/>
          <w:szCs w:val="28"/>
          <w:lang w:eastAsia="ru-RU"/>
        </w:rPr>
      </w:pPr>
      <w:r w:rsidRPr="00EA32B9">
        <w:rPr>
          <w:rFonts w:ascii="Times New Roman" w:hAnsi="Times New Roman" w:cs="Times New Roman"/>
          <w:sz w:val="28"/>
          <w:szCs w:val="28"/>
          <w:lang w:eastAsia="ru-RU"/>
        </w:rPr>
        <w:t xml:space="preserve">Осуществлять реализацию табачной продукции в </w:t>
      </w:r>
      <w:r w:rsidRPr="00EA32B9">
        <w:rPr>
          <w:rFonts w:ascii="Times New Roman" w:hAnsi="Times New Roman" w:cs="Times New Roman"/>
          <w:sz w:val="28"/>
          <w:szCs w:val="28"/>
        </w:rPr>
        <w:t xml:space="preserve">потребительской </w:t>
      </w:r>
      <w:r w:rsidRPr="00EA32B9">
        <w:rPr>
          <w:rFonts w:ascii="Times New Roman" w:hAnsi="Times New Roman" w:cs="Times New Roman"/>
          <w:sz w:val="28"/>
          <w:szCs w:val="28"/>
          <w:lang w:eastAsia="ru-RU"/>
        </w:rPr>
        <w:t xml:space="preserve">упаковке, на которую нанесена информация на русском языке в </w:t>
      </w:r>
      <w:proofErr w:type="spellStart"/>
      <w:r w:rsidRPr="00EA32B9">
        <w:rPr>
          <w:rFonts w:ascii="Times New Roman" w:hAnsi="Times New Roman" w:cs="Times New Roman"/>
          <w:sz w:val="28"/>
          <w:szCs w:val="28"/>
          <w:lang w:eastAsia="ru-RU"/>
        </w:rPr>
        <w:t>сторгом</w:t>
      </w:r>
      <w:proofErr w:type="spellEnd"/>
      <w:r w:rsidRPr="00EA32B9">
        <w:rPr>
          <w:rFonts w:ascii="Times New Roman" w:hAnsi="Times New Roman" w:cs="Times New Roman"/>
          <w:sz w:val="28"/>
          <w:szCs w:val="28"/>
          <w:lang w:eastAsia="ru-RU"/>
        </w:rPr>
        <w:t xml:space="preserve"> соответствии с требованиями </w:t>
      </w:r>
      <w:proofErr w:type="gramStart"/>
      <w:r w:rsidRPr="00EA32B9">
        <w:rPr>
          <w:rFonts w:ascii="Times New Roman" w:hAnsi="Times New Roman" w:cs="Times New Roman"/>
          <w:sz w:val="28"/>
          <w:szCs w:val="28"/>
        </w:rPr>
        <w:t>ТР</w:t>
      </w:r>
      <w:proofErr w:type="gramEnd"/>
      <w:r w:rsidRPr="00EA32B9">
        <w:rPr>
          <w:rFonts w:ascii="Times New Roman" w:hAnsi="Times New Roman" w:cs="Times New Roman"/>
          <w:sz w:val="28"/>
          <w:szCs w:val="28"/>
        </w:rPr>
        <w:t xml:space="preserve"> ТС 035/2014</w:t>
      </w:r>
      <w:r w:rsidRPr="00EA32B9">
        <w:rPr>
          <w:rFonts w:ascii="Times New Roman" w:hAnsi="Times New Roman" w:cs="Times New Roman"/>
          <w:sz w:val="28"/>
          <w:szCs w:val="28"/>
          <w:lang w:eastAsia="ru-RU"/>
        </w:rPr>
        <w:t>.</w:t>
      </w:r>
    </w:p>
    <w:p w:rsidR="00EA32B9" w:rsidRPr="00EA32B9" w:rsidRDefault="00EA32B9" w:rsidP="00EA32B9">
      <w:pPr>
        <w:autoSpaceDE w:val="0"/>
        <w:autoSpaceDN w:val="0"/>
        <w:adjustRightInd w:val="0"/>
        <w:spacing w:after="0" w:line="360" w:lineRule="auto"/>
        <w:ind w:firstLine="540"/>
        <w:jc w:val="both"/>
        <w:rPr>
          <w:rFonts w:ascii="Times New Roman" w:hAnsi="Times New Roman" w:cs="Times New Roman"/>
          <w:sz w:val="28"/>
          <w:szCs w:val="28"/>
          <w:lang w:eastAsia="ru-RU"/>
        </w:rPr>
      </w:pPr>
      <w:r w:rsidRPr="00EA32B9">
        <w:rPr>
          <w:rFonts w:ascii="Times New Roman" w:hAnsi="Times New Roman" w:cs="Times New Roman"/>
          <w:sz w:val="28"/>
          <w:szCs w:val="28"/>
          <w:lang w:eastAsia="ru-RU"/>
        </w:rPr>
        <w:t>Не допускать реализацию табачной продукции без декларации о соответствии.</w:t>
      </w:r>
    </w:p>
    <w:p w:rsidR="002060FB" w:rsidRDefault="002060FB">
      <w:pPr>
        <w:rPr>
          <w:rFonts w:ascii="Times New Roman" w:hAnsi="Times New Roman" w:cs="Times New Roman"/>
          <w:b/>
          <w:sz w:val="32"/>
          <w:szCs w:val="32"/>
        </w:rPr>
      </w:pPr>
    </w:p>
    <w:p w:rsidR="002060FB" w:rsidRDefault="002060FB">
      <w:pPr>
        <w:rPr>
          <w:rFonts w:ascii="Times New Roman" w:hAnsi="Times New Roman" w:cs="Times New Roman"/>
          <w:b/>
          <w:sz w:val="32"/>
          <w:szCs w:val="32"/>
        </w:rPr>
      </w:pPr>
      <w:r>
        <w:rPr>
          <w:rFonts w:ascii="Times New Roman" w:hAnsi="Times New Roman" w:cs="Times New Roman"/>
          <w:b/>
          <w:sz w:val="32"/>
          <w:szCs w:val="32"/>
        </w:rPr>
        <w:br w:type="page"/>
      </w:r>
    </w:p>
    <w:p w:rsidR="007B74AF" w:rsidRPr="007B74AF" w:rsidRDefault="007B74AF" w:rsidP="007B74AF">
      <w:pPr>
        <w:jc w:val="center"/>
        <w:rPr>
          <w:b/>
          <w:sz w:val="32"/>
          <w:szCs w:val="32"/>
        </w:rPr>
      </w:pPr>
      <w:r w:rsidRPr="007B74AF">
        <w:rPr>
          <w:rFonts w:ascii="Times New Roman" w:hAnsi="Times New Roman" w:cs="Times New Roman"/>
          <w:b/>
          <w:sz w:val="32"/>
          <w:szCs w:val="32"/>
        </w:rPr>
        <w:lastRenderedPageBreak/>
        <w:t xml:space="preserve">О правоприменительной практике за 1 </w:t>
      </w:r>
      <w:r w:rsidR="007C184F" w:rsidRPr="007C184F">
        <w:rPr>
          <w:rFonts w:ascii="Times New Roman" w:hAnsi="Times New Roman" w:cs="Times New Roman"/>
          <w:b/>
          <w:sz w:val="28"/>
          <w:szCs w:val="28"/>
        </w:rPr>
        <w:t>полугодие</w:t>
      </w:r>
      <w:r w:rsidRPr="007B74AF">
        <w:rPr>
          <w:rFonts w:ascii="Times New Roman" w:hAnsi="Times New Roman" w:cs="Times New Roman"/>
          <w:b/>
          <w:sz w:val="32"/>
          <w:szCs w:val="32"/>
        </w:rPr>
        <w:t xml:space="preserve"> 2019 года по направлению деятельности «Гигиена детей и подростков».</w:t>
      </w:r>
    </w:p>
    <w:p w:rsidR="007C184F" w:rsidRPr="007C184F" w:rsidRDefault="007C184F" w:rsidP="007C184F">
      <w:pPr>
        <w:spacing w:after="0" w:line="360" w:lineRule="auto"/>
        <w:ind w:firstLine="709"/>
        <w:jc w:val="both"/>
        <w:rPr>
          <w:rFonts w:ascii="Times New Roman" w:hAnsi="Times New Roman" w:cs="Times New Roman"/>
          <w:sz w:val="28"/>
          <w:szCs w:val="28"/>
        </w:rPr>
      </w:pPr>
      <w:r w:rsidRPr="007C184F">
        <w:rPr>
          <w:rFonts w:ascii="Times New Roman" w:hAnsi="Times New Roman" w:cs="Times New Roman"/>
          <w:sz w:val="28"/>
          <w:szCs w:val="28"/>
        </w:rPr>
        <w:t xml:space="preserve">За период 6 месяцев 2019 года </w:t>
      </w:r>
      <w:r w:rsidRPr="007C184F">
        <w:rPr>
          <w:rFonts w:ascii="Times New Roman" w:hAnsi="Times New Roman" w:cs="Times New Roman"/>
          <w:sz w:val="28"/>
          <w:szCs w:val="28"/>
          <w:shd w:val="clear" w:color="auto" w:fill="FFFFFF"/>
        </w:rPr>
        <w:t xml:space="preserve">проведено около  проверок  </w:t>
      </w:r>
      <w:r w:rsidRPr="007C184F">
        <w:rPr>
          <w:rFonts w:ascii="Times New Roman" w:hAnsi="Times New Roman" w:cs="Times New Roman"/>
          <w:sz w:val="28"/>
          <w:szCs w:val="28"/>
        </w:rPr>
        <w:t>детских и подростковых организаций, в том числе 56% при плановых  и 44% при  внеплановых  проверках.</w:t>
      </w:r>
    </w:p>
    <w:p w:rsidR="007C184F" w:rsidRPr="007C184F" w:rsidRDefault="007C184F" w:rsidP="007C184F">
      <w:pPr>
        <w:spacing w:after="0" w:line="360" w:lineRule="auto"/>
        <w:ind w:firstLine="709"/>
        <w:jc w:val="both"/>
        <w:rPr>
          <w:rFonts w:ascii="Times New Roman" w:hAnsi="Times New Roman" w:cs="Times New Roman"/>
          <w:sz w:val="28"/>
          <w:szCs w:val="28"/>
        </w:rPr>
      </w:pPr>
      <w:r w:rsidRPr="007C184F">
        <w:rPr>
          <w:rFonts w:ascii="Times New Roman" w:hAnsi="Times New Roman" w:cs="Times New Roman"/>
          <w:sz w:val="28"/>
          <w:szCs w:val="28"/>
        </w:rPr>
        <w:t>В том числе проведены проверки:</w:t>
      </w:r>
    </w:p>
    <w:p w:rsidR="007C184F" w:rsidRPr="007C184F" w:rsidRDefault="007C184F" w:rsidP="007C184F">
      <w:pPr>
        <w:spacing w:after="0" w:line="360" w:lineRule="auto"/>
        <w:ind w:firstLine="709"/>
        <w:jc w:val="both"/>
        <w:rPr>
          <w:rFonts w:ascii="Times New Roman" w:hAnsi="Times New Roman" w:cs="Times New Roman"/>
          <w:sz w:val="28"/>
          <w:szCs w:val="28"/>
        </w:rPr>
      </w:pPr>
      <w:r w:rsidRPr="007C184F">
        <w:rPr>
          <w:rFonts w:ascii="Times New Roman" w:hAnsi="Times New Roman" w:cs="Times New Roman"/>
          <w:sz w:val="28"/>
          <w:szCs w:val="28"/>
        </w:rPr>
        <w:t>- 247   дошкольных организаций; 231 школ; более 372 летних оздоровительных организаций.</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С лабораторно-инструментальными исследованиями проведено  около 87% проверок.</w:t>
      </w:r>
    </w:p>
    <w:p w:rsidR="007C184F" w:rsidRPr="007C184F" w:rsidRDefault="007C184F" w:rsidP="007C184F">
      <w:pPr>
        <w:spacing w:after="0" w:line="360" w:lineRule="auto"/>
        <w:ind w:firstLine="709"/>
        <w:jc w:val="both"/>
        <w:rPr>
          <w:rFonts w:ascii="Times New Roman" w:hAnsi="Times New Roman" w:cs="Times New Roman"/>
          <w:sz w:val="28"/>
          <w:szCs w:val="28"/>
        </w:rPr>
      </w:pPr>
      <w:r w:rsidRPr="007C184F">
        <w:rPr>
          <w:rFonts w:ascii="Times New Roman" w:hAnsi="Times New Roman" w:cs="Times New Roman"/>
          <w:sz w:val="28"/>
          <w:szCs w:val="28"/>
        </w:rPr>
        <w:t>В ходе проведённых обследований  выявлены нарушения в 81% проверок.</w:t>
      </w:r>
    </w:p>
    <w:p w:rsidR="007C184F" w:rsidRPr="007C184F" w:rsidRDefault="007C184F" w:rsidP="007C184F">
      <w:pPr>
        <w:spacing w:after="0" w:line="360" w:lineRule="auto"/>
        <w:ind w:firstLine="709"/>
        <w:jc w:val="both"/>
        <w:rPr>
          <w:rFonts w:ascii="Times New Roman" w:hAnsi="Times New Roman" w:cs="Times New Roman"/>
          <w:sz w:val="28"/>
          <w:szCs w:val="28"/>
        </w:rPr>
      </w:pPr>
      <w:r w:rsidRPr="007C184F">
        <w:rPr>
          <w:rFonts w:ascii="Times New Roman" w:hAnsi="Times New Roman" w:cs="Times New Roman"/>
          <w:sz w:val="28"/>
          <w:szCs w:val="28"/>
        </w:rPr>
        <w:t xml:space="preserve">Информация о нормативных документах,  нарушение требований которых наиболее часто выявлялось в первом полугодии 2019 года. </w:t>
      </w:r>
    </w:p>
    <w:p w:rsidR="007C184F" w:rsidRPr="007C184F" w:rsidRDefault="007C184F" w:rsidP="007C184F">
      <w:pPr>
        <w:pStyle w:val="a3"/>
        <w:numPr>
          <w:ilvl w:val="0"/>
          <w:numId w:val="5"/>
        </w:numPr>
        <w:spacing w:line="360" w:lineRule="auto"/>
        <w:ind w:left="0" w:firstLine="709"/>
        <w:jc w:val="both"/>
        <w:rPr>
          <w:sz w:val="28"/>
          <w:szCs w:val="28"/>
        </w:rPr>
      </w:pPr>
      <w:proofErr w:type="spellStart"/>
      <w:r w:rsidRPr="007C184F">
        <w:rPr>
          <w:sz w:val="28"/>
          <w:szCs w:val="28"/>
        </w:rPr>
        <w:t>СанПиН</w:t>
      </w:r>
      <w:proofErr w:type="spellEnd"/>
      <w:r w:rsidRPr="007C184F">
        <w:rPr>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7C184F" w:rsidRPr="007C184F" w:rsidRDefault="007C184F" w:rsidP="007C184F">
      <w:pPr>
        <w:pStyle w:val="a3"/>
        <w:numPr>
          <w:ilvl w:val="0"/>
          <w:numId w:val="5"/>
        </w:numPr>
        <w:spacing w:line="360" w:lineRule="auto"/>
        <w:ind w:left="0" w:firstLine="709"/>
        <w:jc w:val="both"/>
        <w:rPr>
          <w:sz w:val="28"/>
          <w:szCs w:val="28"/>
        </w:rPr>
      </w:pPr>
      <w:proofErr w:type="spellStart"/>
      <w:r w:rsidRPr="007C184F">
        <w:rPr>
          <w:sz w:val="28"/>
          <w:szCs w:val="28"/>
        </w:rPr>
        <w:t>СанПиН</w:t>
      </w:r>
      <w:proofErr w:type="spellEnd"/>
      <w:r w:rsidRPr="007C184F">
        <w:rPr>
          <w:sz w:val="28"/>
          <w:szCs w:val="28"/>
        </w:rPr>
        <w:t xml:space="preserve"> 2.4.2.2821-10 «Санитарно-эпидемиологические требования к условиям и организации обучения в общеобразовательных организациях»</w:t>
      </w:r>
    </w:p>
    <w:p w:rsidR="007C184F" w:rsidRPr="007C184F" w:rsidRDefault="007C184F" w:rsidP="007C184F">
      <w:pPr>
        <w:pStyle w:val="a3"/>
        <w:numPr>
          <w:ilvl w:val="0"/>
          <w:numId w:val="5"/>
        </w:numPr>
        <w:spacing w:line="360" w:lineRule="auto"/>
        <w:ind w:left="0" w:firstLine="709"/>
        <w:jc w:val="both"/>
        <w:rPr>
          <w:sz w:val="28"/>
          <w:szCs w:val="28"/>
        </w:rPr>
      </w:pPr>
      <w:proofErr w:type="spellStart"/>
      <w:proofErr w:type="gramStart"/>
      <w:r w:rsidRPr="007C184F">
        <w:rPr>
          <w:sz w:val="28"/>
          <w:szCs w:val="28"/>
        </w:rPr>
        <w:t>СанПиН</w:t>
      </w:r>
      <w:proofErr w:type="spellEnd"/>
      <w:r w:rsidRPr="007C184F">
        <w:rPr>
          <w:sz w:val="28"/>
          <w:szCs w:val="28"/>
        </w:rPr>
        <w:t xml:space="preserve"> 2.4.5.2409-08 «Санитарно-эпидемиологические требования к организации питания обучающихся в общеобразовательных организациях, в учреждениях начального и среднего профессионального образования»</w:t>
      </w:r>
      <w:proofErr w:type="gramEnd"/>
    </w:p>
    <w:p w:rsidR="007C184F" w:rsidRPr="007C184F" w:rsidRDefault="007C184F" w:rsidP="007C184F">
      <w:pPr>
        <w:pStyle w:val="a3"/>
        <w:numPr>
          <w:ilvl w:val="0"/>
          <w:numId w:val="5"/>
        </w:numPr>
        <w:spacing w:line="360" w:lineRule="auto"/>
        <w:ind w:left="0" w:firstLine="709"/>
        <w:jc w:val="both"/>
        <w:rPr>
          <w:sz w:val="28"/>
          <w:szCs w:val="28"/>
        </w:rPr>
      </w:pPr>
      <w:r w:rsidRPr="007C184F">
        <w:rPr>
          <w:sz w:val="28"/>
          <w:szCs w:val="28"/>
        </w:rPr>
        <w:t xml:space="preserve"> СП 2.3.6.1079-01 «Санитарно-эпидемиологические требования к организации общественного питания, изготовлению и </w:t>
      </w:r>
      <w:proofErr w:type="spellStart"/>
      <w:r w:rsidRPr="007C184F">
        <w:rPr>
          <w:sz w:val="28"/>
          <w:szCs w:val="28"/>
        </w:rPr>
        <w:t>оборотоспособности</w:t>
      </w:r>
      <w:proofErr w:type="spellEnd"/>
      <w:r w:rsidRPr="007C184F">
        <w:rPr>
          <w:sz w:val="28"/>
          <w:szCs w:val="28"/>
        </w:rPr>
        <w:t xml:space="preserve"> в них пищевых продуктов и продовольственного сырья»</w:t>
      </w:r>
    </w:p>
    <w:p w:rsidR="007C184F" w:rsidRPr="007C184F" w:rsidRDefault="007C184F" w:rsidP="007C184F">
      <w:pPr>
        <w:pStyle w:val="a3"/>
        <w:numPr>
          <w:ilvl w:val="0"/>
          <w:numId w:val="5"/>
        </w:numPr>
        <w:spacing w:line="360" w:lineRule="auto"/>
        <w:ind w:left="0" w:firstLine="709"/>
        <w:jc w:val="both"/>
        <w:rPr>
          <w:sz w:val="28"/>
          <w:szCs w:val="28"/>
        </w:rPr>
      </w:pPr>
      <w:r w:rsidRPr="007C184F">
        <w:rPr>
          <w:sz w:val="28"/>
          <w:szCs w:val="28"/>
        </w:rPr>
        <w:t xml:space="preserve">Приказ </w:t>
      </w:r>
      <w:proofErr w:type="spellStart"/>
      <w:r w:rsidRPr="007C184F">
        <w:rPr>
          <w:sz w:val="28"/>
          <w:szCs w:val="28"/>
        </w:rPr>
        <w:t>Минздравсоцразвития</w:t>
      </w:r>
      <w:proofErr w:type="spellEnd"/>
      <w:r w:rsidRPr="007C184F">
        <w:rPr>
          <w:sz w:val="28"/>
          <w:szCs w:val="28"/>
        </w:rPr>
        <w:t xml:space="preserve">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w:t>
      </w:r>
      <w:r w:rsidRPr="007C184F">
        <w:rPr>
          <w:sz w:val="28"/>
          <w:szCs w:val="28"/>
        </w:rPr>
        <w:lastRenderedPageBreak/>
        <w:t>работников, занятых на тяжелых работах и на работах с вредными и (или) опасными условиями труда»</w:t>
      </w:r>
    </w:p>
    <w:p w:rsidR="007C184F" w:rsidRPr="007C184F" w:rsidRDefault="007C184F" w:rsidP="007C184F">
      <w:pPr>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xml:space="preserve"> 4.  </w:t>
      </w:r>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2.4.4.3155-13 «Санитарно-эпидемиологические требования к устройству, содержанию и организации работы стационарных организаций отдыха и оздоровления детей»</w:t>
      </w:r>
    </w:p>
    <w:p w:rsidR="007C184F" w:rsidRPr="007C184F" w:rsidRDefault="007C184F" w:rsidP="007C184F">
      <w:pPr>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xml:space="preserve">5. </w:t>
      </w:r>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2.4.4.2599-10 «Гигиенические требования к устройству, содержанию и организации режима в оздоровительных учреждения с дневным пребыванием детей в период каникул».</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xml:space="preserve">6. </w:t>
      </w:r>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2.4.4.3048-13 "Санитарно-эпидемиологические требования к устройству и организации работы детских лагерей палаточного типа"</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xml:space="preserve">При проверке </w:t>
      </w:r>
      <w:r w:rsidRPr="007C184F">
        <w:rPr>
          <w:rFonts w:ascii="Times New Roman" w:hAnsi="Times New Roman" w:cs="Times New Roman"/>
          <w:b/>
          <w:sz w:val="28"/>
          <w:szCs w:val="28"/>
        </w:rPr>
        <w:t>загородных летних оздоровительных организаций</w:t>
      </w:r>
      <w:r w:rsidRPr="007C184F">
        <w:rPr>
          <w:rFonts w:ascii="Times New Roman" w:hAnsi="Times New Roman" w:cs="Times New Roman"/>
          <w:sz w:val="28"/>
          <w:szCs w:val="28"/>
        </w:rPr>
        <w:t xml:space="preserve"> наиболее часто встречающимися нарушениями требований </w:t>
      </w:r>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2.4.4.3155-13являются:</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 xml:space="preserve">-п.4.10.  отсутствуют москитные сетки на окнах; </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-п.4.13; 12.2. не соблюдается кратность и качество проводимых влажных уборок;</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-п.12.1.при проведении генеральных уборок не проводится чистка светорассеивающей, влагозащитной арматуры;</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-п.8.12. несоблюдение правил приготовления и использования дезинфицирующих средств, нарушение их сроков годности;</w:t>
      </w:r>
    </w:p>
    <w:p w:rsidR="007C184F" w:rsidRPr="007C184F" w:rsidRDefault="007C184F" w:rsidP="007C184F">
      <w:pPr>
        <w:spacing w:after="0" w:line="360" w:lineRule="auto"/>
        <w:ind w:firstLine="567"/>
        <w:jc w:val="both"/>
        <w:rPr>
          <w:rFonts w:ascii="Times New Roman" w:hAnsi="Times New Roman" w:cs="Times New Roman"/>
          <w:b/>
          <w:sz w:val="28"/>
          <w:szCs w:val="28"/>
        </w:rPr>
      </w:pPr>
      <w:r w:rsidRPr="007C184F">
        <w:rPr>
          <w:rFonts w:ascii="Times New Roman" w:hAnsi="Times New Roman" w:cs="Times New Roman"/>
          <w:sz w:val="28"/>
          <w:szCs w:val="28"/>
        </w:rPr>
        <w:t>- п.12.10. несоблюдение кратности вывоза мусора;</w:t>
      </w:r>
      <w:r w:rsidRPr="007C184F">
        <w:rPr>
          <w:rFonts w:ascii="Times New Roman" w:hAnsi="Times New Roman" w:cs="Times New Roman"/>
          <w:b/>
          <w:sz w:val="28"/>
          <w:szCs w:val="28"/>
        </w:rPr>
        <w:t xml:space="preserve"> </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 xml:space="preserve">- п.6.5.  нарушение режимов проветривания помещений;  </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-п.12.4. использование уборочного инвентаря не соответствует его маркировке;</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-п.4.13. в туалетах отсутствует туалетная бумага и полотенца;</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b/>
          <w:sz w:val="28"/>
          <w:szCs w:val="28"/>
        </w:rPr>
        <w:t>при организации питания</w:t>
      </w:r>
      <w:r w:rsidRPr="007C184F">
        <w:rPr>
          <w:rFonts w:ascii="Times New Roman" w:hAnsi="Times New Roman" w:cs="Times New Roman"/>
          <w:sz w:val="28"/>
          <w:szCs w:val="28"/>
        </w:rPr>
        <w:t>:</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 п.9.13  нарушение технологии приготовления блюд;</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-п.8.15. использование  посуды  с дефектами эмали, со сколами, использование разделочных досок с дефектами и трещинами;</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lastRenderedPageBreak/>
        <w:t>-п.9.3; 9.4. нарушение товарного соседства и условий хранения пищевых продуктов;</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 xml:space="preserve">-п.9.2. нарушения в ведении документации;  </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-п.8.12. отсутствие инструкций по применению моющих и дезинфицирующих средств; нарушения правил  мытья  посуды  и производственного инвентаря;</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-п.9.26.  нарушения по отбору и хранению суточных проб;</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-п.8.24. некачественное проведение текущей уборки помещений пищеблока;</w:t>
      </w:r>
    </w:p>
    <w:p w:rsidR="007C184F" w:rsidRPr="007C184F" w:rsidRDefault="007C184F" w:rsidP="007C184F">
      <w:pPr>
        <w:spacing w:after="0" w:line="360" w:lineRule="auto"/>
        <w:ind w:firstLine="567"/>
        <w:jc w:val="both"/>
        <w:rPr>
          <w:rFonts w:ascii="Times New Roman" w:hAnsi="Times New Roman" w:cs="Times New Roman"/>
          <w:b/>
          <w:sz w:val="28"/>
          <w:szCs w:val="28"/>
        </w:rPr>
      </w:pPr>
      <w:r w:rsidRPr="007C184F">
        <w:rPr>
          <w:rFonts w:ascii="Times New Roman" w:hAnsi="Times New Roman" w:cs="Times New Roman"/>
          <w:sz w:val="28"/>
          <w:szCs w:val="28"/>
        </w:rPr>
        <w:t>-п.8.1. совместное хранение личной и санитарной одежды,  несвоевременная замена одежды по мере загрязнения;</w:t>
      </w:r>
      <w:r w:rsidRPr="007C184F">
        <w:rPr>
          <w:rFonts w:ascii="Times New Roman" w:hAnsi="Times New Roman" w:cs="Times New Roman"/>
          <w:b/>
          <w:sz w:val="28"/>
          <w:szCs w:val="28"/>
        </w:rPr>
        <w:t xml:space="preserve"> </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 xml:space="preserve">-п.10.10. нарушения при организации питьевого режима </w:t>
      </w:r>
      <w:proofErr w:type="gramStart"/>
      <w:r w:rsidRPr="007C184F">
        <w:rPr>
          <w:rFonts w:ascii="Times New Roman" w:hAnsi="Times New Roman" w:cs="Times New Roman"/>
          <w:sz w:val="28"/>
          <w:szCs w:val="28"/>
        </w:rPr>
        <w:t xml:space="preserve">( </w:t>
      </w:r>
      <w:proofErr w:type="gramEnd"/>
      <w:r w:rsidRPr="007C184F">
        <w:rPr>
          <w:rFonts w:ascii="Times New Roman" w:hAnsi="Times New Roman" w:cs="Times New Roman"/>
          <w:sz w:val="28"/>
          <w:szCs w:val="28"/>
        </w:rPr>
        <w:t>недостаточное количество чистых стаканов при организации питьевого режима, отсутствие контейнеров для сбора использованной посуды одноразового использования).</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b/>
          <w:sz w:val="28"/>
          <w:szCs w:val="28"/>
        </w:rPr>
        <w:t xml:space="preserve">В ходе надзорных мероприятий за лагерями с дневным пребыванием </w:t>
      </w:r>
      <w:proofErr w:type="gramStart"/>
      <w:r w:rsidRPr="007C184F">
        <w:rPr>
          <w:rFonts w:ascii="Times New Roman" w:hAnsi="Times New Roman" w:cs="Times New Roman"/>
          <w:b/>
          <w:sz w:val="28"/>
          <w:szCs w:val="28"/>
        </w:rPr>
        <w:t>детей</w:t>
      </w:r>
      <w:proofErr w:type="gramEnd"/>
      <w:r w:rsidRPr="007C184F">
        <w:rPr>
          <w:rFonts w:ascii="Times New Roman" w:hAnsi="Times New Roman" w:cs="Times New Roman"/>
          <w:sz w:val="28"/>
          <w:szCs w:val="28"/>
        </w:rPr>
        <w:t xml:space="preserve"> наиболее часто встречающимися нарушениями требований  </w:t>
      </w:r>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2.4.4.2599-10 являются:</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 xml:space="preserve">-п.6.2.  отсутствие москитных сеток на окнах; </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-п.5.3. не каждое спальное место обеспечено полным комплектом постельных принадлежностей;</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-п.11.4. несоблюдение правил приготовления и использования дезинфицирующих средств, нарушение их сроков годности;</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-п.11.10. не соответствие  использования уборочного инвентаря  его маркировке;</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-п.5.8. в туалетах отсутствует туалетная бумага, полотенца, сиденья на унитазах;</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-п.10.10. нарушения при организации питьевого режима (несвоевременная смена кипяченой воды; недостаточное количество чистой посуды при организации питьевого режима, отсутствие контейнеров для сбора использованной посуды одноразового использования);</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lastRenderedPageBreak/>
        <w:t>-п.11.3. несоблюдение кратности и некачественное проведение влажных уборок;</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-п.11.12. использование  посуды   со сколами, использование разделочных досок с  трещинами;</w:t>
      </w:r>
    </w:p>
    <w:p w:rsidR="007C184F" w:rsidRPr="007C184F" w:rsidRDefault="007C184F" w:rsidP="007C184F">
      <w:pPr>
        <w:spacing w:after="0" w:line="360" w:lineRule="auto"/>
        <w:ind w:firstLine="567"/>
        <w:jc w:val="both"/>
        <w:rPr>
          <w:rFonts w:ascii="Times New Roman" w:hAnsi="Times New Roman" w:cs="Times New Roman"/>
          <w:sz w:val="28"/>
          <w:szCs w:val="28"/>
        </w:rPr>
      </w:pPr>
      <w:r w:rsidRPr="007C184F">
        <w:rPr>
          <w:rFonts w:ascii="Times New Roman" w:hAnsi="Times New Roman" w:cs="Times New Roman"/>
          <w:sz w:val="28"/>
          <w:szCs w:val="28"/>
        </w:rPr>
        <w:t>-п.12.1.недостаточное количество специальной санитарной одежды у сотрудников столовой.</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xml:space="preserve">Должно быть: </w:t>
      </w:r>
    </w:p>
    <w:p w:rsidR="007C184F" w:rsidRPr="007C184F" w:rsidRDefault="007C184F" w:rsidP="007C184F">
      <w:pPr>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xml:space="preserve">Исполнение требований санитарных правил   </w:t>
      </w:r>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2.4.4.3155-13 «Санитарно-эпидемиологические требования к устройству, содержанию и организации работы стационарных организаций отдыха и оздоровления детей»; </w:t>
      </w:r>
      <w:proofErr w:type="spellStart"/>
      <w:proofErr w:type="gram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2.4.4.2599-10 «Гигиенические требования к устройству, содержанию и организации режима в оздоровительных учреждения с дневным пребыванием детей в период каникул» обеспечивает создание наиболее благоприятных и оптимальных условий  для отдыха, оздоровления, укрепления здоровья детей в период пребывания их в детских оздоровительных лагерях и предотвращает возникновение массовых инфекционных и неинфекционных заболеваний.</w:t>
      </w:r>
      <w:proofErr w:type="gramEnd"/>
      <w:r w:rsidRPr="007C184F">
        <w:rPr>
          <w:rFonts w:ascii="Times New Roman" w:hAnsi="Times New Roman" w:cs="Times New Roman"/>
          <w:sz w:val="28"/>
          <w:szCs w:val="28"/>
        </w:rPr>
        <w:t xml:space="preserve">  При этом  персональную  ответственность  должны нести все должностные лица в рамках своих обязанностей.</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Меры административного воздействия: за выявленные нарушения санитарного законодательства в образовательных организациях были приняты меры административного воздействия. Составлено около 944 протокола, вынесено постановлений на общую сумму 3 642 900 рублей, из них  при надзоре за оздоровительными организациями было составлено 195 протоколов, вынесено постановлений на сумму  524 000 рублей.</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xml:space="preserve">Наиболее типичными нарушениями требований </w:t>
      </w:r>
      <w:hyperlink r:id="rId41" w:history="1">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2.4.1.3049-13</w:t>
        </w:r>
      </w:hyperlink>
      <w:r w:rsidRPr="007C184F">
        <w:rPr>
          <w:rFonts w:ascii="Times New Roman" w:hAnsi="Times New Roman" w:cs="Times New Roman"/>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 </w:t>
      </w:r>
      <w:r w:rsidRPr="007C184F">
        <w:rPr>
          <w:rFonts w:ascii="Times New Roman" w:hAnsi="Times New Roman" w:cs="Times New Roman"/>
          <w:b/>
          <w:sz w:val="28"/>
          <w:szCs w:val="28"/>
        </w:rPr>
        <w:t>при проверках дошкольных образовательных организаций</w:t>
      </w:r>
      <w:r w:rsidRPr="007C184F">
        <w:rPr>
          <w:rFonts w:ascii="Times New Roman" w:hAnsi="Times New Roman" w:cs="Times New Roman"/>
          <w:sz w:val="28"/>
          <w:szCs w:val="28"/>
        </w:rPr>
        <w:t xml:space="preserve"> являются:</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7C184F">
        <w:rPr>
          <w:rFonts w:ascii="Times New Roman" w:hAnsi="Times New Roman" w:cs="Times New Roman"/>
          <w:sz w:val="28"/>
          <w:szCs w:val="28"/>
        </w:rPr>
        <w:t>- п.1.9 несоблюдение норм площади на одного воспитанника в  помещениях групповых (</w:t>
      </w:r>
      <w:r w:rsidRPr="007C184F">
        <w:rPr>
          <w:rFonts w:ascii="Times New Roman" w:hAnsi="Times New Roman" w:cs="Times New Roman"/>
          <w:sz w:val="28"/>
          <w:szCs w:val="28"/>
          <w:u w:val="single"/>
        </w:rPr>
        <w:t>должно быть:</w:t>
      </w:r>
      <w:proofErr w:type="gramEnd"/>
      <w:r w:rsidRPr="007C184F">
        <w:rPr>
          <w:rFonts w:ascii="Times New Roman" w:hAnsi="Times New Roman" w:cs="Times New Roman"/>
          <w:sz w:val="28"/>
          <w:szCs w:val="28"/>
        </w:rPr>
        <w:t xml:space="preserve"> «Количество детей в группах дошкольной </w:t>
      </w:r>
      <w:r w:rsidRPr="007C184F">
        <w:rPr>
          <w:rFonts w:ascii="Times New Roman" w:hAnsi="Times New Roman" w:cs="Times New Roman"/>
          <w:sz w:val="28"/>
          <w:szCs w:val="28"/>
        </w:rPr>
        <w:lastRenderedPageBreak/>
        <w:t xml:space="preserve">образовательной организации </w:t>
      </w:r>
      <w:proofErr w:type="spellStart"/>
      <w:r w:rsidRPr="007C184F">
        <w:rPr>
          <w:rFonts w:ascii="Times New Roman" w:hAnsi="Times New Roman" w:cs="Times New Roman"/>
          <w:sz w:val="28"/>
          <w:szCs w:val="28"/>
        </w:rPr>
        <w:t>общеразвивающей</w:t>
      </w:r>
      <w:proofErr w:type="spellEnd"/>
      <w:r w:rsidRPr="007C184F">
        <w:rPr>
          <w:rFonts w:ascii="Times New Roman" w:hAnsi="Times New Roman" w:cs="Times New Roman"/>
          <w:sz w:val="28"/>
          <w:szCs w:val="28"/>
        </w:rPr>
        <w:t xml:space="preserve"> направленности определяется исходя из расчета площади групповой (игровой) комнаты - для групп раннего возраста (до 3-х лет) не менее 2,5 метров квадратных на 1 ребенка и для дошкольного возраста (от 3-х до 7-ми лет) - не менее 2,0 метров квадратных на одного ребенка</w:t>
      </w:r>
      <w:proofErr w:type="gramStart"/>
      <w:r w:rsidRPr="007C184F">
        <w:rPr>
          <w:rFonts w:ascii="Times New Roman" w:hAnsi="Times New Roman" w:cs="Times New Roman"/>
          <w:sz w:val="28"/>
          <w:szCs w:val="28"/>
        </w:rPr>
        <w:t>.»;</w:t>
      </w:r>
      <w:proofErr w:type="gramEnd"/>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7C184F">
        <w:rPr>
          <w:rFonts w:ascii="Times New Roman" w:hAnsi="Times New Roman" w:cs="Times New Roman"/>
          <w:noProof/>
          <w:sz w:val="28"/>
          <w:szCs w:val="28"/>
        </w:rPr>
        <w:t>- п.3.9 отсутствие или недостаточное количество теневых навесов на прогулочных площадках дошкольных организаций (</w:t>
      </w:r>
      <w:r w:rsidRPr="007C184F">
        <w:rPr>
          <w:rFonts w:ascii="Times New Roman" w:hAnsi="Times New Roman" w:cs="Times New Roman"/>
          <w:sz w:val="28"/>
          <w:szCs w:val="28"/>
        </w:rPr>
        <w:t>должно быть «Для защиты детей от солнца и осадков на территории каждой групповой площадки устанавливают теневой навес площадью из расчета не менее 1 кв. м на одного ребенка.</w:t>
      </w:r>
      <w:proofErr w:type="gramEnd"/>
      <w:r w:rsidRPr="007C184F">
        <w:rPr>
          <w:rFonts w:ascii="Times New Roman" w:hAnsi="Times New Roman" w:cs="Times New Roman"/>
          <w:sz w:val="28"/>
          <w:szCs w:val="28"/>
        </w:rPr>
        <w:t xml:space="preserve"> Для групп с численностью менее 15 человек площадь теневого навеса должна быть не менее 20 кв. м»</w:t>
      </w:r>
      <w:r w:rsidRPr="007C184F">
        <w:rPr>
          <w:rFonts w:ascii="Times New Roman" w:hAnsi="Times New Roman" w:cs="Times New Roman"/>
          <w:noProof/>
          <w:sz w:val="28"/>
          <w:szCs w:val="28"/>
        </w:rPr>
        <w:t xml:space="preserve">; </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ab/>
      </w:r>
      <w:proofErr w:type="gramStart"/>
      <w:r w:rsidRPr="007C184F">
        <w:rPr>
          <w:rFonts w:ascii="Times New Roman" w:hAnsi="Times New Roman" w:cs="Times New Roman"/>
          <w:noProof/>
          <w:sz w:val="28"/>
          <w:szCs w:val="28"/>
        </w:rPr>
        <w:t>- 5.1, 5.4, 5.5 нарушение отделки помещений (стен, потолков, полов в различных помещениях) ( должно быть «</w:t>
      </w:r>
      <w:r w:rsidRPr="007C184F">
        <w:rPr>
          <w:rFonts w:ascii="Times New Roman" w:hAnsi="Times New Roman" w:cs="Times New Roman"/>
          <w:sz w:val="28"/>
          <w:szCs w:val="28"/>
        </w:rPr>
        <w:t xml:space="preserve">Стены помещений должны быть гладкими, без признаков поражений грибком и иметь отделку, допускающую уборку влажным способом и дезинфекции», «Потолки в помещениях с повышенной влажностью воздуха (производственные цеха пищеблока, душевые, </w:t>
      </w:r>
      <w:proofErr w:type="spellStart"/>
      <w:r w:rsidRPr="007C184F">
        <w:rPr>
          <w:rFonts w:ascii="Times New Roman" w:hAnsi="Times New Roman" w:cs="Times New Roman"/>
          <w:sz w:val="28"/>
          <w:szCs w:val="28"/>
        </w:rPr>
        <w:t>постирочные</w:t>
      </w:r>
      <w:proofErr w:type="spellEnd"/>
      <w:r w:rsidRPr="007C184F">
        <w:rPr>
          <w:rFonts w:ascii="Times New Roman" w:hAnsi="Times New Roman" w:cs="Times New Roman"/>
          <w:sz w:val="28"/>
          <w:szCs w:val="28"/>
        </w:rPr>
        <w:t>, умывальные, туалеты и другие) окрашиваются влагостойкими материалами.», «Для пола используются материалы, допускающие обработку влажным способом, с</w:t>
      </w:r>
      <w:proofErr w:type="gramEnd"/>
      <w:r w:rsidRPr="007C184F">
        <w:rPr>
          <w:rFonts w:ascii="Times New Roman" w:hAnsi="Times New Roman" w:cs="Times New Roman"/>
          <w:sz w:val="28"/>
          <w:szCs w:val="28"/>
        </w:rPr>
        <w:t xml:space="preserve"> использованием моющих и дезинфекционных растворов</w:t>
      </w:r>
      <w:proofErr w:type="gramStart"/>
      <w:r w:rsidRPr="007C184F">
        <w:rPr>
          <w:rFonts w:ascii="Times New Roman" w:hAnsi="Times New Roman" w:cs="Times New Roman"/>
          <w:sz w:val="28"/>
          <w:szCs w:val="28"/>
        </w:rPr>
        <w:t>.»</w:t>
      </w:r>
      <w:proofErr w:type="gramEnd"/>
    </w:p>
    <w:p w:rsidR="007C184F" w:rsidRPr="007C184F" w:rsidRDefault="007C184F" w:rsidP="007C184F">
      <w:pPr>
        <w:spacing w:after="0" w:line="360" w:lineRule="auto"/>
        <w:ind w:firstLine="708"/>
        <w:jc w:val="both"/>
        <w:rPr>
          <w:rFonts w:ascii="Times New Roman" w:hAnsi="Times New Roman" w:cs="Times New Roman"/>
          <w:sz w:val="28"/>
          <w:szCs w:val="28"/>
        </w:rPr>
      </w:pPr>
      <w:r w:rsidRPr="007C184F">
        <w:rPr>
          <w:rFonts w:ascii="Times New Roman" w:hAnsi="Times New Roman" w:cs="Times New Roman"/>
          <w:sz w:val="28"/>
          <w:szCs w:val="28"/>
        </w:rPr>
        <w:t>Наиболее часто встречающимися нарушениями при организации питания в ДОУ являются:</w:t>
      </w:r>
    </w:p>
    <w:p w:rsidR="007C184F" w:rsidRPr="007C184F" w:rsidRDefault="007C184F" w:rsidP="007C184F">
      <w:pPr>
        <w:pStyle w:val="a5"/>
        <w:spacing w:line="360" w:lineRule="auto"/>
        <w:ind w:firstLine="0"/>
        <w:rPr>
          <w:sz w:val="28"/>
          <w:szCs w:val="28"/>
        </w:rPr>
      </w:pPr>
      <w:r w:rsidRPr="007C184F">
        <w:rPr>
          <w:sz w:val="28"/>
          <w:szCs w:val="28"/>
        </w:rPr>
        <w:t xml:space="preserve">         -пп.5.1, 5.2, 5.3, 5.5 требуется проведение ремонта помещений  пищеблока;</w:t>
      </w:r>
    </w:p>
    <w:p w:rsidR="007C184F" w:rsidRPr="007C184F" w:rsidRDefault="007C184F" w:rsidP="007C184F">
      <w:pPr>
        <w:pStyle w:val="a5"/>
        <w:spacing w:line="360" w:lineRule="auto"/>
        <w:ind w:firstLine="0"/>
        <w:rPr>
          <w:rFonts w:eastAsiaTheme="minorHAnsi"/>
          <w:sz w:val="28"/>
          <w:szCs w:val="28"/>
          <w:lang w:eastAsia="en-US"/>
        </w:rPr>
      </w:pPr>
      <w:r w:rsidRPr="007C184F">
        <w:rPr>
          <w:sz w:val="28"/>
          <w:szCs w:val="28"/>
        </w:rPr>
        <w:t xml:space="preserve">        </w:t>
      </w:r>
      <w:proofErr w:type="gramStart"/>
      <w:r w:rsidRPr="007C184F">
        <w:rPr>
          <w:noProof/>
          <w:sz w:val="28"/>
          <w:szCs w:val="28"/>
        </w:rPr>
        <w:t>-п.13.1 несвоевременная замена на пищеблоках устаревшего технологического и холодильного оборудования (должно быть «</w:t>
      </w:r>
      <w:r w:rsidRPr="007C184F">
        <w:rPr>
          <w:rFonts w:eastAsiaTheme="minorHAnsi"/>
          <w:sz w:val="28"/>
          <w:szCs w:val="28"/>
          <w:lang w:eastAsia="en-US"/>
        </w:rPr>
        <w:t>Пищеблок дошкольной организации должен быть оборудован необходимым технологическим, холодильным и моечным оборудованием.</w:t>
      </w:r>
      <w:proofErr w:type="gramEnd"/>
      <w:r w:rsidRPr="007C184F">
        <w:rPr>
          <w:rFonts w:eastAsiaTheme="minorHAnsi"/>
          <w:sz w:val="28"/>
          <w:szCs w:val="28"/>
          <w:lang w:eastAsia="en-US"/>
        </w:rPr>
        <w:t xml:space="preserve"> </w:t>
      </w:r>
      <w:proofErr w:type="gramStart"/>
      <w:r w:rsidRPr="007C184F">
        <w:rPr>
          <w:rFonts w:eastAsiaTheme="minorHAnsi"/>
          <w:sz w:val="28"/>
          <w:szCs w:val="28"/>
          <w:lang w:eastAsia="en-US"/>
        </w:rPr>
        <w:t xml:space="preserve">Набор оборудования производственных, складских помещений рекомендуется принимать в соответствии с </w:t>
      </w:r>
      <w:hyperlink r:id="rId42" w:history="1">
        <w:r w:rsidRPr="007C184F">
          <w:rPr>
            <w:rFonts w:eastAsiaTheme="minorHAnsi"/>
            <w:sz w:val="28"/>
            <w:szCs w:val="28"/>
            <w:lang w:eastAsia="en-US"/>
          </w:rPr>
          <w:t>Приложением N 4</w:t>
        </w:r>
      </w:hyperlink>
      <w:r w:rsidRPr="007C184F">
        <w:rPr>
          <w:rFonts w:eastAsiaTheme="minorHAnsi"/>
          <w:sz w:val="28"/>
          <w:szCs w:val="28"/>
          <w:lang w:eastAsia="en-US"/>
        </w:rPr>
        <w:t>. Все технологическое и холодильное оборудование должно быть исправно»);</w:t>
      </w:r>
      <w:proofErr w:type="gramEnd"/>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7C184F">
        <w:rPr>
          <w:rFonts w:ascii="Times New Roman" w:hAnsi="Times New Roman" w:cs="Times New Roman"/>
          <w:sz w:val="28"/>
          <w:szCs w:val="28"/>
        </w:rPr>
        <w:lastRenderedPageBreak/>
        <w:t>-п.15.3, 15,5 не соответствие фактического рацион питания утвержденному примерному меню, не выполнение норм питания (должно быть «Питание должно быть организовано в соответствии с примерным меню, утвержденным руководителем дошкольной образовательной организации, рассчитанным не менее чем на 2 недели,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w:t>
      </w:r>
      <w:proofErr w:type="gramEnd"/>
      <w:r w:rsidRPr="007C184F">
        <w:rPr>
          <w:rFonts w:ascii="Times New Roman" w:hAnsi="Times New Roman" w:cs="Times New Roman"/>
          <w:sz w:val="28"/>
          <w:szCs w:val="28"/>
        </w:rPr>
        <w:t xml:space="preserve"> детей в дошкольных образовательных организациях </w:t>
      </w:r>
      <w:hyperlink r:id="rId43" w:history="1">
        <w:r w:rsidRPr="007C184F">
          <w:rPr>
            <w:rFonts w:ascii="Times New Roman" w:hAnsi="Times New Roman" w:cs="Times New Roman"/>
            <w:sz w:val="28"/>
            <w:szCs w:val="28"/>
          </w:rPr>
          <w:t>(Приложение 10)</w:t>
        </w:r>
      </w:hyperlink>
      <w:r w:rsidRPr="007C184F">
        <w:rPr>
          <w:rFonts w:ascii="Times New Roman" w:hAnsi="Times New Roman" w:cs="Times New Roman"/>
          <w:sz w:val="28"/>
          <w:szCs w:val="28"/>
        </w:rPr>
        <w:t>», «Фактический рацион питания должен соответствовать утвержденному примерному меню»;</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noProof/>
          <w:sz w:val="28"/>
          <w:szCs w:val="28"/>
        </w:rPr>
        <w:t>-п.14.2 несоблюдение условий хранения пищевых продуктов</w:t>
      </w:r>
      <w:r w:rsidRPr="007C184F">
        <w:rPr>
          <w:rFonts w:ascii="Times New Roman" w:hAnsi="Times New Roman" w:cs="Times New Roman"/>
          <w:sz w:val="28"/>
          <w:szCs w:val="28"/>
        </w:rPr>
        <w:t xml:space="preserve"> (должно быть «Пищевые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7C184F">
        <w:rPr>
          <w:rFonts w:ascii="Times New Roman" w:hAnsi="Times New Roman" w:cs="Times New Roman"/>
          <w:noProof/>
          <w:sz w:val="28"/>
          <w:szCs w:val="28"/>
        </w:rPr>
        <w:t>-п.14.11 нарушение технологии приготовления готовых блюд  о чем свидетельствует лабораторнные исследования (занижение фактической калорийности по сравнению с расчетной) (должно быть «</w:t>
      </w:r>
      <w:r w:rsidRPr="007C184F">
        <w:rPr>
          <w:rFonts w:ascii="Times New Roman" w:hAnsi="Times New Roman" w:cs="Times New Roman"/>
          <w:sz w:val="28"/>
          <w:szCs w:val="28"/>
        </w:rPr>
        <w:t>При кулинарной обработке пищевых продуктов необходимо обеспечить выполнение технологии приготовления блюд, изложенной в технологической картой, а также соблюдать санитарно-эпидемиологические требования к технологическим процессам приготовления блюд»);</w:t>
      </w:r>
      <w:proofErr w:type="gramEnd"/>
    </w:p>
    <w:p w:rsidR="007C184F" w:rsidRPr="007C184F" w:rsidRDefault="007C184F" w:rsidP="007C184F">
      <w:pPr>
        <w:pStyle w:val="a5"/>
        <w:spacing w:line="360" w:lineRule="auto"/>
        <w:ind w:firstLine="540"/>
        <w:rPr>
          <w:noProof/>
          <w:sz w:val="28"/>
          <w:szCs w:val="28"/>
        </w:rPr>
      </w:pPr>
      <w:r w:rsidRPr="007C184F">
        <w:rPr>
          <w:noProof/>
          <w:sz w:val="28"/>
          <w:szCs w:val="28"/>
        </w:rPr>
        <w:t>-пп.13.10,13.14,13.17 несоблюдение правил мытья посуды, технологического оборудования и кухонного инвентаря, что подтвержается лабораторными исследованиями;</w:t>
      </w:r>
    </w:p>
    <w:p w:rsidR="007C184F" w:rsidRPr="007C184F" w:rsidRDefault="007C184F" w:rsidP="007C184F">
      <w:pPr>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При  проверках общеобразовательных организаций к</w:t>
      </w:r>
      <w:r w:rsidRPr="007C184F">
        <w:rPr>
          <w:rFonts w:ascii="Times New Roman" w:hAnsi="Times New Roman" w:cs="Times New Roman"/>
          <w:color w:val="000000"/>
          <w:sz w:val="28"/>
          <w:szCs w:val="28"/>
        </w:rPr>
        <w:t xml:space="preserve"> наиболее часто </w:t>
      </w:r>
      <w:proofErr w:type="gramStart"/>
      <w:r w:rsidRPr="007C184F">
        <w:rPr>
          <w:rFonts w:ascii="Times New Roman" w:hAnsi="Times New Roman" w:cs="Times New Roman"/>
          <w:color w:val="000000"/>
          <w:sz w:val="28"/>
          <w:szCs w:val="28"/>
        </w:rPr>
        <w:t>встречающимся</w:t>
      </w:r>
      <w:proofErr w:type="gramEnd"/>
      <w:r w:rsidRPr="007C184F">
        <w:rPr>
          <w:rFonts w:ascii="Times New Roman" w:hAnsi="Times New Roman" w:cs="Times New Roman"/>
          <w:color w:val="000000"/>
          <w:sz w:val="28"/>
          <w:szCs w:val="28"/>
        </w:rPr>
        <w:t xml:space="preserve"> нарушения </w:t>
      </w:r>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2.4.2.2821-10:</w:t>
      </w:r>
    </w:p>
    <w:p w:rsidR="007C184F" w:rsidRPr="007C184F" w:rsidRDefault="007C184F" w:rsidP="007C184F">
      <w:pPr>
        <w:spacing w:after="0" w:line="360" w:lineRule="auto"/>
        <w:ind w:firstLine="709"/>
        <w:jc w:val="both"/>
        <w:rPr>
          <w:rFonts w:ascii="Times New Roman" w:hAnsi="Times New Roman" w:cs="Times New Roman"/>
          <w:color w:val="000000"/>
          <w:sz w:val="28"/>
          <w:szCs w:val="28"/>
        </w:rPr>
      </w:pPr>
      <w:r w:rsidRPr="007C184F">
        <w:rPr>
          <w:rFonts w:ascii="Times New Roman" w:hAnsi="Times New Roman" w:cs="Times New Roman"/>
          <w:sz w:val="28"/>
          <w:szCs w:val="28"/>
        </w:rPr>
        <w:t xml:space="preserve">-  </w:t>
      </w:r>
      <w:r w:rsidRPr="007C184F">
        <w:rPr>
          <w:rFonts w:ascii="Times New Roman" w:hAnsi="Times New Roman" w:cs="Times New Roman"/>
          <w:color w:val="000000"/>
          <w:sz w:val="28"/>
          <w:szCs w:val="28"/>
        </w:rPr>
        <w:t>несвоевременное проведение декоративных ремонтных работ;</w:t>
      </w:r>
    </w:p>
    <w:p w:rsidR="007C184F" w:rsidRPr="007C184F" w:rsidRDefault="007C184F" w:rsidP="007C184F">
      <w:pPr>
        <w:spacing w:after="0" w:line="360" w:lineRule="auto"/>
        <w:ind w:firstLine="709"/>
        <w:jc w:val="both"/>
        <w:rPr>
          <w:rFonts w:ascii="Times New Roman" w:hAnsi="Times New Roman" w:cs="Times New Roman"/>
          <w:color w:val="000000"/>
          <w:sz w:val="28"/>
          <w:szCs w:val="28"/>
        </w:rPr>
      </w:pPr>
      <w:r w:rsidRPr="007C184F">
        <w:rPr>
          <w:rFonts w:ascii="Times New Roman" w:hAnsi="Times New Roman" w:cs="Times New Roman"/>
          <w:color w:val="000000"/>
          <w:sz w:val="28"/>
          <w:szCs w:val="28"/>
        </w:rPr>
        <w:t>- несвоевременное прохождение сотрудниками периодических медицинских осмотров, профессиональной гигиенической аттестации, отсутствие полного объема профилактических прививок в соответствии с национальным календарем;</w:t>
      </w:r>
    </w:p>
    <w:p w:rsidR="007C184F" w:rsidRPr="007C184F" w:rsidRDefault="007C184F" w:rsidP="007C184F">
      <w:pPr>
        <w:spacing w:after="0" w:line="360" w:lineRule="auto"/>
        <w:ind w:firstLine="709"/>
        <w:jc w:val="both"/>
        <w:rPr>
          <w:rFonts w:ascii="Times New Roman" w:hAnsi="Times New Roman" w:cs="Times New Roman"/>
          <w:color w:val="000000"/>
          <w:sz w:val="28"/>
          <w:szCs w:val="28"/>
        </w:rPr>
      </w:pPr>
      <w:r w:rsidRPr="007C184F">
        <w:rPr>
          <w:rFonts w:ascii="Times New Roman" w:hAnsi="Times New Roman" w:cs="Times New Roman"/>
          <w:color w:val="000000"/>
          <w:sz w:val="28"/>
          <w:szCs w:val="28"/>
        </w:rPr>
        <w:lastRenderedPageBreak/>
        <w:t>- несвоевременное восстановление разбитых оконных стекол, использование составных частей стёкол (заплат), ветхие окна (требуется их замена) или окна без форточек;</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7C184F">
        <w:rPr>
          <w:rFonts w:ascii="Times New Roman" w:hAnsi="Times New Roman" w:cs="Times New Roman"/>
          <w:b/>
          <w:sz w:val="28"/>
          <w:szCs w:val="28"/>
        </w:rPr>
        <w:t xml:space="preserve">- </w:t>
      </w:r>
      <w:r w:rsidRPr="007C184F">
        <w:rPr>
          <w:rFonts w:ascii="Times New Roman" w:hAnsi="Times New Roman" w:cs="Times New Roman"/>
          <w:sz w:val="28"/>
          <w:szCs w:val="28"/>
        </w:rPr>
        <w:t>неисправное состояние технологического оборудования на пищеблоке, недостаточное количество разделочного инвентаря, моечных ванн в производственных цехах, умывальников в обеденном зале, столовых приборов и посуды, стеллажей для чистой посуды, использование кухонной эмалированной посуды с повреждённой эмалью, отсутствие гибких шлангов с душевой насадкой для ополаскивания посуды, приборов для измерения влажности воздуха, отсутствие/недостаточная мощность резервных источников горячего водоснабжения, использование разделочных столов с повреждённым</w:t>
      </w:r>
      <w:proofErr w:type="gramEnd"/>
      <w:r w:rsidRPr="007C184F">
        <w:rPr>
          <w:rFonts w:ascii="Times New Roman" w:hAnsi="Times New Roman" w:cs="Times New Roman"/>
          <w:sz w:val="28"/>
          <w:szCs w:val="28"/>
        </w:rPr>
        <w:t xml:space="preserve"> покрытием, отсутствие локальных систем вентиляции от плит и моечных ванн</w:t>
      </w:r>
      <w:proofErr w:type="gramStart"/>
      <w:r w:rsidRPr="007C184F">
        <w:rPr>
          <w:rFonts w:ascii="Times New Roman" w:hAnsi="Times New Roman" w:cs="Times New Roman"/>
          <w:sz w:val="28"/>
          <w:szCs w:val="28"/>
        </w:rPr>
        <w:t xml:space="preserve">  ;</w:t>
      </w:r>
      <w:proofErr w:type="gramEnd"/>
    </w:p>
    <w:p w:rsidR="007C184F" w:rsidRPr="007C184F" w:rsidRDefault="007C184F" w:rsidP="007C184F">
      <w:pPr>
        <w:spacing w:after="0" w:line="360" w:lineRule="auto"/>
        <w:ind w:firstLine="708"/>
        <w:jc w:val="both"/>
        <w:rPr>
          <w:rFonts w:ascii="Times New Roman" w:hAnsi="Times New Roman" w:cs="Times New Roman"/>
          <w:b/>
          <w:sz w:val="28"/>
          <w:szCs w:val="28"/>
        </w:rPr>
      </w:pPr>
      <w:proofErr w:type="gramStart"/>
      <w:r w:rsidRPr="007C184F">
        <w:rPr>
          <w:rFonts w:ascii="Times New Roman" w:hAnsi="Times New Roman" w:cs="Times New Roman"/>
          <w:b/>
          <w:sz w:val="28"/>
          <w:szCs w:val="28"/>
        </w:rPr>
        <w:t xml:space="preserve">- </w:t>
      </w:r>
      <w:r w:rsidRPr="007C184F">
        <w:rPr>
          <w:rFonts w:ascii="Times New Roman" w:hAnsi="Times New Roman" w:cs="Times New Roman"/>
          <w:sz w:val="28"/>
          <w:szCs w:val="28"/>
        </w:rPr>
        <w:t xml:space="preserve">несоответствие параметров искусственной освещенности гигиеническим нормативам, перпендикулярное расположение светильников к </w:t>
      </w:r>
      <w:proofErr w:type="spellStart"/>
      <w:r w:rsidRPr="007C184F">
        <w:rPr>
          <w:rFonts w:ascii="Times New Roman" w:hAnsi="Times New Roman" w:cs="Times New Roman"/>
          <w:sz w:val="28"/>
          <w:szCs w:val="28"/>
        </w:rPr>
        <w:t>светонесущей</w:t>
      </w:r>
      <w:proofErr w:type="spellEnd"/>
      <w:r w:rsidRPr="007C184F">
        <w:rPr>
          <w:rFonts w:ascii="Times New Roman" w:hAnsi="Times New Roman" w:cs="Times New Roman"/>
          <w:sz w:val="28"/>
          <w:szCs w:val="28"/>
        </w:rPr>
        <w:t xml:space="preserve"> стене, а также</w:t>
      </w:r>
      <w:r w:rsidRPr="007C184F">
        <w:rPr>
          <w:rFonts w:ascii="Times New Roman" w:hAnsi="Times New Roman" w:cs="Times New Roman"/>
          <w:b/>
          <w:sz w:val="28"/>
          <w:szCs w:val="28"/>
        </w:rPr>
        <w:t xml:space="preserve"> </w:t>
      </w:r>
      <w:r w:rsidRPr="007C184F">
        <w:rPr>
          <w:rFonts w:ascii="Times New Roman" w:hAnsi="Times New Roman" w:cs="Times New Roman"/>
          <w:sz w:val="28"/>
          <w:szCs w:val="28"/>
        </w:rPr>
        <w:t>не своевременная смена перегоревших ламп, использование разных ламп по спектру светоизлучения, отсутствие дополнительного освещения классных досок, солнцезащитных устройств на световых проёмах, защитной арматуры на светильниках, договоров на утилизацию перегоревших люминесцентных ламп или специальных мест для их хранения</w:t>
      </w:r>
      <w:r w:rsidRPr="007C184F">
        <w:rPr>
          <w:rFonts w:ascii="Times New Roman" w:hAnsi="Times New Roman" w:cs="Times New Roman"/>
          <w:color w:val="000000"/>
          <w:sz w:val="28"/>
          <w:szCs w:val="28"/>
        </w:rPr>
        <w:t>;</w:t>
      </w:r>
      <w:proofErr w:type="gramEnd"/>
    </w:p>
    <w:p w:rsidR="007C184F" w:rsidRPr="007C184F" w:rsidRDefault="007C184F" w:rsidP="007C184F">
      <w:pPr>
        <w:spacing w:after="0" w:line="360" w:lineRule="auto"/>
        <w:ind w:firstLine="709"/>
        <w:jc w:val="both"/>
        <w:rPr>
          <w:rFonts w:ascii="Times New Roman" w:hAnsi="Times New Roman" w:cs="Times New Roman"/>
          <w:b/>
          <w:sz w:val="28"/>
          <w:szCs w:val="28"/>
        </w:rPr>
      </w:pPr>
      <w:r w:rsidRPr="007C184F">
        <w:rPr>
          <w:rFonts w:ascii="Times New Roman" w:hAnsi="Times New Roman" w:cs="Times New Roman"/>
          <w:sz w:val="28"/>
          <w:szCs w:val="28"/>
        </w:rPr>
        <w:t xml:space="preserve">- несоответствие мебели </w:t>
      </w:r>
      <w:proofErr w:type="spellStart"/>
      <w:r w:rsidRPr="007C184F">
        <w:rPr>
          <w:rFonts w:ascii="Times New Roman" w:hAnsi="Times New Roman" w:cs="Times New Roman"/>
          <w:sz w:val="28"/>
          <w:szCs w:val="28"/>
        </w:rPr>
        <w:t>росто-возрастным</w:t>
      </w:r>
      <w:proofErr w:type="spellEnd"/>
      <w:r w:rsidRPr="007C184F">
        <w:rPr>
          <w:rFonts w:ascii="Times New Roman" w:hAnsi="Times New Roman" w:cs="Times New Roman"/>
          <w:sz w:val="28"/>
          <w:szCs w:val="28"/>
        </w:rPr>
        <w:t xml:space="preserve"> показателям детей, а также</w:t>
      </w:r>
      <w:r w:rsidRPr="007C184F">
        <w:rPr>
          <w:rFonts w:ascii="Times New Roman" w:hAnsi="Times New Roman" w:cs="Times New Roman"/>
          <w:b/>
          <w:sz w:val="28"/>
          <w:szCs w:val="28"/>
        </w:rPr>
        <w:t xml:space="preserve"> </w:t>
      </w:r>
      <w:r w:rsidRPr="007C184F">
        <w:rPr>
          <w:rFonts w:ascii="Times New Roman" w:hAnsi="Times New Roman" w:cs="Times New Roman"/>
          <w:sz w:val="28"/>
          <w:szCs w:val="28"/>
        </w:rPr>
        <w:t>отсутствие парт, обеспеченных регулятором наклона для начальной школы, маркировки на мебели</w:t>
      </w:r>
      <w:r w:rsidRPr="007C184F">
        <w:rPr>
          <w:rFonts w:ascii="Times New Roman" w:hAnsi="Times New Roman" w:cs="Times New Roman"/>
          <w:color w:val="000000"/>
          <w:sz w:val="28"/>
          <w:szCs w:val="28"/>
        </w:rPr>
        <w:t>;</w:t>
      </w:r>
      <w:r w:rsidRPr="007C184F">
        <w:rPr>
          <w:rFonts w:ascii="Times New Roman" w:hAnsi="Times New Roman" w:cs="Times New Roman"/>
          <w:b/>
          <w:sz w:val="28"/>
          <w:szCs w:val="28"/>
        </w:rPr>
        <w:t xml:space="preserve"> </w:t>
      </w:r>
    </w:p>
    <w:p w:rsidR="007C184F" w:rsidRPr="007C184F" w:rsidRDefault="007C184F" w:rsidP="007C184F">
      <w:pPr>
        <w:spacing w:after="0" w:line="360" w:lineRule="auto"/>
        <w:ind w:firstLine="709"/>
        <w:jc w:val="both"/>
        <w:rPr>
          <w:rFonts w:ascii="Times New Roman" w:hAnsi="Times New Roman" w:cs="Times New Roman"/>
          <w:sz w:val="28"/>
          <w:szCs w:val="28"/>
        </w:rPr>
      </w:pPr>
      <w:r w:rsidRPr="007C184F">
        <w:rPr>
          <w:rFonts w:ascii="Times New Roman" w:hAnsi="Times New Roman" w:cs="Times New Roman"/>
          <w:b/>
          <w:sz w:val="28"/>
          <w:szCs w:val="28"/>
        </w:rPr>
        <w:t xml:space="preserve">- </w:t>
      </w:r>
      <w:r w:rsidRPr="007C184F">
        <w:rPr>
          <w:rFonts w:ascii="Times New Roman" w:hAnsi="Times New Roman" w:cs="Times New Roman"/>
          <w:sz w:val="28"/>
          <w:szCs w:val="28"/>
        </w:rPr>
        <w:t>несоблюдение нормы площади на одного обучающегося</w:t>
      </w:r>
      <w:proofErr w:type="gramStart"/>
      <w:r w:rsidRPr="007C184F">
        <w:rPr>
          <w:rFonts w:ascii="Times New Roman" w:hAnsi="Times New Roman" w:cs="Times New Roman"/>
          <w:sz w:val="28"/>
          <w:szCs w:val="28"/>
        </w:rPr>
        <w:t xml:space="preserve"> ;</w:t>
      </w:r>
      <w:proofErr w:type="gramEnd"/>
    </w:p>
    <w:p w:rsidR="007C184F" w:rsidRPr="007C184F" w:rsidRDefault="007C184F" w:rsidP="007C184F">
      <w:pPr>
        <w:spacing w:after="0" w:line="360" w:lineRule="auto"/>
        <w:ind w:firstLine="708"/>
        <w:jc w:val="both"/>
        <w:rPr>
          <w:rFonts w:ascii="Times New Roman" w:hAnsi="Times New Roman" w:cs="Times New Roman"/>
          <w:color w:val="000000"/>
          <w:sz w:val="28"/>
          <w:szCs w:val="28"/>
        </w:rPr>
      </w:pPr>
      <w:r w:rsidRPr="007C184F">
        <w:rPr>
          <w:rFonts w:ascii="Times New Roman" w:hAnsi="Times New Roman" w:cs="Times New Roman"/>
          <w:sz w:val="28"/>
          <w:szCs w:val="28"/>
        </w:rPr>
        <w:t xml:space="preserve">- недостаточное </w:t>
      </w:r>
      <w:proofErr w:type="gramStart"/>
      <w:r w:rsidRPr="007C184F">
        <w:rPr>
          <w:rFonts w:ascii="Times New Roman" w:hAnsi="Times New Roman" w:cs="Times New Roman"/>
          <w:sz w:val="28"/>
          <w:szCs w:val="28"/>
        </w:rPr>
        <w:t>количество</w:t>
      </w:r>
      <w:proofErr w:type="gramEnd"/>
      <w:r w:rsidRPr="007C184F">
        <w:rPr>
          <w:rFonts w:ascii="Times New Roman" w:hAnsi="Times New Roman" w:cs="Times New Roman"/>
          <w:sz w:val="28"/>
          <w:szCs w:val="28"/>
        </w:rPr>
        <w:t>/не работающее санитарно-техническое оборудование, не все туалеты оборудованы кабинами с дверями</w:t>
      </w:r>
      <w:r w:rsidRPr="007C184F">
        <w:rPr>
          <w:rFonts w:ascii="Times New Roman" w:hAnsi="Times New Roman" w:cs="Times New Roman"/>
          <w:color w:val="000000"/>
          <w:sz w:val="28"/>
          <w:szCs w:val="28"/>
        </w:rPr>
        <w:t>;</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отсутствие подводки холодного и/или горячего водоснабжения в помещения общеобразовательных организаций (мастерские, кабинеты домоводства, кабинеты начальных классов, кабинеты физики, химии и биологии, медицинский кабинет, умывальные у входа в обеденный зал, в туалетах), умывальные и моечные не оборудованы смесителями</w:t>
      </w:r>
      <w:r w:rsidRPr="007C184F">
        <w:rPr>
          <w:rFonts w:ascii="Times New Roman" w:hAnsi="Times New Roman" w:cs="Times New Roman"/>
          <w:color w:val="000000"/>
          <w:sz w:val="28"/>
          <w:szCs w:val="28"/>
        </w:rPr>
        <w:t xml:space="preserve">; </w:t>
      </w:r>
    </w:p>
    <w:p w:rsidR="007C184F" w:rsidRPr="007C184F" w:rsidRDefault="007C184F" w:rsidP="007C184F">
      <w:pPr>
        <w:spacing w:after="0" w:line="360" w:lineRule="auto"/>
        <w:ind w:firstLine="709"/>
        <w:jc w:val="both"/>
        <w:rPr>
          <w:rFonts w:ascii="Times New Roman" w:hAnsi="Times New Roman" w:cs="Times New Roman"/>
          <w:sz w:val="28"/>
          <w:szCs w:val="28"/>
        </w:rPr>
      </w:pPr>
      <w:r w:rsidRPr="007C184F">
        <w:rPr>
          <w:rFonts w:ascii="Times New Roman" w:hAnsi="Times New Roman" w:cs="Times New Roman"/>
          <w:color w:val="000000"/>
          <w:sz w:val="28"/>
          <w:szCs w:val="28"/>
        </w:rPr>
        <w:lastRenderedPageBreak/>
        <w:t>- нарушения, касающиеся уборочного инвентаря: правил его хранения, отсутствие маркировки, недостаточное количество</w:t>
      </w:r>
      <w:r w:rsidRPr="007C184F">
        <w:rPr>
          <w:rFonts w:ascii="Times New Roman" w:hAnsi="Times New Roman" w:cs="Times New Roman"/>
          <w:sz w:val="28"/>
          <w:szCs w:val="28"/>
        </w:rPr>
        <w:t>;</w:t>
      </w:r>
    </w:p>
    <w:p w:rsidR="007C184F" w:rsidRPr="007C184F" w:rsidRDefault="007C184F" w:rsidP="007C184F">
      <w:pPr>
        <w:spacing w:after="0" w:line="360" w:lineRule="auto"/>
        <w:ind w:firstLine="709"/>
        <w:jc w:val="both"/>
        <w:rPr>
          <w:rFonts w:ascii="Times New Roman" w:hAnsi="Times New Roman" w:cs="Times New Roman"/>
          <w:sz w:val="28"/>
          <w:szCs w:val="28"/>
        </w:rPr>
      </w:pPr>
      <w:r w:rsidRPr="007C184F">
        <w:rPr>
          <w:rFonts w:ascii="Times New Roman" w:hAnsi="Times New Roman" w:cs="Times New Roman"/>
          <w:sz w:val="28"/>
          <w:szCs w:val="28"/>
        </w:rPr>
        <w:t>- несоответствие требованиям санитарных правил  оборудования компьютерных классов (не соответствие площади, отсутствие специализированных столов и стульев)</w:t>
      </w:r>
      <w:r w:rsidRPr="007C184F">
        <w:rPr>
          <w:rFonts w:ascii="Times New Roman" w:hAnsi="Times New Roman" w:cs="Times New Roman"/>
          <w:color w:val="000000"/>
          <w:sz w:val="28"/>
          <w:szCs w:val="28"/>
        </w:rPr>
        <w:t>;</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xml:space="preserve"> - отсутствие обследований технического состояния вентиляции специализированными организациями.</w:t>
      </w:r>
    </w:p>
    <w:p w:rsidR="007C184F" w:rsidRPr="007C184F" w:rsidRDefault="007C184F" w:rsidP="007C184F">
      <w:pPr>
        <w:spacing w:after="0" w:line="360" w:lineRule="auto"/>
        <w:jc w:val="both"/>
        <w:rPr>
          <w:rFonts w:ascii="Times New Roman" w:hAnsi="Times New Roman" w:cs="Times New Roman"/>
          <w:color w:val="000000"/>
          <w:sz w:val="28"/>
          <w:szCs w:val="28"/>
        </w:rPr>
      </w:pPr>
    </w:p>
    <w:p w:rsidR="007C184F" w:rsidRPr="007C184F" w:rsidRDefault="007C184F" w:rsidP="007C184F">
      <w:pPr>
        <w:spacing w:after="0" w:line="360" w:lineRule="auto"/>
        <w:ind w:firstLine="709"/>
        <w:jc w:val="both"/>
        <w:rPr>
          <w:rFonts w:ascii="Times New Roman" w:hAnsi="Times New Roman" w:cs="Times New Roman"/>
          <w:b/>
          <w:color w:val="000000"/>
          <w:sz w:val="28"/>
          <w:szCs w:val="28"/>
        </w:rPr>
      </w:pPr>
      <w:r w:rsidRPr="007C184F">
        <w:rPr>
          <w:rFonts w:ascii="Times New Roman" w:hAnsi="Times New Roman" w:cs="Times New Roman"/>
          <w:b/>
          <w:color w:val="000000"/>
          <w:sz w:val="28"/>
          <w:szCs w:val="28"/>
        </w:rPr>
        <w:t xml:space="preserve">При организации питания в школах </w:t>
      </w:r>
      <w:r w:rsidRPr="007C184F">
        <w:rPr>
          <w:rFonts w:ascii="Times New Roman" w:hAnsi="Times New Roman" w:cs="Times New Roman"/>
          <w:color w:val="000000"/>
          <w:sz w:val="28"/>
          <w:szCs w:val="28"/>
        </w:rPr>
        <w:t xml:space="preserve"> </w:t>
      </w:r>
      <w:r w:rsidRPr="007C184F">
        <w:rPr>
          <w:rFonts w:ascii="Times New Roman" w:hAnsi="Times New Roman" w:cs="Times New Roman"/>
          <w:b/>
          <w:color w:val="000000"/>
          <w:sz w:val="28"/>
          <w:szCs w:val="28"/>
        </w:rPr>
        <w:t>наиболее часто</w:t>
      </w:r>
      <w:r w:rsidRPr="007C184F">
        <w:rPr>
          <w:rFonts w:ascii="Times New Roman" w:hAnsi="Times New Roman" w:cs="Times New Roman"/>
          <w:color w:val="000000"/>
          <w:sz w:val="28"/>
          <w:szCs w:val="28"/>
        </w:rPr>
        <w:t xml:space="preserve"> </w:t>
      </w:r>
      <w:r w:rsidRPr="007C184F">
        <w:rPr>
          <w:rFonts w:ascii="Times New Roman" w:hAnsi="Times New Roman" w:cs="Times New Roman"/>
          <w:b/>
          <w:color w:val="000000"/>
          <w:sz w:val="28"/>
          <w:szCs w:val="28"/>
        </w:rPr>
        <w:t>выявляются следующие нарушения требований санитарных правил:</w:t>
      </w:r>
    </w:p>
    <w:p w:rsidR="007C184F" w:rsidRPr="007C184F" w:rsidRDefault="007C184F" w:rsidP="007C184F">
      <w:pPr>
        <w:tabs>
          <w:tab w:val="left" w:pos="0"/>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        -СП 2.3.6.1079-01:</w:t>
      </w:r>
    </w:p>
    <w:p w:rsidR="007C184F" w:rsidRPr="007C184F" w:rsidRDefault="007C184F" w:rsidP="007C184F">
      <w:pPr>
        <w:tabs>
          <w:tab w:val="left" w:pos="0"/>
        </w:tabs>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П.5.16. Требуется проведение ремонта помещений  пищеблока/обеденного зала,</w:t>
      </w:r>
    </w:p>
    <w:p w:rsidR="007C184F" w:rsidRPr="007C184F" w:rsidRDefault="007C184F" w:rsidP="007C184F">
      <w:pPr>
        <w:spacing w:after="0" w:line="360" w:lineRule="auto"/>
        <w:ind w:left="-426" w:firstLine="852"/>
        <w:jc w:val="both"/>
        <w:outlineLvl w:val="0"/>
        <w:rPr>
          <w:rFonts w:ascii="Times New Roman" w:hAnsi="Times New Roman" w:cs="Times New Roman"/>
          <w:sz w:val="28"/>
          <w:szCs w:val="28"/>
        </w:rPr>
      </w:pPr>
      <w:r w:rsidRPr="007C184F">
        <w:rPr>
          <w:rFonts w:ascii="Times New Roman" w:hAnsi="Times New Roman" w:cs="Times New Roman"/>
          <w:sz w:val="28"/>
          <w:szCs w:val="28"/>
        </w:rPr>
        <w:t>-</w:t>
      </w:r>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2.4.5.2409-08:</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П.3.3.  </w:t>
      </w:r>
      <w:proofErr w:type="gramStart"/>
      <w:r w:rsidRPr="007C184F">
        <w:rPr>
          <w:rFonts w:ascii="Times New Roman" w:hAnsi="Times New Roman" w:cs="Times New Roman"/>
          <w:sz w:val="28"/>
          <w:szCs w:val="28"/>
        </w:rPr>
        <w:t>Отсутствуют смесители холодной и горячей воды у раковин, недостаточно раковин для мытья рук персонала пищеблока, не предусмотрена установка резервных источников горячего водоснабжения производственных цехов и моечных отделений в соответствии с требованиями (должно быть:</w:t>
      </w:r>
      <w:proofErr w:type="gramEnd"/>
      <w:r w:rsidRPr="007C184F">
        <w:rPr>
          <w:rFonts w:ascii="Times New Roman" w:hAnsi="Times New Roman" w:cs="Times New Roman"/>
          <w:sz w:val="28"/>
          <w:szCs w:val="28"/>
        </w:rPr>
        <w:t xml:space="preserve"> «Во всех производственных цехах устанавливают раковины, моечные ванны с подводкой холодной и горячей воды через смесители. </w:t>
      </w:r>
      <w:proofErr w:type="gramStart"/>
      <w:r w:rsidRPr="007C184F">
        <w:rPr>
          <w:rFonts w:ascii="Times New Roman" w:hAnsi="Times New Roman" w:cs="Times New Roman"/>
          <w:sz w:val="28"/>
          <w:szCs w:val="28"/>
        </w:rPr>
        <w:t>Необходимо предусмотреть установку резервных источников горячего водоснабжения для бесперебойного обеспечения горячей водой производственных цехов и моечных отделений в периоды проведения профилактических и ремонтных работ в котельных, бойлерных и на водопроводных сетях горячего водоснабжения»);</w:t>
      </w:r>
      <w:proofErr w:type="gramEnd"/>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П.4.3. Неисправно технологическое оборудование на пищеблоке;</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П.4.12 Используется кухонная/столовая посуда с отбитыми краями, трещинами, эмалированная посуда со сколами, поврежденной эмалью, разделочный инвентарь требует замены; </w:t>
      </w:r>
    </w:p>
    <w:p w:rsidR="007C184F" w:rsidRPr="007C184F" w:rsidRDefault="007C184F" w:rsidP="007C184F">
      <w:pPr>
        <w:autoSpaceDE w:val="0"/>
        <w:autoSpaceDN w:val="0"/>
        <w:adjustRightInd w:val="0"/>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П. 4.14 Складское помещение для хранения сухих сыпучих продуктов не оборудовано прибором для измерения температуры и влажности. </w:t>
      </w:r>
      <w:proofErr w:type="gramStart"/>
      <w:r w:rsidRPr="007C184F">
        <w:rPr>
          <w:rFonts w:ascii="Times New Roman" w:hAnsi="Times New Roman" w:cs="Times New Roman"/>
          <w:sz w:val="28"/>
          <w:szCs w:val="28"/>
        </w:rPr>
        <w:t>(Должно быть:</w:t>
      </w:r>
      <w:proofErr w:type="gramEnd"/>
      <w:r w:rsidRPr="007C184F">
        <w:rPr>
          <w:rFonts w:ascii="Times New Roman" w:hAnsi="Times New Roman" w:cs="Times New Roman"/>
          <w:sz w:val="28"/>
          <w:szCs w:val="28"/>
        </w:rPr>
        <w:t xml:space="preserve"> </w:t>
      </w:r>
      <w:r w:rsidRPr="007C184F">
        <w:rPr>
          <w:rFonts w:ascii="Times New Roman" w:hAnsi="Times New Roman" w:cs="Times New Roman"/>
          <w:sz w:val="28"/>
          <w:szCs w:val="28"/>
        </w:rPr>
        <w:lastRenderedPageBreak/>
        <w:t>«Складские помещения для хранения продуктов оборудуют приборами для измерения относительной влажности и температуры воздуха»;</w:t>
      </w:r>
    </w:p>
    <w:p w:rsidR="007C184F" w:rsidRPr="007C184F" w:rsidRDefault="007C184F" w:rsidP="007C184F">
      <w:pPr>
        <w:autoSpaceDE w:val="0"/>
        <w:autoSpaceDN w:val="0"/>
        <w:adjustRightInd w:val="0"/>
        <w:spacing w:after="0" w:line="360" w:lineRule="auto"/>
        <w:jc w:val="both"/>
        <w:rPr>
          <w:rFonts w:ascii="Times New Roman" w:hAnsi="Times New Roman" w:cs="Times New Roman"/>
          <w:sz w:val="28"/>
          <w:szCs w:val="28"/>
        </w:rPr>
      </w:pPr>
      <w:r w:rsidRPr="007C184F">
        <w:rPr>
          <w:rFonts w:ascii="Times New Roman" w:hAnsi="Times New Roman" w:cs="Times New Roman"/>
          <w:color w:val="000000"/>
          <w:sz w:val="28"/>
          <w:szCs w:val="28"/>
        </w:rPr>
        <w:t>П.14.1 Недостаточный охват учащихся горячим питанием (</w:t>
      </w:r>
      <w:r w:rsidRPr="007C184F">
        <w:rPr>
          <w:rFonts w:ascii="Times New Roman" w:hAnsi="Times New Roman" w:cs="Times New Roman"/>
          <w:sz w:val="28"/>
          <w:szCs w:val="28"/>
        </w:rPr>
        <w:t>Руководитель образовательного учреждения является ответственным лицом за организацию и полноту охвата обучающихся горячим питанием).</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 П.6.22. Фактический рацион питания не соответствовал утвержденному примерному   меню;</w:t>
      </w:r>
    </w:p>
    <w:p w:rsidR="007C184F" w:rsidRPr="007C184F" w:rsidRDefault="007C184F" w:rsidP="007C184F">
      <w:pPr>
        <w:spacing w:after="0" w:line="360" w:lineRule="auto"/>
        <w:jc w:val="both"/>
        <w:rPr>
          <w:rFonts w:ascii="Times New Roman" w:hAnsi="Times New Roman" w:cs="Times New Roman"/>
          <w:b/>
          <w:sz w:val="28"/>
          <w:szCs w:val="28"/>
        </w:rPr>
      </w:pPr>
      <w:r w:rsidRPr="007C184F">
        <w:rPr>
          <w:rFonts w:ascii="Times New Roman" w:hAnsi="Times New Roman" w:cs="Times New Roman"/>
          <w:sz w:val="28"/>
          <w:szCs w:val="28"/>
        </w:rPr>
        <w:t>П.14.5 Нарушения в сопроводительной документации и маркировке продовольственного сырья и пищевых продуктов (приём пищевых продуктов без сопроводительных документов, удостоверяющих их качество и безопасность, маркировочные ярлыки сохранялись не до окончания реализации продукции);</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П.14.11. Нарушались правила отбора суточных проб;</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П.5.4; 5.8 Нарушались требования к мытью столовой, кухонной посуды;</w:t>
      </w:r>
    </w:p>
    <w:p w:rsidR="007C184F" w:rsidRPr="007C184F" w:rsidRDefault="007C184F" w:rsidP="007C184F">
      <w:pPr>
        <w:autoSpaceDE w:val="0"/>
        <w:autoSpaceDN w:val="0"/>
        <w:adjustRightInd w:val="0"/>
        <w:spacing w:after="0" w:line="360" w:lineRule="auto"/>
        <w:jc w:val="both"/>
        <w:outlineLvl w:val="0"/>
        <w:rPr>
          <w:rFonts w:ascii="Times New Roman" w:hAnsi="Times New Roman" w:cs="Times New Roman"/>
          <w:sz w:val="28"/>
          <w:szCs w:val="28"/>
        </w:rPr>
      </w:pPr>
      <w:r w:rsidRPr="007C184F">
        <w:rPr>
          <w:rFonts w:ascii="Times New Roman" w:hAnsi="Times New Roman" w:cs="Times New Roman"/>
          <w:sz w:val="28"/>
          <w:szCs w:val="28"/>
        </w:rPr>
        <w:t>П.5.18 Нарушение кратности проведения генеральных уборок пищеблока («Один раз в месяц проводят генеральную уборку всех помещений, оборудования и инвентаря с последующей дезинфекцией»).</w:t>
      </w:r>
    </w:p>
    <w:p w:rsidR="007C184F" w:rsidRPr="007C184F" w:rsidRDefault="007C184F" w:rsidP="007C184F">
      <w:pPr>
        <w:autoSpaceDE w:val="0"/>
        <w:autoSpaceDN w:val="0"/>
        <w:adjustRightInd w:val="0"/>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П.8.29. Нарушение условий хранения пищевых продуктов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b/>
          <w:sz w:val="28"/>
          <w:szCs w:val="28"/>
        </w:rPr>
        <w:t xml:space="preserve"> </w:t>
      </w:r>
      <w:r w:rsidRPr="007C184F">
        <w:rPr>
          <w:rFonts w:ascii="Times New Roman" w:hAnsi="Times New Roman" w:cs="Times New Roman"/>
          <w:sz w:val="28"/>
          <w:szCs w:val="28"/>
        </w:rPr>
        <w:t>П.14.2. Нарушения в заполнении документации пищеблока.</w:t>
      </w:r>
    </w:p>
    <w:p w:rsidR="007C184F" w:rsidRPr="007C184F" w:rsidRDefault="007C184F" w:rsidP="007C184F">
      <w:pPr>
        <w:spacing w:after="0" w:line="360" w:lineRule="auto"/>
        <w:ind w:firstLine="540"/>
        <w:contextualSpacing/>
        <w:jc w:val="both"/>
        <w:rPr>
          <w:rFonts w:ascii="Times New Roman" w:hAnsi="Times New Roman" w:cs="Times New Roman"/>
          <w:sz w:val="28"/>
          <w:szCs w:val="28"/>
        </w:rPr>
      </w:pPr>
      <w:r w:rsidRPr="007C184F">
        <w:rPr>
          <w:rFonts w:ascii="Times New Roman" w:hAnsi="Times New Roman" w:cs="Times New Roman"/>
          <w:noProof/>
          <w:sz w:val="28"/>
          <w:szCs w:val="28"/>
          <w:u w:val="single"/>
        </w:rPr>
        <w:t xml:space="preserve">Должно быть. </w:t>
      </w:r>
      <w:proofErr w:type="gramStart"/>
      <w:r w:rsidRPr="007C184F">
        <w:rPr>
          <w:rFonts w:ascii="Times New Roman" w:hAnsi="Times New Roman" w:cs="Times New Roman"/>
          <w:noProof/>
          <w:sz w:val="28"/>
          <w:szCs w:val="28"/>
        </w:rPr>
        <w:t>Управление обращает внимание, что требования</w:t>
      </w:r>
      <w:r w:rsidRPr="007C184F">
        <w:rPr>
          <w:rFonts w:ascii="Times New Roman" w:hAnsi="Times New Roman" w:cs="Times New Roman"/>
          <w:sz w:val="28"/>
          <w:szCs w:val="28"/>
        </w:rPr>
        <w:t xml:space="preserve"> </w:t>
      </w:r>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w:t>
      </w:r>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2.4.2.2821-10 «Санитарно-эпидемиологические требования к условиям и организации обучения в общеобразовательных учреждениях», </w:t>
      </w:r>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2.4.5.2409-08 «Санитарно-эпидемиологические требования к организации питания обучающихся в общеобразовательных организациях, в учреждениях начального и среднего профессионального </w:t>
      </w:r>
      <w:r w:rsidRPr="007C184F">
        <w:rPr>
          <w:rFonts w:ascii="Times New Roman" w:hAnsi="Times New Roman" w:cs="Times New Roman"/>
          <w:sz w:val="28"/>
          <w:szCs w:val="28"/>
        </w:rPr>
        <w:lastRenderedPageBreak/>
        <w:t>образования» являются обязательными для исполнения всеми гражданами, юридическими лицами</w:t>
      </w:r>
      <w:proofErr w:type="gramEnd"/>
      <w:r w:rsidRPr="007C184F">
        <w:rPr>
          <w:rFonts w:ascii="Times New Roman" w:hAnsi="Times New Roman" w:cs="Times New Roman"/>
          <w:sz w:val="28"/>
          <w:szCs w:val="28"/>
        </w:rPr>
        <w:t xml:space="preserve"> и индивидуальными предпринимателями, деятельность которых связана с  эксплуатацией объектов  образовательных организаций и устанавливают санитарно-эпидемиологические требования </w:t>
      </w:r>
      <w:proofErr w:type="gramStart"/>
      <w:r w:rsidRPr="007C184F">
        <w:rPr>
          <w:rFonts w:ascii="Times New Roman" w:hAnsi="Times New Roman" w:cs="Times New Roman"/>
          <w:sz w:val="28"/>
          <w:szCs w:val="28"/>
        </w:rPr>
        <w:t>к</w:t>
      </w:r>
      <w:proofErr w:type="gramEnd"/>
      <w:r w:rsidRPr="007C184F">
        <w:rPr>
          <w:rFonts w:ascii="Times New Roman" w:hAnsi="Times New Roman" w:cs="Times New Roman"/>
          <w:sz w:val="28"/>
          <w:szCs w:val="28"/>
        </w:rPr>
        <w:t>:</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-условиям размещения  образовательных организаций,</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оборудованию и содержанию территории,</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помещениям, их оборудованию и содержанию,</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естественному и искусственному освещению помещений,</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отоплению и вентиляции,</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водоснабжению и канализации,</w:t>
      </w:r>
    </w:p>
    <w:p w:rsidR="007C184F" w:rsidRPr="007C184F" w:rsidRDefault="007C184F" w:rsidP="007C184F">
      <w:pPr>
        <w:autoSpaceDE w:val="0"/>
        <w:autoSpaceDN w:val="0"/>
        <w:adjustRightInd w:val="0"/>
        <w:spacing w:after="0" w:line="360" w:lineRule="auto"/>
        <w:ind w:firstLine="540"/>
        <w:jc w:val="both"/>
        <w:rPr>
          <w:rFonts w:ascii="Times New Roman" w:hAnsi="Times New Roman" w:cs="Times New Roman"/>
          <w:sz w:val="28"/>
          <w:szCs w:val="28"/>
        </w:rPr>
      </w:pPr>
      <w:r w:rsidRPr="007C184F">
        <w:rPr>
          <w:rFonts w:ascii="Times New Roman" w:hAnsi="Times New Roman" w:cs="Times New Roman"/>
          <w:sz w:val="28"/>
          <w:szCs w:val="28"/>
        </w:rPr>
        <w:t>- организации питания,</w:t>
      </w:r>
    </w:p>
    <w:p w:rsidR="007C184F" w:rsidRPr="007C184F" w:rsidRDefault="007C184F" w:rsidP="007C184F">
      <w:pPr>
        <w:spacing w:after="0" w:line="360" w:lineRule="auto"/>
        <w:rPr>
          <w:rFonts w:ascii="Times New Roman" w:hAnsi="Times New Roman" w:cs="Times New Roman"/>
          <w:sz w:val="28"/>
          <w:szCs w:val="28"/>
        </w:rPr>
      </w:pPr>
      <w:r w:rsidRPr="007C184F">
        <w:rPr>
          <w:rFonts w:ascii="Times New Roman" w:hAnsi="Times New Roman" w:cs="Times New Roman"/>
          <w:sz w:val="28"/>
          <w:szCs w:val="28"/>
        </w:rPr>
        <w:t>- личной гигиене персонала и др.</w:t>
      </w:r>
    </w:p>
    <w:p w:rsidR="007B74AF" w:rsidRDefault="007B74AF" w:rsidP="007C184F">
      <w:pPr>
        <w:rPr>
          <w:sz w:val="28"/>
          <w:szCs w:val="28"/>
        </w:rPr>
      </w:pPr>
      <w:r>
        <w:rPr>
          <w:sz w:val="28"/>
          <w:szCs w:val="28"/>
        </w:rPr>
        <w:br w:type="page"/>
      </w:r>
    </w:p>
    <w:p w:rsidR="007B74AF" w:rsidRPr="002060FB" w:rsidRDefault="002060FB" w:rsidP="002060FB">
      <w:pPr>
        <w:jc w:val="center"/>
        <w:rPr>
          <w:b/>
          <w:sz w:val="32"/>
          <w:szCs w:val="32"/>
        </w:rPr>
      </w:pPr>
      <w:r w:rsidRPr="002060FB">
        <w:rPr>
          <w:rFonts w:ascii="Times New Roman" w:hAnsi="Times New Roman" w:cs="Times New Roman"/>
          <w:b/>
          <w:sz w:val="32"/>
          <w:szCs w:val="32"/>
        </w:rPr>
        <w:lastRenderedPageBreak/>
        <w:t xml:space="preserve">О правоприменительной практике за 1 </w:t>
      </w:r>
      <w:r w:rsidR="00E06A5B">
        <w:rPr>
          <w:rFonts w:ascii="Times New Roman" w:hAnsi="Times New Roman" w:cs="Times New Roman"/>
          <w:b/>
          <w:sz w:val="28"/>
          <w:szCs w:val="28"/>
        </w:rPr>
        <w:t>полугодие</w:t>
      </w:r>
      <w:r w:rsidRPr="002060FB">
        <w:rPr>
          <w:rFonts w:ascii="Times New Roman" w:hAnsi="Times New Roman" w:cs="Times New Roman"/>
          <w:b/>
          <w:sz w:val="32"/>
          <w:szCs w:val="32"/>
        </w:rPr>
        <w:t xml:space="preserve"> 2019 года по направлению деятельности «Гигиена труда».</w:t>
      </w:r>
    </w:p>
    <w:p w:rsidR="007C184F" w:rsidRPr="007C184F" w:rsidRDefault="007C184F" w:rsidP="007C184F">
      <w:pPr>
        <w:spacing w:after="0" w:line="360" w:lineRule="auto"/>
        <w:ind w:firstLine="708"/>
        <w:jc w:val="both"/>
        <w:rPr>
          <w:rFonts w:ascii="Times New Roman" w:hAnsi="Times New Roman"/>
          <w:sz w:val="28"/>
          <w:szCs w:val="28"/>
        </w:rPr>
      </w:pPr>
      <w:r w:rsidRPr="007C184F">
        <w:rPr>
          <w:rFonts w:ascii="Times New Roman" w:hAnsi="Times New Roman"/>
          <w:sz w:val="28"/>
          <w:szCs w:val="28"/>
        </w:rPr>
        <w:t>Основные замечания по соблюдению требований санитарного законодательства по направлению «гигиена труда» выявлялись в части организации производственного контроля и обязательных медицинских осмотров, эффективности работы механической вентиляции и являлись нарушением следующих нормативных документов:</w:t>
      </w:r>
    </w:p>
    <w:p w:rsidR="007C184F" w:rsidRPr="007C184F" w:rsidRDefault="007C184F" w:rsidP="007C184F">
      <w:pPr>
        <w:spacing w:after="0" w:line="360" w:lineRule="auto"/>
        <w:ind w:firstLine="360"/>
        <w:contextualSpacing/>
        <w:jc w:val="both"/>
        <w:rPr>
          <w:rFonts w:ascii="Times New Roman" w:hAnsi="Times New Roman"/>
          <w:sz w:val="28"/>
          <w:szCs w:val="28"/>
        </w:rPr>
      </w:pPr>
    </w:p>
    <w:p w:rsidR="007C184F" w:rsidRPr="007C184F" w:rsidRDefault="007C184F" w:rsidP="007C184F">
      <w:pPr>
        <w:pStyle w:val="a3"/>
        <w:numPr>
          <w:ilvl w:val="0"/>
          <w:numId w:val="2"/>
        </w:numPr>
        <w:spacing w:line="360" w:lineRule="auto"/>
        <w:jc w:val="both"/>
        <w:rPr>
          <w:sz w:val="28"/>
          <w:szCs w:val="28"/>
        </w:rPr>
      </w:pPr>
      <w:r w:rsidRPr="007C184F">
        <w:rPr>
          <w:sz w:val="28"/>
          <w:szCs w:val="28"/>
        </w:rPr>
        <w:t>Приказа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7C184F" w:rsidRPr="007C184F" w:rsidRDefault="007C184F" w:rsidP="007C184F">
      <w:pPr>
        <w:pStyle w:val="a3"/>
        <w:numPr>
          <w:ilvl w:val="0"/>
          <w:numId w:val="2"/>
        </w:numPr>
        <w:spacing w:line="360" w:lineRule="auto"/>
        <w:jc w:val="both"/>
        <w:rPr>
          <w:sz w:val="28"/>
          <w:szCs w:val="28"/>
        </w:rPr>
      </w:pPr>
      <w:proofErr w:type="spellStart"/>
      <w:r w:rsidRPr="007C184F">
        <w:rPr>
          <w:rStyle w:val="extended-textshort"/>
          <w:bCs/>
          <w:sz w:val="28"/>
          <w:szCs w:val="28"/>
        </w:rPr>
        <w:t>СанПиН</w:t>
      </w:r>
      <w:proofErr w:type="spellEnd"/>
      <w:r w:rsidRPr="007C184F">
        <w:rPr>
          <w:rStyle w:val="extended-textshort"/>
          <w:sz w:val="28"/>
          <w:szCs w:val="28"/>
        </w:rPr>
        <w:t xml:space="preserve"> </w:t>
      </w:r>
      <w:r w:rsidRPr="007C184F">
        <w:rPr>
          <w:rStyle w:val="extended-textshort"/>
          <w:bCs/>
          <w:sz w:val="28"/>
          <w:szCs w:val="28"/>
        </w:rPr>
        <w:t>2</w:t>
      </w:r>
      <w:r w:rsidRPr="007C184F">
        <w:rPr>
          <w:rStyle w:val="extended-textshort"/>
          <w:sz w:val="28"/>
          <w:szCs w:val="28"/>
        </w:rPr>
        <w:t>.</w:t>
      </w:r>
      <w:r w:rsidRPr="007C184F">
        <w:rPr>
          <w:rStyle w:val="extended-textshort"/>
          <w:bCs/>
          <w:sz w:val="28"/>
          <w:szCs w:val="28"/>
        </w:rPr>
        <w:t>2</w:t>
      </w:r>
      <w:r w:rsidRPr="007C184F">
        <w:rPr>
          <w:rStyle w:val="extended-textshort"/>
          <w:sz w:val="28"/>
          <w:szCs w:val="28"/>
        </w:rPr>
        <w:t>.</w:t>
      </w:r>
      <w:r w:rsidRPr="007C184F">
        <w:rPr>
          <w:rStyle w:val="extended-textshort"/>
          <w:bCs/>
          <w:sz w:val="28"/>
          <w:szCs w:val="28"/>
        </w:rPr>
        <w:t>4</w:t>
      </w:r>
      <w:r w:rsidRPr="007C184F">
        <w:rPr>
          <w:rStyle w:val="extended-textshort"/>
          <w:sz w:val="28"/>
          <w:szCs w:val="28"/>
        </w:rPr>
        <w:t>.3359</w:t>
      </w:r>
      <w:r w:rsidRPr="007C184F">
        <w:rPr>
          <w:rStyle w:val="extended-textshort"/>
          <w:b/>
          <w:sz w:val="28"/>
          <w:szCs w:val="28"/>
        </w:rPr>
        <w:t>-</w:t>
      </w:r>
      <w:r w:rsidRPr="007C184F">
        <w:rPr>
          <w:rStyle w:val="extended-textshort"/>
          <w:bCs/>
          <w:sz w:val="28"/>
          <w:szCs w:val="28"/>
        </w:rPr>
        <w:t>16</w:t>
      </w:r>
      <w:r w:rsidRPr="007C184F">
        <w:rPr>
          <w:rStyle w:val="extended-textshort"/>
          <w:sz w:val="28"/>
          <w:szCs w:val="28"/>
        </w:rPr>
        <w:t xml:space="preserve"> "Санитарно-эпидемиологические требования к физическим факторам на рабочих местах".</w:t>
      </w:r>
    </w:p>
    <w:p w:rsidR="007C184F" w:rsidRPr="007C184F" w:rsidRDefault="007C184F" w:rsidP="007C184F">
      <w:pPr>
        <w:pStyle w:val="a3"/>
        <w:numPr>
          <w:ilvl w:val="0"/>
          <w:numId w:val="2"/>
        </w:numPr>
        <w:spacing w:line="360" w:lineRule="auto"/>
        <w:jc w:val="both"/>
        <w:rPr>
          <w:sz w:val="28"/>
          <w:szCs w:val="28"/>
        </w:rPr>
      </w:pPr>
      <w:r w:rsidRPr="007C184F">
        <w:rPr>
          <w:sz w:val="28"/>
          <w:szCs w:val="28"/>
        </w:rPr>
        <w:t>СП 2.2.2.1327-03 Гигиенические требования к организации технологических процессов, производственному оборудованию и рабочему инструменту.</w:t>
      </w:r>
    </w:p>
    <w:p w:rsidR="007C184F" w:rsidRPr="007C184F" w:rsidRDefault="007C184F" w:rsidP="007C184F">
      <w:pPr>
        <w:pStyle w:val="a3"/>
        <w:numPr>
          <w:ilvl w:val="0"/>
          <w:numId w:val="2"/>
        </w:numPr>
        <w:spacing w:line="360" w:lineRule="auto"/>
        <w:jc w:val="both"/>
        <w:rPr>
          <w:sz w:val="28"/>
          <w:szCs w:val="28"/>
        </w:rPr>
      </w:pPr>
      <w:r w:rsidRPr="007C184F">
        <w:rPr>
          <w:sz w:val="28"/>
          <w:szCs w:val="28"/>
        </w:rPr>
        <w:t xml:space="preserve">СП 1.1.1058-01 Организация и проведение производственного </w:t>
      </w:r>
      <w:proofErr w:type="gramStart"/>
      <w:r w:rsidRPr="007C184F">
        <w:rPr>
          <w:sz w:val="28"/>
          <w:szCs w:val="28"/>
        </w:rPr>
        <w:t>контроля за</w:t>
      </w:r>
      <w:proofErr w:type="gramEnd"/>
      <w:r w:rsidRPr="007C184F">
        <w:rPr>
          <w:sz w:val="28"/>
          <w:szCs w:val="28"/>
        </w:rPr>
        <w:t xml:space="preserve"> соблюдением санитарных правил и выполнением санитарно-противоэпидемических (профилактических) мероприятий.</w:t>
      </w:r>
    </w:p>
    <w:p w:rsidR="007C184F" w:rsidRPr="007C184F" w:rsidRDefault="007C184F" w:rsidP="007C184F">
      <w:pPr>
        <w:pStyle w:val="a3"/>
        <w:numPr>
          <w:ilvl w:val="0"/>
          <w:numId w:val="2"/>
        </w:numPr>
        <w:spacing w:line="360" w:lineRule="auto"/>
        <w:jc w:val="both"/>
        <w:rPr>
          <w:sz w:val="28"/>
          <w:szCs w:val="28"/>
        </w:rPr>
      </w:pPr>
      <w:r w:rsidRPr="007C184F">
        <w:rPr>
          <w:sz w:val="28"/>
          <w:szCs w:val="28"/>
        </w:rPr>
        <w:t>ГН 2.2.5.3532-18 Предельно допустимые концентрации (ПДК) вредных веществ в воздухе рабочей зоны.</w:t>
      </w:r>
    </w:p>
    <w:p w:rsidR="007C184F" w:rsidRPr="007C184F" w:rsidRDefault="007C184F" w:rsidP="007C184F">
      <w:pPr>
        <w:pStyle w:val="a3"/>
        <w:numPr>
          <w:ilvl w:val="0"/>
          <w:numId w:val="2"/>
        </w:numPr>
        <w:spacing w:line="360" w:lineRule="auto"/>
        <w:jc w:val="both"/>
        <w:rPr>
          <w:sz w:val="28"/>
          <w:szCs w:val="28"/>
        </w:rPr>
      </w:pPr>
      <w:r w:rsidRPr="007C184F">
        <w:rPr>
          <w:sz w:val="28"/>
          <w:szCs w:val="28"/>
        </w:rPr>
        <w:t>Федеральный закон от 27.12.02г. №184-ФЗ «О техническом регулировании» (ст. 38).</w:t>
      </w:r>
    </w:p>
    <w:p w:rsidR="007C184F" w:rsidRPr="007C184F" w:rsidRDefault="007C184F" w:rsidP="007C184F">
      <w:pPr>
        <w:tabs>
          <w:tab w:val="num" w:pos="567"/>
        </w:tabs>
        <w:spacing w:after="0" w:line="360" w:lineRule="auto"/>
        <w:contextualSpacing/>
        <w:jc w:val="both"/>
        <w:rPr>
          <w:rFonts w:ascii="Times New Roman" w:hAnsi="Times New Roman"/>
          <w:sz w:val="28"/>
          <w:szCs w:val="28"/>
        </w:rPr>
      </w:pPr>
      <w:r w:rsidRPr="007C184F">
        <w:rPr>
          <w:rFonts w:ascii="Times New Roman" w:hAnsi="Times New Roman"/>
          <w:sz w:val="28"/>
          <w:szCs w:val="28"/>
        </w:rPr>
        <w:tab/>
        <w:t>Юридические лица и предприниматели не всегда выполняют требования санитарного законодательства:</w:t>
      </w:r>
    </w:p>
    <w:p w:rsidR="007C184F" w:rsidRPr="007C184F" w:rsidRDefault="007C184F" w:rsidP="007C184F">
      <w:pPr>
        <w:spacing w:after="0" w:line="360" w:lineRule="auto"/>
        <w:ind w:firstLine="708"/>
        <w:contextualSpacing/>
        <w:jc w:val="both"/>
        <w:rPr>
          <w:rFonts w:ascii="Times New Roman" w:hAnsi="Times New Roman"/>
          <w:sz w:val="28"/>
          <w:szCs w:val="28"/>
        </w:rPr>
      </w:pPr>
      <w:r w:rsidRPr="007C184F">
        <w:rPr>
          <w:rFonts w:ascii="Times New Roman" w:hAnsi="Times New Roman"/>
          <w:sz w:val="28"/>
          <w:szCs w:val="28"/>
        </w:rPr>
        <w:t xml:space="preserve">-не разрабатываются и не проводятся санитарно-противоэпидемические мероприятия: не проводится контроль эффективности работы приточно-вытяжной </w:t>
      </w:r>
      <w:r w:rsidRPr="007C184F">
        <w:rPr>
          <w:rFonts w:ascii="Times New Roman" w:hAnsi="Times New Roman"/>
          <w:sz w:val="28"/>
          <w:szCs w:val="28"/>
        </w:rPr>
        <w:lastRenderedPageBreak/>
        <w:t xml:space="preserve">вентиляции специализированными организациями с периодичностью в соответствии нормативными документами, несвоевременно проводятся мероприятия по улучшению параметров производительности вент установок, не проводится лабораторно-производственный </w:t>
      </w:r>
      <w:proofErr w:type="gramStart"/>
      <w:r w:rsidRPr="007C184F">
        <w:rPr>
          <w:rFonts w:ascii="Times New Roman" w:hAnsi="Times New Roman"/>
          <w:sz w:val="28"/>
          <w:szCs w:val="28"/>
        </w:rPr>
        <w:t>контроль за</w:t>
      </w:r>
      <w:proofErr w:type="gramEnd"/>
      <w:r w:rsidRPr="007C184F">
        <w:rPr>
          <w:rFonts w:ascii="Times New Roman" w:hAnsi="Times New Roman"/>
          <w:sz w:val="28"/>
          <w:szCs w:val="28"/>
        </w:rPr>
        <w:t xml:space="preserve"> состоянием условий труда.</w:t>
      </w:r>
    </w:p>
    <w:p w:rsidR="007C184F" w:rsidRPr="007C184F" w:rsidRDefault="007C184F" w:rsidP="007C184F">
      <w:pPr>
        <w:spacing w:after="0" w:line="360" w:lineRule="auto"/>
        <w:ind w:firstLine="708"/>
        <w:contextualSpacing/>
        <w:jc w:val="both"/>
        <w:rPr>
          <w:rFonts w:ascii="Times New Roman" w:hAnsi="Times New Roman"/>
          <w:sz w:val="28"/>
          <w:szCs w:val="28"/>
        </w:rPr>
      </w:pPr>
      <w:r w:rsidRPr="007C184F">
        <w:rPr>
          <w:rFonts w:ascii="Times New Roman" w:hAnsi="Times New Roman"/>
          <w:sz w:val="28"/>
          <w:szCs w:val="28"/>
        </w:rPr>
        <w:t xml:space="preserve">-на ряде </w:t>
      </w:r>
      <w:proofErr w:type="gramStart"/>
      <w:r w:rsidRPr="007C184F">
        <w:rPr>
          <w:rFonts w:ascii="Times New Roman" w:hAnsi="Times New Roman"/>
          <w:sz w:val="28"/>
          <w:szCs w:val="28"/>
        </w:rPr>
        <w:t>проверенных</w:t>
      </w:r>
      <w:proofErr w:type="gramEnd"/>
      <w:r w:rsidRPr="007C184F">
        <w:rPr>
          <w:rFonts w:ascii="Times New Roman" w:hAnsi="Times New Roman"/>
          <w:sz w:val="28"/>
          <w:szCs w:val="28"/>
        </w:rPr>
        <w:t xml:space="preserve"> </w:t>
      </w:r>
      <w:proofErr w:type="spellStart"/>
      <w:r w:rsidRPr="007C184F">
        <w:rPr>
          <w:rFonts w:ascii="Times New Roman" w:hAnsi="Times New Roman"/>
          <w:sz w:val="28"/>
          <w:szCs w:val="28"/>
        </w:rPr>
        <w:t>предприятиий</w:t>
      </w:r>
      <w:proofErr w:type="spellEnd"/>
      <w:r w:rsidRPr="007C184F">
        <w:rPr>
          <w:rFonts w:ascii="Times New Roman" w:hAnsi="Times New Roman"/>
          <w:sz w:val="28"/>
          <w:szCs w:val="28"/>
        </w:rPr>
        <w:t xml:space="preserve"> отсутствует или находится в нерабочем состоянии приточно-вытяжная вентиляция.</w:t>
      </w:r>
    </w:p>
    <w:p w:rsidR="007C184F" w:rsidRPr="007C184F" w:rsidRDefault="007C184F" w:rsidP="007C184F">
      <w:pPr>
        <w:spacing w:after="0" w:line="360" w:lineRule="auto"/>
        <w:ind w:firstLine="540"/>
        <w:contextualSpacing/>
        <w:jc w:val="both"/>
        <w:rPr>
          <w:rFonts w:ascii="Times New Roman" w:hAnsi="Times New Roman"/>
          <w:sz w:val="28"/>
          <w:szCs w:val="28"/>
        </w:rPr>
      </w:pPr>
      <w:r w:rsidRPr="007C184F">
        <w:rPr>
          <w:rFonts w:ascii="Times New Roman" w:hAnsi="Times New Roman"/>
          <w:sz w:val="28"/>
          <w:szCs w:val="28"/>
        </w:rPr>
        <w:t>В части организации периодических медицинских осмотров отмечены следующие нарушения:</w:t>
      </w:r>
    </w:p>
    <w:p w:rsidR="007C184F" w:rsidRPr="007C184F" w:rsidRDefault="007C184F" w:rsidP="007C184F">
      <w:pPr>
        <w:autoSpaceDE w:val="0"/>
        <w:autoSpaceDN w:val="0"/>
        <w:adjustRightInd w:val="0"/>
        <w:spacing w:after="0" w:line="360" w:lineRule="auto"/>
        <w:ind w:firstLine="540"/>
        <w:contextualSpacing/>
        <w:jc w:val="both"/>
        <w:rPr>
          <w:rFonts w:ascii="Times New Roman" w:hAnsi="Times New Roman"/>
          <w:sz w:val="28"/>
          <w:szCs w:val="28"/>
        </w:rPr>
      </w:pPr>
      <w:r w:rsidRPr="007C184F">
        <w:rPr>
          <w:rFonts w:ascii="Times New Roman" w:hAnsi="Times New Roman"/>
          <w:sz w:val="28"/>
          <w:szCs w:val="28"/>
        </w:rPr>
        <w:t xml:space="preserve">-список контингента, разработанный и утвержденный работодателем, предварительно не направляется в Управление (Территориальный отдел Управления) Роспотребнадзора (в нарушение пункта 21 Приложения 3 к Приказу Министерства здравоохранения и социального развития Российской Федерации от 12 апреля </w:t>
      </w:r>
      <w:smartTag w:uri="urn:schemas-microsoft-com:office:smarttags" w:element="metricconverter">
        <w:smartTagPr>
          <w:attr w:name="ProductID" w:val="2011 г"/>
        </w:smartTagPr>
        <w:r w:rsidRPr="007C184F">
          <w:rPr>
            <w:rFonts w:ascii="Times New Roman" w:hAnsi="Times New Roman"/>
            <w:sz w:val="28"/>
            <w:szCs w:val="28"/>
          </w:rPr>
          <w:t>2011 г</w:t>
        </w:r>
      </w:smartTag>
      <w:r w:rsidRPr="007C184F">
        <w:rPr>
          <w:rFonts w:ascii="Times New Roman" w:hAnsi="Times New Roman"/>
          <w:sz w:val="28"/>
          <w:szCs w:val="28"/>
        </w:rPr>
        <w:t>. N 302-н.).</w:t>
      </w:r>
    </w:p>
    <w:p w:rsidR="007C184F" w:rsidRPr="007C184F" w:rsidRDefault="007C184F" w:rsidP="007C184F">
      <w:pPr>
        <w:spacing w:after="0" w:line="360" w:lineRule="auto"/>
        <w:ind w:firstLine="540"/>
        <w:contextualSpacing/>
        <w:jc w:val="both"/>
        <w:rPr>
          <w:rFonts w:ascii="Times New Roman" w:hAnsi="Times New Roman"/>
          <w:sz w:val="28"/>
          <w:szCs w:val="28"/>
        </w:rPr>
      </w:pPr>
      <w:r w:rsidRPr="007C184F">
        <w:rPr>
          <w:rFonts w:ascii="Times New Roman" w:hAnsi="Times New Roman"/>
          <w:sz w:val="28"/>
          <w:szCs w:val="28"/>
        </w:rPr>
        <w:t xml:space="preserve">- категории работников, согласно п. 37 </w:t>
      </w:r>
      <w:r w:rsidRPr="007C184F">
        <w:rPr>
          <w:rFonts w:ascii="Times New Roman" w:eastAsia="TimesNewRomanPSMT" w:hAnsi="Times New Roman"/>
          <w:sz w:val="28"/>
          <w:szCs w:val="28"/>
        </w:rPr>
        <w:t xml:space="preserve">приказа </w:t>
      </w:r>
      <w:proofErr w:type="spellStart"/>
      <w:r w:rsidRPr="007C184F">
        <w:rPr>
          <w:rFonts w:ascii="Times New Roman" w:hAnsi="Times New Roman"/>
          <w:sz w:val="28"/>
          <w:szCs w:val="28"/>
        </w:rPr>
        <w:t>Минздравсоцразвития</w:t>
      </w:r>
      <w:proofErr w:type="spellEnd"/>
      <w:r w:rsidRPr="007C184F">
        <w:rPr>
          <w:rFonts w:ascii="Times New Roman" w:hAnsi="Times New Roman"/>
          <w:sz w:val="28"/>
          <w:szCs w:val="28"/>
        </w:rPr>
        <w:t xml:space="preserve"> РФ от 12.04.2011 г. №302н, не </w:t>
      </w:r>
      <w:proofErr w:type="gramStart"/>
      <w:r w:rsidRPr="007C184F">
        <w:rPr>
          <w:rFonts w:ascii="Times New Roman" w:hAnsi="Times New Roman"/>
          <w:sz w:val="28"/>
          <w:szCs w:val="28"/>
        </w:rPr>
        <w:t>направляются</w:t>
      </w:r>
      <w:proofErr w:type="gramEnd"/>
      <w:r w:rsidRPr="007C184F">
        <w:rPr>
          <w:rFonts w:ascii="Times New Roman" w:hAnsi="Times New Roman"/>
          <w:sz w:val="28"/>
          <w:szCs w:val="28"/>
        </w:rPr>
        <w:t xml:space="preserve"> раз в пять лет для прохождение углубленных периодических осмотров в центры </w:t>
      </w:r>
      <w:proofErr w:type="spellStart"/>
      <w:r w:rsidRPr="007C184F">
        <w:rPr>
          <w:rFonts w:ascii="Times New Roman" w:hAnsi="Times New Roman"/>
          <w:sz w:val="28"/>
          <w:szCs w:val="28"/>
        </w:rPr>
        <w:t>профпатологии</w:t>
      </w:r>
      <w:proofErr w:type="spellEnd"/>
      <w:r w:rsidRPr="007C184F">
        <w:rPr>
          <w:rFonts w:ascii="Times New Roman" w:hAnsi="Times New Roman"/>
          <w:sz w:val="28"/>
          <w:szCs w:val="28"/>
        </w:rPr>
        <w:t>.</w:t>
      </w:r>
    </w:p>
    <w:p w:rsidR="007C184F" w:rsidRPr="007C184F" w:rsidRDefault="007C184F" w:rsidP="007C184F">
      <w:pPr>
        <w:spacing w:after="0" w:line="360" w:lineRule="auto"/>
        <w:ind w:firstLine="540"/>
        <w:contextualSpacing/>
        <w:jc w:val="both"/>
        <w:rPr>
          <w:rFonts w:ascii="Times New Roman" w:hAnsi="Times New Roman"/>
          <w:sz w:val="28"/>
          <w:szCs w:val="28"/>
        </w:rPr>
      </w:pPr>
      <w:r w:rsidRPr="007C184F">
        <w:rPr>
          <w:rFonts w:ascii="Times New Roman" w:hAnsi="Times New Roman"/>
          <w:sz w:val="28"/>
          <w:szCs w:val="28"/>
        </w:rPr>
        <w:t>Юридическими лицами и предпринимателями не проводится проверка достоверности полученной информации о нарушении требований ТРТС 019/2011 «О безопасности средств индивидуальной защиты» согласно ст. 38 ФЗ 184.</w:t>
      </w:r>
    </w:p>
    <w:p w:rsidR="007C184F" w:rsidRPr="007C184F" w:rsidRDefault="007C184F" w:rsidP="007C184F">
      <w:pPr>
        <w:spacing w:after="0" w:line="360" w:lineRule="auto"/>
        <w:ind w:firstLine="709"/>
        <w:jc w:val="both"/>
        <w:rPr>
          <w:rFonts w:ascii="Times New Roman" w:hAnsi="Times New Roman"/>
          <w:noProof/>
          <w:sz w:val="28"/>
          <w:szCs w:val="28"/>
        </w:rPr>
      </w:pPr>
      <w:r w:rsidRPr="007C184F">
        <w:rPr>
          <w:rFonts w:ascii="Times New Roman" w:hAnsi="Times New Roman"/>
          <w:sz w:val="28"/>
          <w:szCs w:val="28"/>
        </w:rPr>
        <w:t xml:space="preserve">В 1 полугодии 2018 года на территории Нижегородской области впервые диагноз профессионального заболевания был установлен у 32 человек, в том числе у 11 женщин </w:t>
      </w:r>
      <w:r w:rsidRPr="007C184F">
        <w:rPr>
          <w:rFonts w:ascii="Times New Roman" w:hAnsi="Times New Roman"/>
          <w:noProof/>
          <w:sz w:val="28"/>
          <w:szCs w:val="28"/>
        </w:rPr>
        <w:t>(за 1 полугодие 2018 год – 33/14). Таким образом, удельный вес женщин с диагнозом профессионального заболевания составляет – 34,4% (2018г. – 42,4%).</w:t>
      </w:r>
    </w:p>
    <w:p w:rsidR="007C184F" w:rsidRPr="007C184F" w:rsidRDefault="007C184F" w:rsidP="007C184F">
      <w:pPr>
        <w:spacing w:after="0" w:line="360" w:lineRule="auto"/>
        <w:ind w:firstLine="709"/>
        <w:jc w:val="both"/>
        <w:rPr>
          <w:rFonts w:ascii="Times New Roman" w:hAnsi="Times New Roman"/>
          <w:sz w:val="28"/>
          <w:szCs w:val="28"/>
        </w:rPr>
      </w:pPr>
      <w:r w:rsidRPr="007C184F">
        <w:rPr>
          <w:rFonts w:ascii="Times New Roman" w:hAnsi="Times New Roman"/>
          <w:sz w:val="28"/>
          <w:szCs w:val="28"/>
        </w:rPr>
        <w:t xml:space="preserve">У трех женщин зарегистрировано по 2 и случая профессиональной патологии. </w:t>
      </w:r>
    </w:p>
    <w:p w:rsidR="007C184F" w:rsidRPr="007C184F" w:rsidRDefault="007C184F" w:rsidP="007C184F">
      <w:pPr>
        <w:autoSpaceDE w:val="0"/>
        <w:autoSpaceDN w:val="0"/>
        <w:adjustRightInd w:val="0"/>
        <w:spacing w:after="0" w:line="360" w:lineRule="auto"/>
        <w:ind w:firstLine="708"/>
        <w:jc w:val="both"/>
        <w:rPr>
          <w:rFonts w:ascii="Times New Roman" w:hAnsi="Times New Roman"/>
          <w:sz w:val="28"/>
          <w:szCs w:val="28"/>
        </w:rPr>
      </w:pPr>
      <w:r w:rsidRPr="007C184F">
        <w:rPr>
          <w:rFonts w:ascii="Times New Roman" w:hAnsi="Times New Roman"/>
          <w:sz w:val="28"/>
          <w:szCs w:val="28"/>
        </w:rPr>
        <w:t>С целью улучшения условий труда и профилактики профессиональной заболеваемости юридическим лицам и индивидуальным предпринимателям в 2019г. необходимо продолжить работу по следующим направлениям:</w:t>
      </w:r>
    </w:p>
    <w:p w:rsidR="007C184F" w:rsidRPr="007C184F" w:rsidRDefault="007C184F" w:rsidP="007C184F">
      <w:pPr>
        <w:autoSpaceDE w:val="0"/>
        <w:autoSpaceDN w:val="0"/>
        <w:adjustRightInd w:val="0"/>
        <w:spacing w:after="0" w:line="360" w:lineRule="auto"/>
        <w:jc w:val="both"/>
        <w:rPr>
          <w:rFonts w:ascii="Times New Roman" w:hAnsi="Times New Roman"/>
          <w:sz w:val="28"/>
          <w:szCs w:val="28"/>
        </w:rPr>
      </w:pPr>
      <w:r w:rsidRPr="007C184F">
        <w:rPr>
          <w:rFonts w:ascii="Times New Roman" w:hAnsi="Times New Roman"/>
          <w:sz w:val="28"/>
          <w:szCs w:val="28"/>
        </w:rPr>
        <w:lastRenderedPageBreak/>
        <w:t xml:space="preserve"> - разработка и выполнение планов мероприятий по улучшению условий труда работающих;</w:t>
      </w:r>
    </w:p>
    <w:p w:rsidR="007C184F" w:rsidRPr="007C184F" w:rsidRDefault="007C184F" w:rsidP="007C184F">
      <w:pPr>
        <w:spacing w:after="0" w:line="360" w:lineRule="auto"/>
        <w:jc w:val="both"/>
        <w:rPr>
          <w:rFonts w:ascii="Times New Roman" w:hAnsi="Times New Roman"/>
          <w:sz w:val="28"/>
          <w:szCs w:val="28"/>
        </w:rPr>
      </w:pPr>
      <w:proofErr w:type="gramStart"/>
      <w:r w:rsidRPr="007C184F">
        <w:rPr>
          <w:rFonts w:ascii="Times New Roman" w:hAnsi="Times New Roman"/>
          <w:sz w:val="28"/>
          <w:szCs w:val="28"/>
        </w:rPr>
        <w:t>- внедрение новых, экологически чистых и безопасных для работающих, технологических процессов;</w:t>
      </w:r>
      <w:proofErr w:type="gramEnd"/>
    </w:p>
    <w:p w:rsidR="007C184F" w:rsidRPr="007C184F" w:rsidRDefault="007C184F" w:rsidP="007C184F">
      <w:pPr>
        <w:spacing w:after="0" w:line="360" w:lineRule="auto"/>
        <w:jc w:val="both"/>
        <w:rPr>
          <w:rFonts w:ascii="Times New Roman" w:hAnsi="Times New Roman"/>
          <w:sz w:val="28"/>
          <w:szCs w:val="28"/>
        </w:rPr>
      </w:pPr>
      <w:r w:rsidRPr="007C184F">
        <w:rPr>
          <w:rFonts w:ascii="Times New Roman" w:hAnsi="Times New Roman"/>
          <w:sz w:val="28"/>
          <w:szCs w:val="28"/>
        </w:rPr>
        <w:t>- обеспечение соответствия выпускаемой и реализуемой продукции требованиям технических регламентов;</w:t>
      </w:r>
    </w:p>
    <w:p w:rsidR="007C184F" w:rsidRPr="007C184F" w:rsidRDefault="007C184F" w:rsidP="007C184F">
      <w:pPr>
        <w:autoSpaceDE w:val="0"/>
        <w:autoSpaceDN w:val="0"/>
        <w:adjustRightInd w:val="0"/>
        <w:spacing w:after="0" w:line="360" w:lineRule="auto"/>
        <w:jc w:val="both"/>
        <w:rPr>
          <w:rFonts w:ascii="Times New Roman" w:hAnsi="Times New Roman"/>
          <w:sz w:val="28"/>
          <w:szCs w:val="28"/>
        </w:rPr>
      </w:pPr>
      <w:r w:rsidRPr="007C184F">
        <w:rPr>
          <w:rFonts w:ascii="Times New Roman" w:hAnsi="Times New Roman"/>
          <w:sz w:val="28"/>
          <w:szCs w:val="28"/>
        </w:rPr>
        <w:t xml:space="preserve">- не реже одного раза в пять лет направлять работников на углубленные периодические осмотры в центры </w:t>
      </w:r>
      <w:proofErr w:type="spellStart"/>
      <w:r w:rsidRPr="007C184F">
        <w:rPr>
          <w:rFonts w:ascii="Times New Roman" w:hAnsi="Times New Roman"/>
          <w:sz w:val="28"/>
          <w:szCs w:val="28"/>
        </w:rPr>
        <w:t>профпатологии</w:t>
      </w:r>
      <w:proofErr w:type="spellEnd"/>
      <w:r w:rsidRPr="007C184F">
        <w:rPr>
          <w:rFonts w:ascii="Times New Roman" w:hAnsi="Times New Roman"/>
          <w:sz w:val="28"/>
          <w:szCs w:val="28"/>
        </w:rPr>
        <w:t xml:space="preserve"> в соответствии с п. 37 </w:t>
      </w:r>
      <w:r w:rsidRPr="007C184F">
        <w:rPr>
          <w:rFonts w:ascii="Times New Roman" w:eastAsia="TimesNewRomanPSMT" w:hAnsi="Times New Roman"/>
          <w:sz w:val="28"/>
          <w:szCs w:val="28"/>
        </w:rPr>
        <w:t xml:space="preserve">приказа </w:t>
      </w:r>
      <w:proofErr w:type="spellStart"/>
      <w:r w:rsidRPr="007C184F">
        <w:rPr>
          <w:rFonts w:ascii="Times New Roman" w:hAnsi="Times New Roman"/>
          <w:sz w:val="28"/>
          <w:szCs w:val="28"/>
        </w:rPr>
        <w:t>Минздравсоцразвития</w:t>
      </w:r>
      <w:proofErr w:type="spellEnd"/>
      <w:r w:rsidRPr="007C184F">
        <w:rPr>
          <w:rFonts w:ascii="Times New Roman" w:hAnsi="Times New Roman"/>
          <w:sz w:val="28"/>
          <w:szCs w:val="28"/>
        </w:rPr>
        <w:t xml:space="preserve"> РФ от 12.04.2011 г. №302н;</w:t>
      </w:r>
    </w:p>
    <w:p w:rsidR="007C184F" w:rsidRPr="007C184F" w:rsidRDefault="007C184F" w:rsidP="007C184F">
      <w:pPr>
        <w:autoSpaceDE w:val="0"/>
        <w:autoSpaceDN w:val="0"/>
        <w:adjustRightInd w:val="0"/>
        <w:spacing w:after="0" w:line="360" w:lineRule="auto"/>
        <w:jc w:val="both"/>
        <w:rPr>
          <w:rFonts w:ascii="Times New Roman" w:hAnsi="Times New Roman"/>
          <w:sz w:val="28"/>
          <w:szCs w:val="28"/>
        </w:rPr>
      </w:pPr>
      <w:r w:rsidRPr="007C184F">
        <w:rPr>
          <w:rFonts w:ascii="Times New Roman" w:hAnsi="Times New Roman"/>
          <w:sz w:val="28"/>
          <w:szCs w:val="28"/>
        </w:rPr>
        <w:t xml:space="preserve">- разработка, при наличии канцерогенных факторов на предприятии, «Санитарно-гигиенический паспорт </w:t>
      </w:r>
      <w:proofErr w:type="spellStart"/>
      <w:r w:rsidRPr="007C184F">
        <w:rPr>
          <w:rFonts w:ascii="Times New Roman" w:hAnsi="Times New Roman"/>
          <w:sz w:val="28"/>
          <w:szCs w:val="28"/>
        </w:rPr>
        <w:t>канцерогеноопасной</w:t>
      </w:r>
      <w:proofErr w:type="spellEnd"/>
      <w:r w:rsidRPr="007C184F">
        <w:rPr>
          <w:rFonts w:ascii="Times New Roman" w:hAnsi="Times New Roman"/>
          <w:sz w:val="28"/>
          <w:szCs w:val="28"/>
        </w:rPr>
        <w:t xml:space="preserve"> организации» и согласовать с Управлением Роспотребнадзора по Нижегородской области (территориальным отделом Управления); </w:t>
      </w:r>
    </w:p>
    <w:p w:rsidR="007C184F" w:rsidRPr="007C184F" w:rsidRDefault="007C184F" w:rsidP="007C184F">
      <w:pPr>
        <w:autoSpaceDE w:val="0"/>
        <w:autoSpaceDN w:val="0"/>
        <w:adjustRightInd w:val="0"/>
        <w:spacing w:after="0" w:line="360" w:lineRule="auto"/>
        <w:jc w:val="both"/>
        <w:rPr>
          <w:rFonts w:ascii="Times New Roman" w:hAnsi="Times New Roman"/>
          <w:sz w:val="28"/>
          <w:szCs w:val="28"/>
        </w:rPr>
      </w:pPr>
      <w:r w:rsidRPr="007C184F">
        <w:rPr>
          <w:rFonts w:ascii="Times New Roman" w:hAnsi="Times New Roman"/>
          <w:sz w:val="28"/>
          <w:szCs w:val="28"/>
        </w:rPr>
        <w:t xml:space="preserve">- своевременное прохождение гигиенического </w:t>
      </w:r>
      <w:proofErr w:type="gramStart"/>
      <w:r w:rsidRPr="007C184F">
        <w:rPr>
          <w:rFonts w:ascii="Times New Roman" w:hAnsi="Times New Roman"/>
          <w:sz w:val="28"/>
          <w:szCs w:val="28"/>
        </w:rPr>
        <w:t>обучения по вопросам</w:t>
      </w:r>
      <w:proofErr w:type="gramEnd"/>
      <w:r w:rsidRPr="007C184F">
        <w:rPr>
          <w:rFonts w:ascii="Times New Roman" w:hAnsi="Times New Roman"/>
          <w:sz w:val="28"/>
          <w:szCs w:val="28"/>
        </w:rPr>
        <w:t xml:space="preserve"> гигиены труда.</w:t>
      </w:r>
    </w:p>
    <w:p w:rsidR="007C184F" w:rsidRDefault="007C184F">
      <w:pPr>
        <w:rPr>
          <w:sz w:val="28"/>
          <w:szCs w:val="28"/>
        </w:rPr>
      </w:pPr>
    </w:p>
    <w:p w:rsidR="002060FB" w:rsidRDefault="002060FB">
      <w:pPr>
        <w:rPr>
          <w:sz w:val="28"/>
          <w:szCs w:val="28"/>
        </w:rPr>
      </w:pPr>
      <w:r>
        <w:rPr>
          <w:sz w:val="28"/>
          <w:szCs w:val="28"/>
        </w:rPr>
        <w:br w:type="page"/>
      </w:r>
    </w:p>
    <w:p w:rsidR="002060FB" w:rsidRPr="002060FB" w:rsidRDefault="002060FB" w:rsidP="002060FB">
      <w:pPr>
        <w:jc w:val="center"/>
        <w:rPr>
          <w:b/>
          <w:sz w:val="32"/>
          <w:szCs w:val="32"/>
        </w:rPr>
      </w:pPr>
      <w:r w:rsidRPr="002060FB">
        <w:rPr>
          <w:rFonts w:ascii="Times New Roman" w:hAnsi="Times New Roman" w:cs="Times New Roman"/>
          <w:b/>
          <w:sz w:val="32"/>
          <w:szCs w:val="32"/>
        </w:rPr>
        <w:lastRenderedPageBreak/>
        <w:t xml:space="preserve">О правоприменительной практике за 1 </w:t>
      </w:r>
      <w:r w:rsidR="00E06A5B" w:rsidRPr="00E06A5B">
        <w:rPr>
          <w:rFonts w:ascii="Times New Roman" w:hAnsi="Times New Roman" w:cs="Times New Roman"/>
          <w:b/>
          <w:sz w:val="28"/>
          <w:szCs w:val="28"/>
        </w:rPr>
        <w:t>полугодие</w:t>
      </w:r>
      <w:r w:rsidRPr="00E06A5B">
        <w:rPr>
          <w:rFonts w:ascii="Times New Roman" w:hAnsi="Times New Roman" w:cs="Times New Roman"/>
          <w:b/>
          <w:sz w:val="32"/>
          <w:szCs w:val="32"/>
        </w:rPr>
        <w:t xml:space="preserve"> </w:t>
      </w:r>
      <w:r w:rsidRPr="002060FB">
        <w:rPr>
          <w:rFonts w:ascii="Times New Roman" w:hAnsi="Times New Roman" w:cs="Times New Roman"/>
          <w:b/>
          <w:sz w:val="32"/>
          <w:szCs w:val="32"/>
        </w:rPr>
        <w:t>2019 года по направлению деятельности «Радиационная гигиена и физические факторы».</w:t>
      </w:r>
    </w:p>
    <w:p w:rsidR="007C184F" w:rsidRPr="007C184F" w:rsidRDefault="007C184F" w:rsidP="007C184F">
      <w:pPr>
        <w:spacing w:after="0" w:line="360" w:lineRule="auto"/>
        <w:jc w:val="both"/>
        <w:rPr>
          <w:rFonts w:ascii="Times New Roman" w:hAnsi="Times New Roman" w:cs="Times New Roman"/>
          <w:b/>
          <w:i/>
          <w:sz w:val="28"/>
          <w:szCs w:val="28"/>
        </w:rPr>
      </w:pPr>
      <w:r w:rsidRPr="007C184F">
        <w:rPr>
          <w:rFonts w:ascii="Times New Roman" w:hAnsi="Times New Roman" w:cs="Times New Roman"/>
          <w:b/>
          <w:i/>
          <w:sz w:val="28"/>
          <w:szCs w:val="28"/>
        </w:rPr>
        <w:t>Проверки – 45:</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плановая выездная проверка – 34,</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в том числе отдел, руководитель проверки - 9</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 внеплановая проверка - </w:t>
      </w:r>
      <w:r w:rsidRPr="007C184F">
        <w:rPr>
          <w:rFonts w:ascii="Times New Roman" w:hAnsi="Times New Roman" w:cs="Times New Roman"/>
          <w:b/>
          <w:sz w:val="28"/>
          <w:szCs w:val="28"/>
        </w:rPr>
        <w:t>11</w:t>
      </w:r>
      <w:r w:rsidRPr="007C184F">
        <w:rPr>
          <w:rFonts w:ascii="Times New Roman" w:hAnsi="Times New Roman" w:cs="Times New Roman"/>
          <w:sz w:val="28"/>
          <w:szCs w:val="28"/>
        </w:rPr>
        <w:t xml:space="preserve">, </w:t>
      </w:r>
      <w:r w:rsidRPr="007C184F">
        <w:rPr>
          <w:rFonts w:ascii="Times New Roman" w:hAnsi="Times New Roman" w:cs="Times New Roman"/>
          <w:b/>
          <w:sz w:val="28"/>
          <w:szCs w:val="28"/>
        </w:rPr>
        <w:t>в т.ч.</w:t>
      </w:r>
      <w:r w:rsidRPr="007C184F">
        <w:rPr>
          <w:rFonts w:ascii="Times New Roman" w:hAnsi="Times New Roman" w:cs="Times New Roman"/>
          <w:sz w:val="28"/>
          <w:szCs w:val="28"/>
        </w:rPr>
        <w:t>:</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 контроль предписания - 2 </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 </w:t>
      </w:r>
      <w:proofErr w:type="spellStart"/>
      <w:r w:rsidRPr="007C184F">
        <w:rPr>
          <w:rFonts w:ascii="Times New Roman" w:hAnsi="Times New Roman" w:cs="Times New Roman"/>
          <w:sz w:val="28"/>
          <w:szCs w:val="28"/>
        </w:rPr>
        <w:t>предлицензионный</w:t>
      </w:r>
      <w:proofErr w:type="spellEnd"/>
      <w:r w:rsidRPr="007C184F">
        <w:rPr>
          <w:rFonts w:ascii="Times New Roman" w:hAnsi="Times New Roman" w:cs="Times New Roman"/>
          <w:sz w:val="28"/>
          <w:szCs w:val="28"/>
        </w:rPr>
        <w:t xml:space="preserve"> контроль - 8</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по обращению граждан  - 1.</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Административное расследование по угрозе жизни и здоровью (обращение юр. лица, поступившее через органы прокуратуры) - 1.</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-рассмотрено </w:t>
      </w:r>
      <w:r w:rsidRPr="007C184F">
        <w:rPr>
          <w:rFonts w:ascii="Times New Roman" w:hAnsi="Times New Roman" w:cs="Times New Roman"/>
          <w:b/>
          <w:sz w:val="28"/>
          <w:szCs w:val="28"/>
        </w:rPr>
        <w:t>42</w:t>
      </w:r>
      <w:r w:rsidRPr="007C184F">
        <w:rPr>
          <w:rFonts w:ascii="Times New Roman" w:hAnsi="Times New Roman" w:cs="Times New Roman"/>
          <w:sz w:val="28"/>
          <w:szCs w:val="28"/>
        </w:rPr>
        <w:t xml:space="preserve"> обращений граждан.</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применены проверочные мероприятия без взаимодействия с юридическим лицом при рассмотрении обращений граждан и при рассмотрении дел по несвоевременному предоставлению радиационно-гигиенического паспорта.</w:t>
      </w:r>
    </w:p>
    <w:p w:rsidR="007C184F" w:rsidRPr="007C184F" w:rsidRDefault="007C184F" w:rsidP="007C184F">
      <w:pPr>
        <w:spacing w:after="0" w:line="360" w:lineRule="auto"/>
        <w:jc w:val="both"/>
        <w:rPr>
          <w:rFonts w:ascii="Times New Roman" w:hAnsi="Times New Roman" w:cs="Times New Roman"/>
          <w:sz w:val="28"/>
          <w:szCs w:val="28"/>
        </w:rPr>
      </w:pPr>
    </w:p>
    <w:p w:rsidR="007C184F" w:rsidRPr="007C184F" w:rsidRDefault="007C184F" w:rsidP="007C184F">
      <w:pPr>
        <w:spacing w:after="0" w:line="360" w:lineRule="auto"/>
        <w:jc w:val="both"/>
        <w:rPr>
          <w:rFonts w:ascii="Times New Roman" w:hAnsi="Times New Roman" w:cs="Times New Roman"/>
          <w:b/>
          <w:i/>
          <w:sz w:val="28"/>
          <w:szCs w:val="28"/>
        </w:rPr>
      </w:pPr>
      <w:r w:rsidRPr="007C184F">
        <w:rPr>
          <w:rFonts w:ascii="Times New Roman" w:hAnsi="Times New Roman" w:cs="Times New Roman"/>
          <w:b/>
          <w:i/>
          <w:sz w:val="28"/>
          <w:szCs w:val="28"/>
        </w:rPr>
        <w:t>Структура проверенных предприятий по типам организаций</w:t>
      </w:r>
    </w:p>
    <w:p w:rsidR="007C184F" w:rsidRPr="007C184F" w:rsidRDefault="007C184F" w:rsidP="007C184F">
      <w:pPr>
        <w:spacing w:after="0" w:line="360" w:lineRule="auto"/>
        <w:jc w:val="both"/>
        <w:rPr>
          <w:rFonts w:ascii="Times New Roman" w:hAnsi="Times New Roman" w:cs="Times New Roman"/>
          <w:i/>
          <w:sz w:val="28"/>
          <w:szCs w:val="28"/>
        </w:rPr>
      </w:pPr>
      <w:r w:rsidRPr="007C184F">
        <w:rPr>
          <w:rFonts w:ascii="Times New Roman" w:hAnsi="Times New Roman" w:cs="Times New Roman"/>
          <w:i/>
          <w:sz w:val="28"/>
          <w:szCs w:val="28"/>
        </w:rPr>
        <w:t xml:space="preserve"> за 6 мес. 2019г.</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Промышленные предприятия – 14 , из них:</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промышленные предприятия, эксплуатирующие ИИИ – 12;</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медицинские учреждения государственной формы собственности, эксплуатирующие ИИИ – 31;</w:t>
      </w:r>
    </w:p>
    <w:p w:rsidR="007C184F" w:rsidRPr="007C184F" w:rsidRDefault="007C184F" w:rsidP="007C184F">
      <w:pPr>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С выявленными нарушениями санитарного законодательства – 29.</w:t>
      </w:r>
    </w:p>
    <w:p w:rsidR="007C184F" w:rsidRPr="007C184F" w:rsidRDefault="007C184F" w:rsidP="007C184F">
      <w:pPr>
        <w:spacing w:after="0" w:line="360" w:lineRule="auto"/>
        <w:jc w:val="both"/>
        <w:rPr>
          <w:rFonts w:ascii="Times New Roman" w:hAnsi="Times New Roman" w:cs="Times New Roman"/>
          <w:b/>
          <w:sz w:val="28"/>
          <w:szCs w:val="28"/>
        </w:rPr>
      </w:pPr>
      <w:r w:rsidRPr="007C184F">
        <w:rPr>
          <w:rFonts w:ascii="Times New Roman" w:hAnsi="Times New Roman" w:cs="Times New Roman"/>
          <w:sz w:val="28"/>
          <w:szCs w:val="28"/>
        </w:rPr>
        <w:t xml:space="preserve">Составы дел об АП по статьям </w:t>
      </w:r>
      <w:proofErr w:type="spellStart"/>
      <w:r w:rsidRPr="007C184F">
        <w:rPr>
          <w:rFonts w:ascii="Times New Roman" w:hAnsi="Times New Roman" w:cs="Times New Roman"/>
          <w:sz w:val="28"/>
          <w:szCs w:val="28"/>
        </w:rPr>
        <w:t>КоАП</w:t>
      </w:r>
      <w:proofErr w:type="spellEnd"/>
      <w:r w:rsidRPr="007C184F">
        <w:rPr>
          <w:rFonts w:ascii="Times New Roman" w:hAnsi="Times New Roman" w:cs="Times New Roman"/>
          <w:sz w:val="28"/>
          <w:szCs w:val="28"/>
        </w:rPr>
        <w:t xml:space="preserve"> РФ - 5 составов -</w:t>
      </w:r>
      <w:r w:rsidRPr="007C184F">
        <w:rPr>
          <w:rFonts w:ascii="Times New Roman" w:hAnsi="Times New Roman" w:cs="Times New Roman"/>
          <w:b/>
          <w:sz w:val="28"/>
          <w:szCs w:val="28"/>
        </w:rPr>
        <w:t xml:space="preserve"> 6.3; 6.4; 8.5; 19.4.1; 19.7</w:t>
      </w:r>
    </w:p>
    <w:p w:rsidR="007C184F" w:rsidRPr="007C184F" w:rsidRDefault="007C184F" w:rsidP="007C184F">
      <w:pPr>
        <w:spacing w:after="0" w:line="360" w:lineRule="auto"/>
        <w:ind w:firstLine="708"/>
        <w:contextualSpacing/>
        <w:jc w:val="both"/>
        <w:rPr>
          <w:rFonts w:ascii="Times New Roman" w:hAnsi="Times New Roman" w:cs="Times New Roman"/>
          <w:sz w:val="28"/>
          <w:szCs w:val="28"/>
        </w:rPr>
      </w:pPr>
      <w:r w:rsidRPr="007C184F">
        <w:rPr>
          <w:rFonts w:ascii="Times New Roman" w:hAnsi="Times New Roman" w:cs="Times New Roman"/>
          <w:sz w:val="28"/>
          <w:szCs w:val="28"/>
        </w:rPr>
        <w:t>Основные нарушения в части несоблюдения требований санитарного законодательства по направлениям «радиационная гигиена и физические факторы», выявляются в части несоблюдения производственного контроля, регистрации доз пациентов, а также несоблюдение правил оснащения и оборудования радиационно-опасных объектов.</w:t>
      </w:r>
    </w:p>
    <w:p w:rsidR="007C184F" w:rsidRPr="007C184F" w:rsidRDefault="007C184F" w:rsidP="007C184F">
      <w:pPr>
        <w:spacing w:after="0" w:line="360" w:lineRule="auto"/>
        <w:ind w:firstLine="708"/>
        <w:contextualSpacing/>
        <w:jc w:val="both"/>
        <w:rPr>
          <w:rFonts w:ascii="Times New Roman" w:hAnsi="Times New Roman" w:cs="Times New Roman"/>
          <w:sz w:val="28"/>
          <w:szCs w:val="28"/>
        </w:rPr>
      </w:pPr>
    </w:p>
    <w:p w:rsidR="007C184F" w:rsidRPr="007C184F" w:rsidRDefault="007C184F" w:rsidP="007C184F">
      <w:pPr>
        <w:spacing w:after="0" w:line="360" w:lineRule="auto"/>
        <w:jc w:val="both"/>
        <w:rPr>
          <w:rFonts w:ascii="Times New Roman" w:hAnsi="Times New Roman" w:cs="Times New Roman"/>
          <w:b/>
          <w:sz w:val="28"/>
          <w:szCs w:val="28"/>
        </w:rPr>
      </w:pPr>
      <w:r w:rsidRPr="007C184F">
        <w:rPr>
          <w:rFonts w:ascii="Times New Roman" w:hAnsi="Times New Roman" w:cs="Times New Roman"/>
          <w:b/>
          <w:sz w:val="28"/>
          <w:szCs w:val="28"/>
        </w:rPr>
        <w:t xml:space="preserve">Информация о НД, </w:t>
      </w:r>
      <w:proofErr w:type="gramStart"/>
      <w:r w:rsidRPr="007C184F">
        <w:rPr>
          <w:rFonts w:ascii="Times New Roman" w:hAnsi="Times New Roman" w:cs="Times New Roman"/>
          <w:b/>
          <w:sz w:val="28"/>
          <w:szCs w:val="28"/>
        </w:rPr>
        <w:t>которые</w:t>
      </w:r>
      <w:proofErr w:type="gramEnd"/>
      <w:r w:rsidRPr="007C184F">
        <w:rPr>
          <w:rFonts w:ascii="Times New Roman" w:hAnsi="Times New Roman" w:cs="Times New Roman"/>
          <w:b/>
          <w:sz w:val="28"/>
          <w:szCs w:val="28"/>
        </w:rPr>
        <w:t xml:space="preserve"> чаще всего нарушались за 2 квартал 2019:</w:t>
      </w:r>
    </w:p>
    <w:p w:rsidR="007C184F" w:rsidRPr="007C184F" w:rsidRDefault="007C184F" w:rsidP="007C184F">
      <w:pPr>
        <w:pStyle w:val="a3"/>
        <w:numPr>
          <w:ilvl w:val="0"/>
          <w:numId w:val="9"/>
        </w:numPr>
        <w:spacing w:line="360" w:lineRule="auto"/>
        <w:jc w:val="both"/>
        <w:rPr>
          <w:sz w:val="28"/>
          <w:szCs w:val="28"/>
        </w:rPr>
      </w:pPr>
      <w:proofErr w:type="spellStart"/>
      <w:r w:rsidRPr="007C184F">
        <w:rPr>
          <w:sz w:val="28"/>
          <w:szCs w:val="28"/>
        </w:rPr>
        <w:t>СанПиН</w:t>
      </w:r>
      <w:proofErr w:type="spellEnd"/>
      <w:r w:rsidRPr="007C184F">
        <w:rPr>
          <w:sz w:val="28"/>
          <w:szCs w:val="28"/>
        </w:rPr>
        <w:t xml:space="preserve"> 2.6.1.1192-03 «Гигиенические требования к устройству и эксплуатации рентгеновских аппаратов и проведению рентгенологических исследований»;</w:t>
      </w:r>
    </w:p>
    <w:p w:rsidR="007C184F" w:rsidRPr="007C184F" w:rsidRDefault="007C184F" w:rsidP="007C184F">
      <w:pPr>
        <w:pStyle w:val="a3"/>
        <w:numPr>
          <w:ilvl w:val="0"/>
          <w:numId w:val="9"/>
        </w:numPr>
        <w:autoSpaceDE w:val="0"/>
        <w:autoSpaceDN w:val="0"/>
        <w:adjustRightInd w:val="0"/>
        <w:spacing w:line="360" w:lineRule="auto"/>
        <w:contextualSpacing w:val="0"/>
        <w:jc w:val="both"/>
        <w:rPr>
          <w:rFonts w:eastAsiaTheme="minorHAnsi"/>
          <w:sz w:val="28"/>
          <w:szCs w:val="28"/>
        </w:rPr>
      </w:pPr>
      <w:hyperlink r:id="rId44" w:history="1">
        <w:r w:rsidRPr="007C184F">
          <w:rPr>
            <w:rFonts w:eastAsiaTheme="minorHAnsi"/>
            <w:sz w:val="28"/>
            <w:szCs w:val="28"/>
          </w:rPr>
          <w:t>СП 2.6.1.2612-10</w:t>
        </w:r>
      </w:hyperlink>
      <w:r w:rsidRPr="007C184F">
        <w:rPr>
          <w:rFonts w:eastAsiaTheme="minorHAnsi"/>
          <w:sz w:val="28"/>
          <w:szCs w:val="28"/>
        </w:rPr>
        <w:t xml:space="preserve"> «Основные санитарные правила обеспечения радиационной безопасности (ОСПОРБ-99/2010)»;</w:t>
      </w:r>
    </w:p>
    <w:p w:rsidR="007C184F" w:rsidRPr="007C184F" w:rsidRDefault="007C184F" w:rsidP="007C184F">
      <w:pPr>
        <w:pStyle w:val="a3"/>
        <w:numPr>
          <w:ilvl w:val="0"/>
          <w:numId w:val="9"/>
        </w:numPr>
        <w:autoSpaceDE w:val="0"/>
        <w:autoSpaceDN w:val="0"/>
        <w:adjustRightInd w:val="0"/>
        <w:spacing w:line="360" w:lineRule="auto"/>
        <w:contextualSpacing w:val="0"/>
        <w:jc w:val="both"/>
        <w:rPr>
          <w:rFonts w:eastAsiaTheme="minorHAnsi"/>
          <w:sz w:val="28"/>
          <w:szCs w:val="28"/>
        </w:rPr>
      </w:pPr>
      <w:proofErr w:type="spellStart"/>
      <w:r w:rsidRPr="007C184F">
        <w:rPr>
          <w:rFonts w:eastAsiaTheme="minorHAnsi"/>
          <w:sz w:val="28"/>
          <w:szCs w:val="28"/>
        </w:rPr>
        <w:t>СанПиН</w:t>
      </w:r>
      <w:proofErr w:type="spellEnd"/>
      <w:r w:rsidRPr="007C184F">
        <w:rPr>
          <w:rFonts w:eastAsiaTheme="minorHAnsi"/>
          <w:sz w:val="28"/>
          <w:szCs w:val="28"/>
        </w:rPr>
        <w:t xml:space="preserve"> 2.1.8/2.2.4.1383-03 «Гигиенические требования к размещению и эксплуатации передающих радиотехнических объектов».</w:t>
      </w:r>
    </w:p>
    <w:p w:rsidR="007C184F" w:rsidRPr="007C184F" w:rsidRDefault="007C184F" w:rsidP="007C184F">
      <w:pPr>
        <w:autoSpaceDE w:val="0"/>
        <w:autoSpaceDN w:val="0"/>
        <w:adjustRightInd w:val="0"/>
        <w:spacing w:after="0" w:line="360" w:lineRule="auto"/>
        <w:contextualSpacing/>
        <w:jc w:val="both"/>
        <w:rPr>
          <w:rFonts w:ascii="Times New Roman" w:hAnsi="Times New Roman" w:cs="Times New Roman"/>
          <w:b/>
          <w:sz w:val="28"/>
          <w:szCs w:val="28"/>
        </w:rPr>
      </w:pPr>
      <w:r w:rsidRPr="007C184F">
        <w:rPr>
          <w:rFonts w:ascii="Times New Roman" w:hAnsi="Times New Roman" w:cs="Times New Roman"/>
          <w:b/>
          <w:sz w:val="28"/>
          <w:szCs w:val="28"/>
        </w:rPr>
        <w:t>Часто встречаемые нарушения:</w:t>
      </w:r>
    </w:p>
    <w:p w:rsidR="007C184F" w:rsidRPr="007C184F" w:rsidRDefault="007C184F" w:rsidP="007C184F">
      <w:pPr>
        <w:pStyle w:val="a3"/>
        <w:spacing w:line="360" w:lineRule="auto"/>
        <w:ind w:left="1020"/>
        <w:jc w:val="both"/>
        <w:rPr>
          <w:sz w:val="28"/>
          <w:szCs w:val="28"/>
        </w:rPr>
      </w:pPr>
      <w:r w:rsidRPr="007C184F">
        <w:rPr>
          <w:sz w:val="28"/>
          <w:szCs w:val="28"/>
        </w:rPr>
        <w:t xml:space="preserve">- Не проводится, или проводится не в полном объеме радиационный производственный контроль на рабочих местах, что является нарушением </w:t>
      </w:r>
      <w:proofErr w:type="spellStart"/>
      <w:proofErr w:type="gramStart"/>
      <w:r w:rsidRPr="007C184F">
        <w:rPr>
          <w:sz w:val="28"/>
          <w:szCs w:val="28"/>
        </w:rPr>
        <w:t>п</w:t>
      </w:r>
      <w:proofErr w:type="spellEnd"/>
      <w:proofErr w:type="gramEnd"/>
      <w:r w:rsidRPr="007C184F">
        <w:rPr>
          <w:sz w:val="28"/>
          <w:szCs w:val="28"/>
        </w:rPr>
        <w:t xml:space="preserve"> раздел 8 </w:t>
      </w:r>
      <w:proofErr w:type="spellStart"/>
      <w:r w:rsidRPr="007C184F">
        <w:rPr>
          <w:sz w:val="28"/>
          <w:szCs w:val="28"/>
        </w:rPr>
        <w:t>СанПиН</w:t>
      </w:r>
      <w:proofErr w:type="spellEnd"/>
      <w:r w:rsidRPr="007C184F">
        <w:rPr>
          <w:sz w:val="28"/>
          <w:szCs w:val="28"/>
        </w:rPr>
        <w:t xml:space="preserve"> 2.6.1.1192-03 «Гигиенические требования к устройству и эксплуатации рентгеновских аппаратов и проведению рентгенологических исследований»;</w:t>
      </w:r>
    </w:p>
    <w:p w:rsidR="007C184F" w:rsidRPr="007C184F" w:rsidRDefault="007C184F" w:rsidP="007C184F">
      <w:pPr>
        <w:autoSpaceDE w:val="0"/>
        <w:autoSpaceDN w:val="0"/>
        <w:adjustRightInd w:val="0"/>
        <w:spacing w:after="0" w:line="360" w:lineRule="auto"/>
        <w:contextualSpacing/>
        <w:jc w:val="both"/>
        <w:rPr>
          <w:rFonts w:ascii="Times New Roman" w:hAnsi="Times New Roman" w:cs="Times New Roman"/>
          <w:sz w:val="28"/>
          <w:szCs w:val="28"/>
          <w:u w:val="single"/>
        </w:rPr>
      </w:pPr>
    </w:p>
    <w:p w:rsidR="007C184F" w:rsidRPr="007C184F" w:rsidRDefault="007C184F" w:rsidP="007C184F">
      <w:pPr>
        <w:autoSpaceDE w:val="0"/>
        <w:autoSpaceDN w:val="0"/>
        <w:adjustRightInd w:val="0"/>
        <w:spacing w:after="0" w:line="360" w:lineRule="auto"/>
        <w:contextualSpacing/>
        <w:jc w:val="both"/>
        <w:rPr>
          <w:rFonts w:ascii="Times New Roman" w:hAnsi="Times New Roman" w:cs="Times New Roman"/>
          <w:sz w:val="28"/>
          <w:szCs w:val="28"/>
          <w:u w:val="single"/>
        </w:rPr>
      </w:pPr>
      <w:r w:rsidRPr="007C184F">
        <w:rPr>
          <w:rFonts w:ascii="Times New Roman" w:hAnsi="Times New Roman" w:cs="Times New Roman"/>
          <w:b/>
          <w:sz w:val="28"/>
          <w:szCs w:val="28"/>
          <w:u w:val="single"/>
        </w:rPr>
        <w:t>Меры профилактики нарушения:</w:t>
      </w:r>
      <w:r w:rsidRPr="007C184F">
        <w:rPr>
          <w:rFonts w:ascii="Times New Roman" w:hAnsi="Times New Roman" w:cs="Times New Roman"/>
          <w:sz w:val="28"/>
          <w:szCs w:val="28"/>
          <w:u w:val="single"/>
        </w:rPr>
        <w:t xml:space="preserve"> </w:t>
      </w:r>
      <w:proofErr w:type="gramStart"/>
      <w:r w:rsidRPr="007C184F">
        <w:rPr>
          <w:rFonts w:ascii="Times New Roman" w:hAnsi="Times New Roman" w:cs="Times New Roman"/>
          <w:sz w:val="28"/>
          <w:szCs w:val="28"/>
          <w:u w:val="single"/>
        </w:rPr>
        <w:t>контроль за</w:t>
      </w:r>
      <w:proofErr w:type="gramEnd"/>
      <w:r w:rsidRPr="007C184F">
        <w:rPr>
          <w:rFonts w:ascii="Times New Roman" w:hAnsi="Times New Roman" w:cs="Times New Roman"/>
          <w:sz w:val="28"/>
          <w:szCs w:val="28"/>
          <w:u w:val="single"/>
        </w:rPr>
        <w:t xml:space="preserve"> соблюдением периодичности и полноты проведения лабораторно-инструментальных измерений по программе производственного радиационного контроля.</w:t>
      </w:r>
    </w:p>
    <w:p w:rsidR="007C184F" w:rsidRPr="007C184F" w:rsidRDefault="007C184F" w:rsidP="007C184F">
      <w:pPr>
        <w:autoSpaceDE w:val="0"/>
        <w:autoSpaceDN w:val="0"/>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 учет доз пациентов ведется с использованием рекомендованных значений, клинический рентгеновский дозиметр, а также протокол индивидуальных доз пациентов, измеренный и рассчитанный по выходу рентгеновской трубки - не используются, что является нарушением  пунктов 2.2, 2.4, 2.8, 2.9. Раздел 7. Пункт 7.6. </w:t>
      </w:r>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2.6.1.1192-03 «Гигиенические требования к устройству и эксплуатации рентгеновских аппаратов и проведению рентгенологических исследований». </w:t>
      </w:r>
    </w:p>
    <w:p w:rsidR="007C184F" w:rsidRPr="007C184F" w:rsidRDefault="007C184F" w:rsidP="007C184F">
      <w:pPr>
        <w:autoSpaceDE w:val="0"/>
        <w:autoSpaceDN w:val="0"/>
        <w:adjustRightInd w:val="0"/>
        <w:spacing w:after="0" w:line="360" w:lineRule="auto"/>
        <w:jc w:val="both"/>
        <w:rPr>
          <w:rFonts w:ascii="Times New Roman" w:hAnsi="Times New Roman" w:cs="Times New Roman"/>
          <w:sz w:val="28"/>
          <w:szCs w:val="28"/>
          <w:u w:val="single"/>
        </w:rPr>
      </w:pPr>
      <w:r w:rsidRPr="007C184F">
        <w:rPr>
          <w:rFonts w:ascii="Times New Roman" w:hAnsi="Times New Roman" w:cs="Times New Roman"/>
          <w:b/>
          <w:sz w:val="28"/>
          <w:szCs w:val="28"/>
          <w:u w:val="single"/>
        </w:rPr>
        <w:t xml:space="preserve">Меры профилактики нарушения: </w:t>
      </w:r>
      <w:r w:rsidRPr="007C184F">
        <w:rPr>
          <w:rFonts w:ascii="Times New Roman" w:hAnsi="Times New Roman" w:cs="Times New Roman"/>
          <w:sz w:val="28"/>
          <w:szCs w:val="28"/>
          <w:u w:val="single"/>
        </w:rPr>
        <w:t xml:space="preserve">применение и приобретение клинических дозиметров; покупка рентгенодиагностической аппаратуры со встроенными дозиметрами, либо проведение измерений по выходу рентгеновской трубки с </w:t>
      </w:r>
      <w:r w:rsidRPr="007C184F">
        <w:rPr>
          <w:rFonts w:ascii="Times New Roman" w:hAnsi="Times New Roman" w:cs="Times New Roman"/>
          <w:sz w:val="28"/>
          <w:szCs w:val="28"/>
          <w:u w:val="single"/>
        </w:rPr>
        <w:lastRenderedPageBreak/>
        <w:t xml:space="preserve">расчетом по локализациям и видам исследований с оформлением протокола, в </w:t>
      </w:r>
      <w:proofErr w:type="gramStart"/>
      <w:r w:rsidRPr="007C184F">
        <w:rPr>
          <w:rFonts w:ascii="Times New Roman" w:hAnsi="Times New Roman" w:cs="Times New Roman"/>
          <w:sz w:val="28"/>
          <w:szCs w:val="28"/>
          <w:u w:val="single"/>
        </w:rPr>
        <w:t>организации</w:t>
      </w:r>
      <w:proofErr w:type="gramEnd"/>
      <w:r w:rsidRPr="007C184F">
        <w:rPr>
          <w:rFonts w:ascii="Times New Roman" w:hAnsi="Times New Roman" w:cs="Times New Roman"/>
          <w:sz w:val="28"/>
          <w:szCs w:val="28"/>
          <w:u w:val="single"/>
        </w:rPr>
        <w:t xml:space="preserve"> аккредитованной в установленном законом порядке.</w:t>
      </w:r>
    </w:p>
    <w:p w:rsidR="007C184F" w:rsidRPr="007C184F" w:rsidRDefault="007C184F" w:rsidP="007C184F">
      <w:pPr>
        <w:autoSpaceDE w:val="0"/>
        <w:autoSpaceDN w:val="0"/>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 Эксплуатация источников ионизирующего излучения проводится без санитарно-эпидемиологического заключения на условия выполнения работ при осуществлении деятельности с использованием ИИИ, что является нарушением пункта 3.4.2 </w:t>
      </w:r>
      <w:hyperlink r:id="rId45" w:history="1">
        <w:r w:rsidRPr="007C184F">
          <w:rPr>
            <w:rFonts w:ascii="Times New Roman" w:hAnsi="Times New Roman" w:cs="Times New Roman"/>
            <w:sz w:val="28"/>
            <w:szCs w:val="28"/>
          </w:rPr>
          <w:t>СП 2.6.1.2612-10</w:t>
        </w:r>
      </w:hyperlink>
      <w:r w:rsidRPr="007C184F">
        <w:rPr>
          <w:rFonts w:ascii="Times New Roman" w:hAnsi="Times New Roman" w:cs="Times New Roman"/>
          <w:sz w:val="28"/>
          <w:szCs w:val="28"/>
        </w:rPr>
        <w:t xml:space="preserve"> «Основные санитарные правила обеспечения радиационной безопасности (ОСПОРБ-99/2010)».</w:t>
      </w:r>
    </w:p>
    <w:p w:rsidR="007C184F" w:rsidRPr="007C184F" w:rsidRDefault="007C184F" w:rsidP="007C184F">
      <w:pPr>
        <w:autoSpaceDE w:val="0"/>
        <w:autoSpaceDN w:val="0"/>
        <w:spacing w:after="0" w:line="360" w:lineRule="auto"/>
        <w:jc w:val="both"/>
        <w:rPr>
          <w:rFonts w:ascii="Times New Roman" w:hAnsi="Times New Roman" w:cs="Times New Roman"/>
          <w:sz w:val="28"/>
          <w:szCs w:val="28"/>
          <w:u w:val="single"/>
        </w:rPr>
      </w:pPr>
      <w:r w:rsidRPr="007C184F">
        <w:rPr>
          <w:rFonts w:ascii="Times New Roman" w:hAnsi="Times New Roman" w:cs="Times New Roman"/>
          <w:b/>
          <w:sz w:val="28"/>
          <w:szCs w:val="28"/>
          <w:u w:val="single"/>
        </w:rPr>
        <w:t xml:space="preserve">Меры профилактики нарушения: </w:t>
      </w:r>
      <w:proofErr w:type="spellStart"/>
      <w:r w:rsidRPr="007C184F">
        <w:rPr>
          <w:rFonts w:ascii="Times New Roman" w:hAnsi="Times New Roman" w:cs="Times New Roman"/>
          <w:sz w:val="28"/>
          <w:szCs w:val="28"/>
          <w:u w:val="single"/>
        </w:rPr>
        <w:t>проактивное</w:t>
      </w:r>
      <w:proofErr w:type="spellEnd"/>
      <w:r w:rsidRPr="007C184F">
        <w:rPr>
          <w:rFonts w:ascii="Times New Roman" w:hAnsi="Times New Roman" w:cs="Times New Roman"/>
          <w:sz w:val="28"/>
          <w:szCs w:val="28"/>
          <w:u w:val="single"/>
        </w:rPr>
        <w:t xml:space="preserve"> уведомление юридических лиц о необходимости получения нового санитарно-эпидемиологического заключения, контроль со стороны администрации организаций и учреждений. </w:t>
      </w:r>
    </w:p>
    <w:p w:rsidR="007C184F" w:rsidRPr="007C184F" w:rsidRDefault="007C184F" w:rsidP="007C184F">
      <w:pPr>
        <w:autoSpaceDE w:val="0"/>
        <w:autoSpaceDN w:val="0"/>
        <w:adjustRightInd w:val="0"/>
        <w:spacing w:after="0" w:line="360" w:lineRule="auto"/>
        <w:jc w:val="both"/>
        <w:rPr>
          <w:rFonts w:ascii="Times New Roman" w:hAnsi="Times New Roman" w:cs="Times New Roman"/>
          <w:sz w:val="28"/>
          <w:szCs w:val="28"/>
          <w:u w:val="single"/>
        </w:rPr>
      </w:pPr>
    </w:p>
    <w:p w:rsidR="007C184F" w:rsidRPr="007C184F" w:rsidRDefault="007C184F" w:rsidP="007C184F">
      <w:pPr>
        <w:autoSpaceDE w:val="0"/>
        <w:autoSpaceDN w:val="0"/>
        <w:adjustRightInd w:val="0"/>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уровни электромагнитного излучения радиочастотного диапазона от базовых станций сотовой связи не соответствуют гигиеническим нормативам.</w:t>
      </w:r>
    </w:p>
    <w:p w:rsidR="007C184F" w:rsidRPr="007C184F" w:rsidRDefault="007C184F" w:rsidP="007C184F">
      <w:pPr>
        <w:autoSpaceDE w:val="0"/>
        <w:autoSpaceDN w:val="0"/>
        <w:adjustRightInd w:val="0"/>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Пункт 3.13 таблица 2 </w:t>
      </w:r>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2.1.8/2.2.4.1383-03 «Гигиенические требования к размещению и эксплуатации передающих радиотехнических объектов».</w:t>
      </w:r>
    </w:p>
    <w:p w:rsidR="007C184F" w:rsidRPr="007C184F" w:rsidRDefault="007C184F" w:rsidP="007C184F">
      <w:pPr>
        <w:autoSpaceDE w:val="0"/>
        <w:autoSpaceDN w:val="0"/>
        <w:adjustRightInd w:val="0"/>
        <w:spacing w:after="0" w:line="360" w:lineRule="auto"/>
        <w:jc w:val="both"/>
        <w:rPr>
          <w:rFonts w:ascii="Times New Roman" w:hAnsi="Times New Roman" w:cs="Times New Roman"/>
          <w:sz w:val="28"/>
          <w:szCs w:val="28"/>
          <w:u w:val="single"/>
        </w:rPr>
      </w:pPr>
    </w:p>
    <w:p w:rsidR="007C184F" w:rsidRPr="007C184F" w:rsidRDefault="007C184F" w:rsidP="007C184F">
      <w:pPr>
        <w:autoSpaceDE w:val="0"/>
        <w:autoSpaceDN w:val="0"/>
        <w:adjustRightInd w:val="0"/>
        <w:spacing w:after="0" w:line="360" w:lineRule="auto"/>
        <w:jc w:val="both"/>
        <w:rPr>
          <w:rFonts w:ascii="Times New Roman" w:hAnsi="Times New Roman" w:cs="Times New Roman"/>
          <w:sz w:val="28"/>
          <w:szCs w:val="28"/>
          <w:u w:val="single"/>
        </w:rPr>
      </w:pPr>
      <w:r w:rsidRPr="007C184F">
        <w:rPr>
          <w:rFonts w:ascii="Times New Roman" w:hAnsi="Times New Roman" w:cs="Times New Roman"/>
          <w:b/>
          <w:sz w:val="28"/>
          <w:szCs w:val="28"/>
          <w:u w:val="single"/>
        </w:rPr>
        <w:t xml:space="preserve">Меры профилактики нарушения: </w:t>
      </w:r>
      <w:r w:rsidRPr="007C184F">
        <w:rPr>
          <w:rFonts w:ascii="Times New Roman" w:hAnsi="Times New Roman" w:cs="Times New Roman"/>
          <w:sz w:val="28"/>
          <w:szCs w:val="28"/>
          <w:u w:val="single"/>
        </w:rPr>
        <w:t>соблюдение требований проектной документации при размещении передающих радиотехнических устройств операторами сотовой связи.</w:t>
      </w:r>
    </w:p>
    <w:p w:rsidR="007C184F" w:rsidRPr="007C184F" w:rsidRDefault="007C184F" w:rsidP="007C184F">
      <w:pPr>
        <w:autoSpaceDE w:val="0"/>
        <w:autoSpaceDN w:val="0"/>
        <w:adjustRightInd w:val="0"/>
        <w:spacing w:after="0" w:line="360" w:lineRule="auto"/>
        <w:jc w:val="both"/>
        <w:rPr>
          <w:rFonts w:ascii="Times New Roman" w:hAnsi="Times New Roman" w:cs="Times New Roman"/>
          <w:sz w:val="28"/>
          <w:szCs w:val="28"/>
        </w:rPr>
      </w:pPr>
    </w:p>
    <w:p w:rsidR="007C184F" w:rsidRPr="007C184F" w:rsidRDefault="007C184F" w:rsidP="007C184F">
      <w:pPr>
        <w:autoSpaceDE w:val="0"/>
        <w:autoSpaceDN w:val="0"/>
        <w:spacing w:after="0" w:line="360" w:lineRule="auto"/>
        <w:jc w:val="both"/>
        <w:rPr>
          <w:rFonts w:ascii="Times New Roman" w:hAnsi="Times New Roman" w:cs="Times New Roman"/>
          <w:sz w:val="28"/>
          <w:szCs w:val="28"/>
        </w:rPr>
      </w:pPr>
      <w:proofErr w:type="gramStart"/>
      <w:r w:rsidRPr="007C184F">
        <w:rPr>
          <w:rFonts w:ascii="Times New Roman" w:hAnsi="Times New Roman" w:cs="Times New Roman"/>
          <w:sz w:val="28"/>
          <w:szCs w:val="28"/>
        </w:rPr>
        <w:t xml:space="preserve">- </w:t>
      </w:r>
      <w:proofErr w:type="spellStart"/>
      <w:r w:rsidRPr="007C184F">
        <w:rPr>
          <w:rFonts w:ascii="Times New Roman" w:hAnsi="Times New Roman" w:cs="Times New Roman"/>
          <w:sz w:val="28"/>
          <w:szCs w:val="28"/>
        </w:rPr>
        <w:t>Непредоставление</w:t>
      </w:r>
      <w:proofErr w:type="spellEnd"/>
      <w:r w:rsidRPr="007C184F">
        <w:rPr>
          <w:rFonts w:ascii="Times New Roman" w:hAnsi="Times New Roman" w:cs="Times New Roman"/>
          <w:sz w:val="28"/>
          <w:szCs w:val="28"/>
        </w:rPr>
        <w:t xml:space="preserve"> радиационно-гигиенических паспортов, организациями, осуществляющими деятельность с источниками ионизирующего излучения, квалифицируется по ст. 8.5 </w:t>
      </w:r>
      <w:proofErr w:type="spellStart"/>
      <w:r w:rsidRPr="007C184F">
        <w:rPr>
          <w:rFonts w:ascii="Times New Roman" w:hAnsi="Times New Roman" w:cs="Times New Roman"/>
          <w:sz w:val="28"/>
          <w:szCs w:val="28"/>
        </w:rPr>
        <w:t>КоАП</w:t>
      </w:r>
      <w:proofErr w:type="spellEnd"/>
      <w:r w:rsidRPr="007C184F">
        <w:rPr>
          <w:rFonts w:ascii="Times New Roman" w:hAnsi="Times New Roman" w:cs="Times New Roman"/>
          <w:sz w:val="28"/>
          <w:szCs w:val="28"/>
        </w:rPr>
        <w:t xml:space="preserve"> РФ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а равно искажение сведений о состоянии</w:t>
      </w:r>
      <w:proofErr w:type="gramEnd"/>
      <w:r w:rsidRPr="007C184F">
        <w:rPr>
          <w:rFonts w:ascii="Times New Roman" w:hAnsi="Times New Roman" w:cs="Times New Roman"/>
          <w:sz w:val="28"/>
          <w:szCs w:val="28"/>
        </w:rPr>
        <w:t xml:space="preserve"> земель, водных объектов и других объектов окружающей среды лицами, обязанными сообщать такую информацию».</w:t>
      </w:r>
    </w:p>
    <w:p w:rsidR="007C184F" w:rsidRPr="007C184F" w:rsidRDefault="007C184F" w:rsidP="007C184F">
      <w:pPr>
        <w:autoSpaceDE w:val="0"/>
        <w:autoSpaceDN w:val="0"/>
        <w:spacing w:after="0" w:line="360" w:lineRule="auto"/>
        <w:jc w:val="both"/>
        <w:rPr>
          <w:rFonts w:ascii="Times New Roman" w:hAnsi="Times New Roman" w:cs="Times New Roman"/>
          <w:sz w:val="28"/>
          <w:szCs w:val="28"/>
        </w:rPr>
      </w:pPr>
      <w:r w:rsidRPr="007C184F">
        <w:rPr>
          <w:rFonts w:ascii="Times New Roman" w:hAnsi="Times New Roman" w:cs="Times New Roman"/>
          <w:b/>
          <w:sz w:val="28"/>
          <w:szCs w:val="28"/>
          <w:u w:val="single"/>
        </w:rPr>
        <w:lastRenderedPageBreak/>
        <w:t xml:space="preserve">Меры профилактики нарушения: </w:t>
      </w:r>
      <w:proofErr w:type="gramStart"/>
      <w:r w:rsidRPr="007C184F">
        <w:rPr>
          <w:rFonts w:ascii="Times New Roman" w:hAnsi="Times New Roman" w:cs="Times New Roman"/>
          <w:sz w:val="28"/>
          <w:szCs w:val="28"/>
          <w:u w:val="single"/>
        </w:rPr>
        <w:t>контроль за</w:t>
      </w:r>
      <w:proofErr w:type="gramEnd"/>
      <w:r w:rsidRPr="007C184F">
        <w:rPr>
          <w:rFonts w:ascii="Times New Roman" w:hAnsi="Times New Roman" w:cs="Times New Roman"/>
          <w:sz w:val="28"/>
          <w:szCs w:val="28"/>
          <w:u w:val="single"/>
        </w:rPr>
        <w:t xml:space="preserve"> исполнительской дисциплиной при подготовке годовых отчетных форм ответственных должностных лиц по обеспечению радиационной безопасности в организации, назначенными руководителями. </w:t>
      </w:r>
    </w:p>
    <w:p w:rsidR="007C184F" w:rsidRPr="007C184F" w:rsidRDefault="007C184F" w:rsidP="007C184F">
      <w:pPr>
        <w:autoSpaceDE w:val="0"/>
        <w:autoSpaceDN w:val="0"/>
        <w:adjustRightInd w:val="0"/>
        <w:spacing w:after="0" w:line="360" w:lineRule="auto"/>
        <w:jc w:val="both"/>
        <w:rPr>
          <w:rFonts w:ascii="Times New Roman" w:hAnsi="Times New Roman" w:cs="Times New Roman"/>
          <w:sz w:val="28"/>
          <w:szCs w:val="28"/>
          <w:u w:val="single"/>
        </w:rPr>
      </w:pPr>
    </w:p>
    <w:p w:rsidR="007C184F" w:rsidRPr="007C184F" w:rsidRDefault="007C184F" w:rsidP="007C184F">
      <w:pPr>
        <w:autoSpaceDE w:val="0"/>
        <w:autoSpaceDN w:val="0"/>
        <w:spacing w:after="0" w:line="360" w:lineRule="auto"/>
        <w:jc w:val="both"/>
        <w:rPr>
          <w:rFonts w:ascii="Times New Roman" w:hAnsi="Times New Roman" w:cs="Times New Roman"/>
          <w:sz w:val="28"/>
          <w:szCs w:val="28"/>
        </w:rPr>
      </w:pPr>
      <w:r w:rsidRPr="007C184F">
        <w:rPr>
          <w:rFonts w:ascii="Times New Roman" w:hAnsi="Times New Roman" w:cs="Times New Roman"/>
          <w:sz w:val="28"/>
          <w:szCs w:val="28"/>
        </w:rPr>
        <w:t xml:space="preserve">- Выявлено превышение МЭД гамма-излучения от партии металлолома, вблизи поверхности которой (за вычетом вклада природного фона) на 0,2 </w:t>
      </w:r>
      <w:proofErr w:type="spellStart"/>
      <w:r w:rsidRPr="007C184F">
        <w:rPr>
          <w:rFonts w:ascii="Times New Roman" w:hAnsi="Times New Roman" w:cs="Times New Roman"/>
          <w:sz w:val="28"/>
          <w:szCs w:val="28"/>
        </w:rPr>
        <w:t>мкЗв</w:t>
      </w:r>
      <w:proofErr w:type="spellEnd"/>
      <w:r w:rsidRPr="007C184F">
        <w:rPr>
          <w:rFonts w:ascii="Times New Roman" w:hAnsi="Times New Roman" w:cs="Times New Roman"/>
          <w:sz w:val="28"/>
          <w:szCs w:val="28"/>
        </w:rPr>
        <w:t xml:space="preserve">/час, что является нарушением пункта 3.4. </w:t>
      </w:r>
      <w:proofErr w:type="spellStart"/>
      <w:r w:rsidRPr="007C184F">
        <w:rPr>
          <w:rFonts w:ascii="Times New Roman" w:hAnsi="Times New Roman" w:cs="Times New Roman"/>
          <w:sz w:val="28"/>
          <w:szCs w:val="28"/>
        </w:rPr>
        <w:t>СанПиН</w:t>
      </w:r>
      <w:proofErr w:type="spellEnd"/>
      <w:r w:rsidRPr="007C184F">
        <w:rPr>
          <w:rFonts w:ascii="Times New Roman" w:hAnsi="Times New Roman" w:cs="Times New Roman"/>
          <w:sz w:val="28"/>
          <w:szCs w:val="28"/>
        </w:rPr>
        <w:t xml:space="preserve"> 2.6.1.993-00 </w:t>
      </w:r>
      <w:hyperlink r:id="rId46" w:history="1">
        <w:r w:rsidRPr="007C184F">
          <w:rPr>
            <w:rFonts w:ascii="Times New Roman" w:hAnsi="Times New Roman" w:cs="Times New Roman"/>
            <w:sz w:val="28"/>
            <w:szCs w:val="28"/>
          </w:rPr>
          <w:t>«Гигиенические требования</w:t>
        </w:r>
      </w:hyperlink>
      <w:r w:rsidRPr="007C184F">
        <w:rPr>
          <w:rFonts w:ascii="Times New Roman" w:hAnsi="Times New Roman" w:cs="Times New Roman"/>
          <w:sz w:val="28"/>
          <w:szCs w:val="28"/>
        </w:rPr>
        <w:t xml:space="preserve"> к обеспечению радиационной безопасности при заготовке и реализации металлолома».</w:t>
      </w:r>
    </w:p>
    <w:p w:rsidR="007C184F" w:rsidRPr="007C184F" w:rsidRDefault="007C184F" w:rsidP="007C184F">
      <w:pPr>
        <w:autoSpaceDE w:val="0"/>
        <w:autoSpaceDN w:val="0"/>
        <w:spacing w:after="0" w:line="360" w:lineRule="auto"/>
        <w:jc w:val="both"/>
        <w:rPr>
          <w:rFonts w:ascii="Times New Roman" w:hAnsi="Times New Roman" w:cs="Times New Roman"/>
          <w:sz w:val="28"/>
          <w:szCs w:val="28"/>
        </w:rPr>
      </w:pPr>
    </w:p>
    <w:p w:rsidR="007C184F" w:rsidRPr="007C184F" w:rsidRDefault="007C184F" w:rsidP="007C184F">
      <w:pPr>
        <w:autoSpaceDE w:val="0"/>
        <w:autoSpaceDN w:val="0"/>
        <w:spacing w:after="0" w:line="360" w:lineRule="auto"/>
        <w:jc w:val="both"/>
        <w:rPr>
          <w:rFonts w:ascii="Times New Roman" w:hAnsi="Times New Roman" w:cs="Times New Roman"/>
          <w:sz w:val="28"/>
          <w:szCs w:val="28"/>
        </w:rPr>
      </w:pPr>
      <w:r w:rsidRPr="007C184F">
        <w:rPr>
          <w:rFonts w:ascii="Times New Roman" w:hAnsi="Times New Roman" w:cs="Times New Roman"/>
          <w:b/>
          <w:sz w:val="28"/>
          <w:szCs w:val="28"/>
          <w:u w:val="single"/>
        </w:rPr>
        <w:t xml:space="preserve">Меры профилактики нарушения: </w:t>
      </w:r>
      <w:r w:rsidRPr="007C184F">
        <w:rPr>
          <w:rFonts w:ascii="Times New Roman" w:hAnsi="Times New Roman" w:cs="Times New Roman"/>
          <w:sz w:val="28"/>
          <w:szCs w:val="28"/>
          <w:u w:val="single"/>
        </w:rPr>
        <w:t>выполнение методики проведения входного радиационного контроля, использование целевых поисковых дозиметрических приборов.</w:t>
      </w:r>
    </w:p>
    <w:p w:rsidR="007C184F" w:rsidRPr="007C184F" w:rsidRDefault="007C184F" w:rsidP="007C184F">
      <w:pPr>
        <w:autoSpaceDE w:val="0"/>
        <w:autoSpaceDN w:val="0"/>
        <w:adjustRightInd w:val="0"/>
        <w:spacing w:after="0" w:line="360" w:lineRule="auto"/>
        <w:jc w:val="both"/>
        <w:rPr>
          <w:rFonts w:ascii="Times New Roman" w:hAnsi="Times New Roman" w:cs="Times New Roman"/>
          <w:sz w:val="28"/>
          <w:szCs w:val="28"/>
          <w:u w:val="single"/>
        </w:rPr>
      </w:pPr>
    </w:p>
    <w:p w:rsidR="007C184F" w:rsidRPr="007C184F" w:rsidRDefault="007C184F" w:rsidP="007C184F">
      <w:pPr>
        <w:autoSpaceDE w:val="0"/>
        <w:autoSpaceDN w:val="0"/>
        <w:adjustRightInd w:val="0"/>
        <w:spacing w:after="0" w:line="360" w:lineRule="auto"/>
        <w:ind w:firstLine="540"/>
        <w:contextualSpacing/>
        <w:jc w:val="both"/>
        <w:rPr>
          <w:rFonts w:ascii="Times New Roman" w:hAnsi="Times New Roman" w:cs="Times New Roman"/>
          <w:sz w:val="28"/>
          <w:szCs w:val="28"/>
        </w:rPr>
      </w:pPr>
      <w:r w:rsidRPr="007C184F">
        <w:rPr>
          <w:rFonts w:ascii="Times New Roman" w:hAnsi="Times New Roman" w:cs="Times New Roman"/>
          <w:sz w:val="28"/>
          <w:szCs w:val="28"/>
        </w:rPr>
        <w:t>На основании вышеизложенного за период с 01.01.2019 г по 30.06.2019 года отделом надзора по радиационной гигиене и физическим факторам составлено 22 протокола об АП, наложено штрафов на сумму 67,200 рублей, вынесено 19 представлений об устранении причин и условий - Главного государственного санитарного врача (его заместителя).</w:t>
      </w:r>
    </w:p>
    <w:p w:rsidR="007C184F" w:rsidRDefault="007C184F">
      <w:pPr>
        <w:rPr>
          <w:sz w:val="28"/>
          <w:szCs w:val="28"/>
        </w:rPr>
      </w:pPr>
    </w:p>
    <w:p w:rsidR="002060FB" w:rsidRDefault="002060FB">
      <w:pPr>
        <w:rPr>
          <w:sz w:val="28"/>
          <w:szCs w:val="28"/>
        </w:rPr>
      </w:pPr>
      <w:r>
        <w:rPr>
          <w:sz w:val="28"/>
          <w:szCs w:val="28"/>
        </w:rPr>
        <w:br w:type="page"/>
      </w:r>
    </w:p>
    <w:p w:rsidR="002060FB" w:rsidRPr="002060FB" w:rsidRDefault="002060FB" w:rsidP="002060FB">
      <w:pPr>
        <w:jc w:val="center"/>
        <w:rPr>
          <w:b/>
          <w:sz w:val="32"/>
          <w:szCs w:val="32"/>
        </w:rPr>
      </w:pPr>
      <w:r w:rsidRPr="002060FB">
        <w:rPr>
          <w:rFonts w:ascii="Times New Roman" w:hAnsi="Times New Roman" w:cs="Times New Roman"/>
          <w:b/>
          <w:sz w:val="32"/>
          <w:szCs w:val="32"/>
        </w:rPr>
        <w:lastRenderedPageBreak/>
        <w:t xml:space="preserve">О правоприменительной практике за 1 </w:t>
      </w:r>
      <w:r w:rsidR="00756C0B" w:rsidRPr="00756C0B">
        <w:rPr>
          <w:rFonts w:ascii="Times New Roman" w:hAnsi="Times New Roman" w:cs="Times New Roman"/>
          <w:b/>
          <w:sz w:val="28"/>
          <w:szCs w:val="28"/>
        </w:rPr>
        <w:t>полугодие</w:t>
      </w:r>
      <w:r w:rsidRPr="002060FB">
        <w:rPr>
          <w:rFonts w:ascii="Times New Roman" w:hAnsi="Times New Roman" w:cs="Times New Roman"/>
          <w:b/>
          <w:sz w:val="32"/>
          <w:szCs w:val="32"/>
        </w:rPr>
        <w:t xml:space="preserve"> 2019 года по направлению деятельности «Защита прав потребителей».</w:t>
      </w:r>
    </w:p>
    <w:p w:rsidR="00756C0B" w:rsidRPr="00756C0B" w:rsidRDefault="00756C0B" w:rsidP="00756C0B">
      <w:pPr>
        <w:autoSpaceDE w:val="0"/>
        <w:autoSpaceDN w:val="0"/>
        <w:adjustRightInd w:val="0"/>
        <w:spacing w:after="0" w:line="360" w:lineRule="auto"/>
        <w:ind w:firstLine="540"/>
        <w:jc w:val="both"/>
        <w:rPr>
          <w:rFonts w:ascii="Times New Roman" w:hAnsi="Times New Roman" w:cs="Times New Roman"/>
          <w:sz w:val="28"/>
          <w:szCs w:val="28"/>
        </w:rPr>
      </w:pPr>
      <w:r w:rsidRPr="00756C0B">
        <w:rPr>
          <w:rFonts w:ascii="Times New Roman" w:hAnsi="Times New Roman" w:cs="Times New Roman"/>
          <w:sz w:val="28"/>
          <w:szCs w:val="28"/>
        </w:rPr>
        <w:t xml:space="preserve">За 6 месяца 2019 года поступило 3792 обращения  (в 1 полугодии 2018г. поступило 3849 обращений) по вопросам нарушения прав потребителей. Следует отметить, что роста обращений  с аналогичным  периодом прошлого года не наблюдается. Наибольшее количество обращений граждан зарегистрировано на  сферу торговли – 1321 (34,2%), в сфере оказания услуг всего: 2471 (65,2%) из них на сферы: ЖКХ – 424 (17,2%),  услуг связи- 519 (21%), деятельность на финансовом рынке – 229 (9,3%), оказание бытовых услуг – 389 (15,7%), платных медицинских услуг – 65  (2,6%), прочие услуги – 603 (24,4%). </w:t>
      </w:r>
    </w:p>
    <w:p w:rsidR="00756C0B" w:rsidRPr="00756C0B" w:rsidRDefault="00756C0B" w:rsidP="00756C0B">
      <w:pPr>
        <w:autoSpaceDE w:val="0"/>
        <w:autoSpaceDN w:val="0"/>
        <w:adjustRightInd w:val="0"/>
        <w:spacing w:after="0" w:line="360" w:lineRule="auto"/>
        <w:jc w:val="both"/>
        <w:rPr>
          <w:rFonts w:ascii="Times New Roman" w:hAnsi="Times New Roman" w:cs="Times New Roman"/>
          <w:b/>
          <w:bCs/>
          <w:sz w:val="28"/>
          <w:szCs w:val="28"/>
        </w:rPr>
      </w:pPr>
      <w:r w:rsidRPr="00756C0B">
        <w:rPr>
          <w:rFonts w:ascii="Times New Roman" w:hAnsi="Times New Roman" w:cs="Times New Roman"/>
          <w:sz w:val="28"/>
          <w:szCs w:val="28"/>
        </w:rPr>
        <w:tab/>
      </w:r>
      <w:r w:rsidRPr="00756C0B">
        <w:rPr>
          <w:rFonts w:ascii="Times New Roman" w:hAnsi="Times New Roman" w:cs="Times New Roman"/>
          <w:b/>
          <w:bCs/>
          <w:sz w:val="28"/>
          <w:szCs w:val="28"/>
        </w:rPr>
        <w:t>В рамках осуществления федерального государственного надзора в области защиты прав потребителей в сфере оказания услуг розничной торговли.</w:t>
      </w:r>
    </w:p>
    <w:p w:rsidR="00756C0B" w:rsidRPr="00756C0B" w:rsidRDefault="00756C0B" w:rsidP="00756C0B">
      <w:pPr>
        <w:autoSpaceDE w:val="0"/>
        <w:autoSpaceDN w:val="0"/>
        <w:adjustRightInd w:val="0"/>
        <w:spacing w:after="0" w:line="360" w:lineRule="auto"/>
        <w:jc w:val="both"/>
        <w:rPr>
          <w:rFonts w:ascii="Times New Roman" w:hAnsi="Times New Roman" w:cs="Times New Roman"/>
          <w:sz w:val="28"/>
          <w:szCs w:val="28"/>
        </w:rPr>
      </w:pPr>
      <w:proofErr w:type="gramStart"/>
      <w:r w:rsidRPr="00756C0B">
        <w:rPr>
          <w:rFonts w:ascii="Times New Roman" w:hAnsi="Times New Roman" w:cs="Times New Roman"/>
          <w:sz w:val="28"/>
          <w:szCs w:val="28"/>
        </w:rPr>
        <w:t>Каждое третье обращение, поступившее в Управление касается</w:t>
      </w:r>
      <w:proofErr w:type="gramEnd"/>
      <w:r w:rsidRPr="00756C0B">
        <w:rPr>
          <w:rFonts w:ascii="Times New Roman" w:hAnsi="Times New Roman" w:cs="Times New Roman"/>
          <w:sz w:val="28"/>
          <w:szCs w:val="28"/>
        </w:rPr>
        <w:t xml:space="preserve"> нарушения прав потребителей в сфере торговли. Основной причиной обращений граждан является неудовлетворение требований потребителей и нарушение сроков их удовлетворения при обнаружении в товаре недостатков. Как и в предыдущие </w:t>
      </w:r>
      <w:proofErr w:type="gramStart"/>
      <w:r w:rsidRPr="00756C0B">
        <w:rPr>
          <w:rFonts w:ascii="Times New Roman" w:hAnsi="Times New Roman" w:cs="Times New Roman"/>
          <w:sz w:val="28"/>
          <w:szCs w:val="28"/>
        </w:rPr>
        <w:t>периоды</w:t>
      </w:r>
      <w:proofErr w:type="gramEnd"/>
      <w:r w:rsidRPr="00756C0B">
        <w:rPr>
          <w:rFonts w:ascii="Times New Roman" w:hAnsi="Times New Roman" w:cs="Times New Roman"/>
          <w:sz w:val="28"/>
          <w:szCs w:val="28"/>
        </w:rPr>
        <w:t xml:space="preserve"> основная масса обращений, связана с продажей технически сложных товаров, мебели. В постоянном режиме поступают обращения граждан на продажу товаров дистанционным способом. При этом в ряде случаев не предоставляется  необходимая и достоверная информацию о товаре, продавце, не соблюдаются сроки поставки товара, реализуются товары с нарушением ассортимента, комплектности и качества. Нередко товары в сети интернет приобретаются у физических лиц. Продолжают поступать обращения потребителей на отказ в расторжении договоров купли-продажи товаров, в основном постельных принадлежностей, приобретённых в кредит после посещения различного рода презентаций.</w:t>
      </w:r>
    </w:p>
    <w:p w:rsidR="00756C0B" w:rsidRPr="00756C0B" w:rsidRDefault="00756C0B" w:rsidP="00756C0B">
      <w:pPr>
        <w:autoSpaceDE w:val="0"/>
        <w:autoSpaceDN w:val="0"/>
        <w:adjustRightInd w:val="0"/>
        <w:spacing w:after="0" w:line="360" w:lineRule="auto"/>
        <w:jc w:val="both"/>
        <w:rPr>
          <w:rFonts w:ascii="Times New Roman" w:hAnsi="Times New Roman" w:cs="Times New Roman"/>
          <w:b/>
          <w:bCs/>
          <w:sz w:val="28"/>
          <w:szCs w:val="28"/>
        </w:rPr>
      </w:pPr>
      <w:r w:rsidRPr="00756C0B">
        <w:rPr>
          <w:rFonts w:ascii="Times New Roman" w:hAnsi="Times New Roman" w:cs="Times New Roman"/>
          <w:sz w:val="28"/>
          <w:szCs w:val="28"/>
        </w:rPr>
        <w:tab/>
      </w:r>
      <w:r w:rsidRPr="00756C0B">
        <w:rPr>
          <w:rFonts w:ascii="Times New Roman" w:hAnsi="Times New Roman" w:cs="Times New Roman"/>
          <w:b/>
          <w:bCs/>
          <w:sz w:val="28"/>
          <w:szCs w:val="28"/>
        </w:rPr>
        <w:t xml:space="preserve">Одной из наиболее проблемных сфер оказания услуг с точки зрения нарушенных прав потребителей и количества обращений (17,2%) является жилищно-коммунальное хозяйство. </w:t>
      </w:r>
    </w:p>
    <w:p w:rsidR="00756C0B" w:rsidRPr="00756C0B" w:rsidRDefault="00756C0B" w:rsidP="00756C0B">
      <w:pPr>
        <w:autoSpaceDE w:val="0"/>
        <w:autoSpaceDN w:val="0"/>
        <w:adjustRightInd w:val="0"/>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lastRenderedPageBreak/>
        <w:t>Подавляющее большинство обращений связано с правильностью начисления платы за жилищно-коммунальные услуги, выставлением к оплате задолженности за услуги ЖКХ, в ряде случаев потребители заявляли о неправомерном без предварительного уведомления отключении подачи коммунального ресурса (бытового газа, электроэнергии). Данные обращения направлялись для рассмотрения по подведомственности в государственную инспекцию Нижегородской области.</w:t>
      </w:r>
    </w:p>
    <w:p w:rsidR="00756C0B" w:rsidRPr="00756C0B" w:rsidRDefault="00756C0B" w:rsidP="00756C0B">
      <w:pPr>
        <w:tabs>
          <w:tab w:val="left" w:leader="underscore" w:pos="1699"/>
          <w:tab w:val="left" w:leader="underscore" w:pos="3864"/>
        </w:tabs>
        <w:autoSpaceDE w:val="0"/>
        <w:autoSpaceDN w:val="0"/>
        <w:adjustRightInd w:val="0"/>
        <w:spacing w:after="0" w:line="360" w:lineRule="auto"/>
        <w:ind w:right="-1"/>
        <w:jc w:val="both"/>
        <w:rPr>
          <w:rFonts w:ascii="Times New Roman" w:hAnsi="Times New Roman" w:cs="Times New Roman"/>
          <w:sz w:val="28"/>
          <w:szCs w:val="28"/>
          <w:highlight w:val="white"/>
        </w:rPr>
      </w:pPr>
      <w:r w:rsidRPr="00756C0B">
        <w:rPr>
          <w:rFonts w:ascii="Times New Roman" w:hAnsi="Times New Roman" w:cs="Times New Roman"/>
          <w:b/>
          <w:bCs/>
          <w:sz w:val="28"/>
          <w:szCs w:val="28"/>
          <w:highlight w:val="white"/>
        </w:rPr>
        <w:t xml:space="preserve">          </w:t>
      </w:r>
      <w:proofErr w:type="gramStart"/>
      <w:r w:rsidRPr="00756C0B">
        <w:rPr>
          <w:rFonts w:ascii="Times New Roman" w:hAnsi="Times New Roman" w:cs="Times New Roman"/>
          <w:sz w:val="28"/>
          <w:szCs w:val="28"/>
          <w:highlight w:val="white"/>
        </w:rPr>
        <w:t xml:space="preserve">Наиболее часто выявляемые нарушения в данной сфере правоотношений – это отсутствие в платёжных документах на оплату жилищно-коммунальных услуг: номеров банковского счёта и банковских реквизитов, адреса (место нахождения исполнителя), номеров контактных телефонов, факса и адресов электронной почты, сайта исполнителя в сети Интернет принимались меры административного воздействия по ч.1ст.14.8 </w:t>
      </w:r>
      <w:proofErr w:type="spellStart"/>
      <w:r w:rsidRPr="00756C0B">
        <w:rPr>
          <w:rFonts w:ascii="Times New Roman" w:hAnsi="Times New Roman" w:cs="Times New Roman"/>
          <w:sz w:val="28"/>
          <w:szCs w:val="28"/>
          <w:highlight w:val="white"/>
        </w:rPr>
        <w:t>КоАП</w:t>
      </w:r>
      <w:proofErr w:type="spellEnd"/>
      <w:r w:rsidRPr="00756C0B">
        <w:rPr>
          <w:rFonts w:ascii="Times New Roman" w:hAnsi="Times New Roman" w:cs="Times New Roman"/>
          <w:sz w:val="28"/>
          <w:szCs w:val="28"/>
          <w:highlight w:val="white"/>
        </w:rPr>
        <w:t xml:space="preserve"> РФ, выдавались предписания об устранении выявленных нарушений и представления об устранении</w:t>
      </w:r>
      <w:proofErr w:type="gramEnd"/>
      <w:r w:rsidRPr="00756C0B">
        <w:rPr>
          <w:rFonts w:ascii="Times New Roman" w:hAnsi="Times New Roman" w:cs="Times New Roman"/>
          <w:sz w:val="28"/>
          <w:szCs w:val="28"/>
          <w:highlight w:val="white"/>
        </w:rPr>
        <w:t xml:space="preserve"> причин и условий, способствовавших совершению правонарушения. </w:t>
      </w:r>
    </w:p>
    <w:p w:rsidR="00756C0B" w:rsidRPr="00756C0B" w:rsidRDefault="00756C0B" w:rsidP="00756C0B">
      <w:pPr>
        <w:tabs>
          <w:tab w:val="left" w:leader="underscore" w:pos="1699"/>
          <w:tab w:val="left" w:leader="underscore" w:pos="3864"/>
        </w:tabs>
        <w:autoSpaceDE w:val="0"/>
        <w:autoSpaceDN w:val="0"/>
        <w:adjustRightInd w:val="0"/>
        <w:spacing w:after="0" w:line="360" w:lineRule="auto"/>
        <w:ind w:right="-1"/>
        <w:jc w:val="both"/>
        <w:rPr>
          <w:rFonts w:ascii="Times New Roman" w:hAnsi="Times New Roman" w:cs="Times New Roman"/>
          <w:sz w:val="28"/>
          <w:szCs w:val="28"/>
          <w:highlight w:val="white"/>
        </w:rPr>
      </w:pPr>
      <w:r w:rsidRPr="00756C0B">
        <w:rPr>
          <w:rFonts w:ascii="Times New Roman" w:hAnsi="Times New Roman" w:cs="Times New Roman"/>
          <w:sz w:val="28"/>
          <w:szCs w:val="28"/>
          <w:highlight w:val="white"/>
        </w:rPr>
        <w:t xml:space="preserve">Имеется тенденция к снижению количества обращений в сфере оказания услуг бытового обслуживания населения с 17,1% в 1 полугодии 2018 г до 15,7% в 1 полугодии 2019 г.  </w:t>
      </w:r>
    </w:p>
    <w:p w:rsidR="00756C0B" w:rsidRPr="00756C0B" w:rsidRDefault="00756C0B" w:rsidP="00756C0B">
      <w:pPr>
        <w:autoSpaceDE w:val="0"/>
        <w:autoSpaceDN w:val="0"/>
        <w:adjustRightInd w:val="0"/>
        <w:spacing w:after="0" w:line="360" w:lineRule="auto"/>
        <w:ind w:firstLine="550"/>
        <w:jc w:val="both"/>
        <w:rPr>
          <w:rFonts w:ascii="Times New Roman" w:hAnsi="Times New Roman" w:cs="Times New Roman"/>
          <w:sz w:val="28"/>
          <w:szCs w:val="28"/>
        </w:rPr>
      </w:pPr>
      <w:r w:rsidRPr="00756C0B">
        <w:rPr>
          <w:rFonts w:ascii="Times New Roman" w:hAnsi="Times New Roman" w:cs="Times New Roman"/>
          <w:b/>
          <w:bCs/>
          <w:sz w:val="28"/>
          <w:szCs w:val="28"/>
        </w:rPr>
        <w:t xml:space="preserve">За истекший период 2019 года поступают обращения от  потребителей (21%) в сфере оказания услуг связи. </w:t>
      </w:r>
      <w:r w:rsidRPr="00756C0B">
        <w:rPr>
          <w:rFonts w:ascii="Times New Roman" w:hAnsi="Times New Roman" w:cs="Times New Roman"/>
          <w:sz w:val="28"/>
          <w:szCs w:val="28"/>
        </w:rPr>
        <w:t>Наибольшее количество обращений поступило на услуги</w:t>
      </w:r>
      <w:r w:rsidRPr="00756C0B">
        <w:rPr>
          <w:rFonts w:ascii="Times New Roman" w:hAnsi="Times New Roman" w:cs="Times New Roman"/>
          <w:b/>
          <w:bCs/>
          <w:sz w:val="28"/>
          <w:szCs w:val="28"/>
        </w:rPr>
        <w:t xml:space="preserve"> </w:t>
      </w:r>
      <w:r w:rsidRPr="00756C0B">
        <w:rPr>
          <w:rFonts w:ascii="Times New Roman" w:hAnsi="Times New Roman" w:cs="Times New Roman"/>
          <w:sz w:val="28"/>
          <w:szCs w:val="28"/>
        </w:rPr>
        <w:t xml:space="preserve">подвижной связи и </w:t>
      </w:r>
      <w:proofErr w:type="spellStart"/>
      <w:r w:rsidRPr="00756C0B">
        <w:rPr>
          <w:rFonts w:ascii="Times New Roman" w:hAnsi="Times New Roman" w:cs="Times New Roman"/>
          <w:sz w:val="28"/>
          <w:szCs w:val="28"/>
        </w:rPr>
        <w:t>телематические</w:t>
      </w:r>
      <w:proofErr w:type="spellEnd"/>
      <w:r w:rsidRPr="00756C0B">
        <w:rPr>
          <w:rFonts w:ascii="Times New Roman" w:hAnsi="Times New Roman" w:cs="Times New Roman"/>
          <w:sz w:val="28"/>
          <w:szCs w:val="28"/>
        </w:rPr>
        <w:t xml:space="preserve"> услуги</w:t>
      </w:r>
      <w:r w:rsidRPr="00756C0B">
        <w:rPr>
          <w:rFonts w:ascii="Times New Roman" w:hAnsi="Times New Roman" w:cs="Times New Roman"/>
          <w:b/>
          <w:bCs/>
          <w:sz w:val="28"/>
          <w:szCs w:val="28"/>
        </w:rPr>
        <w:t xml:space="preserve">.  </w:t>
      </w:r>
      <w:r w:rsidRPr="00756C0B">
        <w:rPr>
          <w:rFonts w:ascii="Times New Roman" w:hAnsi="Times New Roman" w:cs="Times New Roman"/>
          <w:sz w:val="28"/>
          <w:szCs w:val="28"/>
        </w:rPr>
        <w:t xml:space="preserve">Обращения  граждан на оказание </w:t>
      </w:r>
      <w:proofErr w:type="spellStart"/>
      <w:r w:rsidRPr="00756C0B">
        <w:rPr>
          <w:rFonts w:ascii="Times New Roman" w:hAnsi="Times New Roman" w:cs="Times New Roman"/>
          <w:sz w:val="28"/>
          <w:szCs w:val="28"/>
        </w:rPr>
        <w:t>телематических</w:t>
      </w:r>
      <w:proofErr w:type="spellEnd"/>
      <w:r w:rsidRPr="00756C0B">
        <w:rPr>
          <w:rFonts w:ascii="Times New Roman" w:hAnsi="Times New Roman" w:cs="Times New Roman"/>
          <w:sz w:val="28"/>
          <w:szCs w:val="28"/>
        </w:rPr>
        <w:t xml:space="preserve"> услуг  касались некачественного оказания услуг, правомерности начисления платы, навязывания дополнительных услуг за плату. Значительное количество обращений поступило на подключение дополнительных платных услуг при предоставлении услуг интерактивного телевещания после окончания льготного периода, когда они оказывались бесплатно. Потребителям разъяснялся претензионный порядок обращения к оператору связи, сроки рассмотрения обращений. </w:t>
      </w:r>
    </w:p>
    <w:p w:rsidR="00756C0B" w:rsidRPr="00756C0B" w:rsidRDefault="00756C0B" w:rsidP="00756C0B">
      <w:pPr>
        <w:tabs>
          <w:tab w:val="left" w:pos="9497"/>
        </w:tabs>
        <w:spacing w:after="0" w:line="360" w:lineRule="auto"/>
        <w:ind w:firstLine="709"/>
        <w:jc w:val="both"/>
        <w:rPr>
          <w:rFonts w:ascii="Times New Roman" w:hAnsi="Times New Roman" w:cs="Times New Roman"/>
          <w:sz w:val="28"/>
          <w:szCs w:val="28"/>
        </w:rPr>
      </w:pPr>
      <w:r w:rsidRPr="00756C0B">
        <w:rPr>
          <w:rFonts w:ascii="Times New Roman" w:hAnsi="Times New Roman" w:cs="Times New Roman"/>
          <w:sz w:val="28"/>
          <w:szCs w:val="28"/>
        </w:rPr>
        <w:t xml:space="preserve">За 1 полугодие 2019г  специалистами Управления было проведено 165 (215 – 1 полугодие 2018г) внеплановые проверки в отношении хозяйствующих </w:t>
      </w:r>
      <w:r w:rsidRPr="00756C0B">
        <w:rPr>
          <w:rFonts w:ascii="Times New Roman" w:hAnsi="Times New Roman" w:cs="Times New Roman"/>
          <w:sz w:val="28"/>
          <w:szCs w:val="28"/>
        </w:rPr>
        <w:lastRenderedPageBreak/>
        <w:t xml:space="preserve">субъектов по обращениям граждан. </w:t>
      </w:r>
      <w:r w:rsidRPr="00756C0B">
        <w:rPr>
          <w:rFonts w:ascii="Times New Roman" w:hAnsi="Times New Roman" w:cs="Times New Roman"/>
          <w:b/>
          <w:sz w:val="28"/>
          <w:szCs w:val="28"/>
        </w:rPr>
        <w:t>Снижение количества внеплановых проверок объясняется реализацией  требований с 1 января 2017года Федерального закона № 277- ФЗ, который внес изменения к проведению внеплановых проверок по обращениям потребителей</w:t>
      </w:r>
      <w:r w:rsidRPr="00756C0B">
        <w:rPr>
          <w:rFonts w:ascii="Times New Roman" w:hAnsi="Times New Roman" w:cs="Times New Roman"/>
          <w:sz w:val="28"/>
          <w:szCs w:val="28"/>
        </w:rPr>
        <w:t>.</w:t>
      </w:r>
    </w:p>
    <w:p w:rsidR="00756C0B" w:rsidRPr="00756C0B" w:rsidRDefault="00756C0B" w:rsidP="00756C0B">
      <w:pPr>
        <w:tabs>
          <w:tab w:val="left" w:pos="9497"/>
        </w:tabs>
        <w:spacing w:after="0" w:line="360" w:lineRule="auto"/>
        <w:ind w:firstLine="709"/>
        <w:jc w:val="both"/>
        <w:rPr>
          <w:rFonts w:ascii="Times New Roman" w:hAnsi="Times New Roman" w:cs="Times New Roman"/>
          <w:sz w:val="28"/>
          <w:szCs w:val="28"/>
        </w:rPr>
      </w:pPr>
      <w:proofErr w:type="gramStart"/>
      <w:r w:rsidRPr="00756C0B">
        <w:rPr>
          <w:rFonts w:ascii="Times New Roman" w:hAnsi="Times New Roman" w:cs="Times New Roman"/>
          <w:sz w:val="28"/>
          <w:szCs w:val="28"/>
        </w:rPr>
        <w:t>С</w:t>
      </w:r>
      <w:r w:rsidRPr="00756C0B">
        <w:rPr>
          <w:rFonts w:ascii="Times New Roman" w:hAnsi="Times New Roman" w:cs="Times New Roman"/>
          <w:spacing w:val="-4"/>
          <w:sz w:val="28"/>
          <w:szCs w:val="28"/>
        </w:rPr>
        <w:t xml:space="preserve">огласно ч. 3ст. 10 Федерального закона от </w:t>
      </w:r>
      <w:r w:rsidRPr="00756C0B">
        <w:rPr>
          <w:rFonts w:ascii="Times New Roman" w:hAnsi="Times New Roman" w:cs="Times New Roman"/>
          <w:spacing w:val="6"/>
          <w:sz w:val="28"/>
          <w:szCs w:val="28"/>
        </w:rPr>
        <w:t>26.12.2008</w:t>
      </w:r>
      <w:r w:rsidRPr="00756C0B">
        <w:rPr>
          <w:rFonts w:ascii="Times New Roman" w:hAnsi="Times New Roman" w:cs="Times New Roman"/>
          <w:spacing w:val="-4"/>
          <w:sz w:val="28"/>
          <w:szCs w:val="28"/>
        </w:rPr>
        <w:t xml:space="preserve"> N 294-ФЗ "О защите прав </w:t>
      </w:r>
      <w:r w:rsidRPr="00756C0B">
        <w:rPr>
          <w:rFonts w:ascii="Times New Roman" w:hAnsi="Times New Roman" w:cs="Times New Roman"/>
          <w:sz w:val="28"/>
          <w:szCs w:val="28"/>
        </w:rPr>
        <w:t xml:space="preserve">юридических лиц и индивидуальных предпринимателей при осуществлении государственного контроля (надзора) и муниципального контроля", </w:t>
      </w:r>
      <w:r w:rsidRPr="00756C0B">
        <w:rPr>
          <w:rFonts w:ascii="Times New Roman" w:hAnsi="Times New Roman" w:cs="Times New Roman"/>
          <w:spacing w:val="-1"/>
          <w:sz w:val="28"/>
          <w:szCs w:val="28"/>
        </w:rPr>
        <w:t xml:space="preserve">обращения и заявления, направленные </w:t>
      </w:r>
      <w:r w:rsidRPr="00756C0B">
        <w:rPr>
          <w:rFonts w:ascii="Times New Roman" w:hAnsi="Times New Roman" w:cs="Times New Roman"/>
          <w:sz w:val="28"/>
          <w:szCs w:val="28"/>
        </w:rPr>
        <w:t xml:space="preserve">заявителем в форме электронных документов, могут служить </w:t>
      </w:r>
      <w:r w:rsidRPr="00756C0B">
        <w:rPr>
          <w:rFonts w:ascii="Times New Roman" w:hAnsi="Times New Roman" w:cs="Times New Roman"/>
          <w:bCs/>
          <w:sz w:val="28"/>
          <w:szCs w:val="28"/>
        </w:rPr>
        <w:t xml:space="preserve">основанием для </w:t>
      </w:r>
      <w:r w:rsidRPr="00756C0B">
        <w:rPr>
          <w:rFonts w:ascii="Times New Roman" w:hAnsi="Times New Roman" w:cs="Times New Roman"/>
          <w:bCs/>
          <w:spacing w:val="-1"/>
          <w:sz w:val="28"/>
          <w:szCs w:val="28"/>
        </w:rPr>
        <w:t>проведения внеплановой проверки только при условии,</w:t>
      </w:r>
      <w:r w:rsidRPr="00756C0B">
        <w:rPr>
          <w:rFonts w:ascii="Times New Roman" w:hAnsi="Times New Roman" w:cs="Times New Roman"/>
          <w:b/>
          <w:bCs/>
          <w:spacing w:val="-1"/>
          <w:sz w:val="28"/>
          <w:szCs w:val="28"/>
        </w:rPr>
        <w:t xml:space="preserve"> </w:t>
      </w:r>
      <w:r w:rsidRPr="00756C0B">
        <w:rPr>
          <w:rFonts w:ascii="Times New Roman" w:hAnsi="Times New Roman" w:cs="Times New Roman"/>
          <w:spacing w:val="-1"/>
          <w:sz w:val="28"/>
          <w:szCs w:val="28"/>
        </w:rPr>
        <w:t xml:space="preserve">что они были направлены заявителем с использованием средств информационно-коммуникационных технологий, </w:t>
      </w:r>
      <w:r w:rsidRPr="00756C0B">
        <w:rPr>
          <w:rFonts w:ascii="Times New Roman" w:hAnsi="Times New Roman" w:cs="Times New Roman"/>
          <w:sz w:val="28"/>
          <w:szCs w:val="28"/>
        </w:rPr>
        <w:t>предусматривающих обязательную авторизацию заявителя в</w:t>
      </w:r>
      <w:proofErr w:type="gramEnd"/>
      <w:r w:rsidRPr="00756C0B">
        <w:rPr>
          <w:rFonts w:ascii="Times New Roman" w:hAnsi="Times New Roman" w:cs="Times New Roman"/>
          <w:sz w:val="28"/>
          <w:szCs w:val="28"/>
        </w:rPr>
        <w:t xml:space="preserve"> единой системе идентификац</w:t>
      </w:r>
      <w:proofErr w:type="gramStart"/>
      <w:r w:rsidRPr="00756C0B">
        <w:rPr>
          <w:rFonts w:ascii="Times New Roman" w:hAnsi="Times New Roman" w:cs="Times New Roman"/>
          <w:sz w:val="28"/>
          <w:szCs w:val="28"/>
        </w:rPr>
        <w:t>ии и ау</w:t>
      </w:r>
      <w:proofErr w:type="gramEnd"/>
      <w:r w:rsidRPr="00756C0B">
        <w:rPr>
          <w:rFonts w:ascii="Times New Roman" w:hAnsi="Times New Roman" w:cs="Times New Roman"/>
          <w:sz w:val="28"/>
          <w:szCs w:val="28"/>
        </w:rPr>
        <w:t xml:space="preserve">тентификации. </w:t>
      </w:r>
    </w:p>
    <w:p w:rsidR="00756C0B" w:rsidRPr="00756C0B" w:rsidRDefault="00756C0B" w:rsidP="00756C0B">
      <w:pPr>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Кроме того, основанием для проведения внеплановой проверки являлось нарушение прав потребителей</w:t>
      </w:r>
      <w:r w:rsidRPr="00756C0B">
        <w:rPr>
          <w:rFonts w:ascii="Times New Roman" w:hAnsi="Times New Roman" w:cs="Times New Roman"/>
          <w:spacing w:val="-2"/>
          <w:sz w:val="28"/>
          <w:szCs w:val="28"/>
        </w:rPr>
        <w:t xml:space="preserve"> при условии, </w:t>
      </w:r>
      <w:r w:rsidRPr="00756C0B">
        <w:rPr>
          <w:rFonts w:ascii="Times New Roman" w:hAnsi="Times New Roman" w:cs="Times New Roman"/>
          <w:bCs/>
          <w:spacing w:val="-2"/>
          <w:sz w:val="28"/>
          <w:szCs w:val="28"/>
        </w:rPr>
        <w:t xml:space="preserve">что заявитель обращался за защитой </w:t>
      </w:r>
      <w:r w:rsidRPr="00756C0B">
        <w:rPr>
          <w:rFonts w:ascii="Times New Roman" w:hAnsi="Times New Roman" w:cs="Times New Roman"/>
          <w:spacing w:val="-2"/>
          <w:sz w:val="28"/>
          <w:szCs w:val="28"/>
        </w:rPr>
        <w:t xml:space="preserve">(восстановлением) своих </w:t>
      </w:r>
      <w:r w:rsidRPr="00756C0B">
        <w:rPr>
          <w:rFonts w:ascii="Times New Roman" w:hAnsi="Times New Roman" w:cs="Times New Roman"/>
          <w:spacing w:val="-1"/>
          <w:sz w:val="28"/>
          <w:szCs w:val="28"/>
        </w:rPr>
        <w:t xml:space="preserve">нарушенных прав к юридическому лицу, индивидуальному предпринимателю и такое </w:t>
      </w:r>
      <w:r w:rsidRPr="00756C0B">
        <w:rPr>
          <w:rFonts w:ascii="Times New Roman" w:hAnsi="Times New Roman" w:cs="Times New Roman"/>
          <w:sz w:val="28"/>
          <w:szCs w:val="28"/>
        </w:rPr>
        <w:t>обращение</w:t>
      </w:r>
      <w:r w:rsidRPr="00756C0B">
        <w:rPr>
          <w:rFonts w:ascii="Times New Roman" w:hAnsi="Times New Roman" w:cs="Times New Roman"/>
          <w:color w:val="FF0000"/>
          <w:sz w:val="28"/>
          <w:szCs w:val="28"/>
        </w:rPr>
        <w:t xml:space="preserve"> </w:t>
      </w:r>
      <w:r w:rsidRPr="00756C0B">
        <w:rPr>
          <w:rFonts w:ascii="Times New Roman" w:hAnsi="Times New Roman" w:cs="Times New Roman"/>
          <w:sz w:val="28"/>
          <w:szCs w:val="28"/>
        </w:rPr>
        <w:t>не было рассмотрено, либо требования заявителя не были удовлетворены</w:t>
      </w:r>
    </w:p>
    <w:p w:rsidR="00756C0B" w:rsidRPr="00756C0B" w:rsidRDefault="00756C0B" w:rsidP="00756C0B">
      <w:pPr>
        <w:shd w:val="clear" w:color="auto" w:fill="FFFFFF"/>
        <w:tabs>
          <w:tab w:val="left" w:pos="9540"/>
        </w:tabs>
        <w:spacing w:after="0" w:line="360" w:lineRule="auto"/>
        <w:ind w:right="-3" w:firstLine="709"/>
        <w:jc w:val="both"/>
        <w:rPr>
          <w:rFonts w:ascii="Times New Roman" w:hAnsi="Times New Roman" w:cs="Times New Roman"/>
          <w:sz w:val="28"/>
          <w:szCs w:val="28"/>
        </w:rPr>
      </w:pPr>
      <w:r w:rsidRPr="00756C0B">
        <w:rPr>
          <w:rFonts w:ascii="Times New Roman" w:hAnsi="Times New Roman" w:cs="Times New Roman"/>
          <w:sz w:val="28"/>
          <w:szCs w:val="28"/>
        </w:rPr>
        <w:t xml:space="preserve">В ряде случаев обращения потребителями </w:t>
      </w:r>
      <w:r w:rsidRPr="00756C0B">
        <w:rPr>
          <w:rFonts w:ascii="Times New Roman" w:hAnsi="Times New Roman" w:cs="Times New Roman"/>
          <w:spacing w:val="-1"/>
          <w:sz w:val="28"/>
          <w:szCs w:val="28"/>
        </w:rPr>
        <w:t>направлялись в форме электронного документа без использования средств информационно-</w:t>
      </w:r>
      <w:r w:rsidRPr="00756C0B">
        <w:rPr>
          <w:rFonts w:ascii="Times New Roman" w:hAnsi="Times New Roman" w:cs="Times New Roman"/>
          <w:sz w:val="28"/>
          <w:szCs w:val="28"/>
        </w:rPr>
        <w:t xml:space="preserve">коммуникационных технологий, предусматривающих обязательную авторизацию </w:t>
      </w:r>
      <w:r w:rsidRPr="00756C0B">
        <w:rPr>
          <w:rFonts w:ascii="Times New Roman" w:hAnsi="Times New Roman" w:cs="Times New Roman"/>
          <w:spacing w:val="-2"/>
          <w:sz w:val="28"/>
          <w:szCs w:val="28"/>
        </w:rPr>
        <w:t>заявителя в единой системе идентификац</w:t>
      </w:r>
      <w:proofErr w:type="gramStart"/>
      <w:r w:rsidRPr="00756C0B">
        <w:rPr>
          <w:rFonts w:ascii="Times New Roman" w:hAnsi="Times New Roman" w:cs="Times New Roman"/>
          <w:spacing w:val="-2"/>
          <w:sz w:val="28"/>
          <w:szCs w:val="28"/>
        </w:rPr>
        <w:t>ии и ау</w:t>
      </w:r>
      <w:proofErr w:type="gramEnd"/>
      <w:r w:rsidRPr="00756C0B">
        <w:rPr>
          <w:rFonts w:ascii="Times New Roman" w:hAnsi="Times New Roman" w:cs="Times New Roman"/>
          <w:spacing w:val="-2"/>
          <w:sz w:val="28"/>
          <w:szCs w:val="28"/>
        </w:rPr>
        <w:t xml:space="preserve">тентификации, а также без осуществления претензионного порядка, в результате чего они не могли являться </w:t>
      </w:r>
      <w:r w:rsidRPr="00756C0B">
        <w:rPr>
          <w:rFonts w:ascii="Times New Roman" w:hAnsi="Times New Roman" w:cs="Times New Roman"/>
          <w:sz w:val="28"/>
          <w:szCs w:val="28"/>
        </w:rPr>
        <w:t>основанием для проведения проверки. Потребителям разъяснялись их права в соответствии с  законодательством о защите прав потребителей и требования Федерального закона № 294-ФЗ.</w:t>
      </w:r>
    </w:p>
    <w:p w:rsidR="00756C0B" w:rsidRPr="00756C0B" w:rsidRDefault="00756C0B" w:rsidP="00756C0B">
      <w:pPr>
        <w:shd w:val="clear" w:color="auto" w:fill="FFFFFF"/>
        <w:tabs>
          <w:tab w:val="left" w:pos="9540"/>
        </w:tabs>
        <w:spacing w:after="0" w:line="360" w:lineRule="auto"/>
        <w:ind w:right="-3" w:firstLine="709"/>
        <w:jc w:val="both"/>
        <w:rPr>
          <w:rFonts w:ascii="Times New Roman" w:hAnsi="Times New Roman" w:cs="Times New Roman"/>
          <w:sz w:val="28"/>
          <w:szCs w:val="28"/>
        </w:rPr>
      </w:pPr>
      <w:r w:rsidRPr="00756C0B">
        <w:rPr>
          <w:rFonts w:ascii="Times New Roman" w:hAnsi="Times New Roman" w:cs="Times New Roman"/>
          <w:sz w:val="28"/>
          <w:szCs w:val="28"/>
        </w:rPr>
        <w:t xml:space="preserve">Всего было возбуждено 643 в 1 полугодии 2019г дел об административных правонарушениях. Вынесено 624 постановления о назначении административного наказания </w:t>
      </w:r>
    </w:p>
    <w:p w:rsidR="00756C0B" w:rsidRPr="00756C0B" w:rsidRDefault="00756C0B" w:rsidP="00756C0B">
      <w:pPr>
        <w:autoSpaceDE w:val="0"/>
        <w:autoSpaceDN w:val="0"/>
        <w:adjustRightInd w:val="0"/>
        <w:spacing w:after="0" w:line="360" w:lineRule="auto"/>
        <w:ind w:firstLine="567"/>
        <w:jc w:val="both"/>
        <w:rPr>
          <w:rFonts w:ascii="Times New Roman" w:hAnsi="Times New Roman" w:cs="Times New Roman"/>
          <w:sz w:val="28"/>
          <w:szCs w:val="28"/>
        </w:rPr>
      </w:pPr>
      <w:proofErr w:type="gramStart"/>
      <w:r w:rsidRPr="00756C0B">
        <w:rPr>
          <w:rFonts w:ascii="Times New Roman" w:hAnsi="Times New Roman" w:cs="Times New Roman"/>
          <w:sz w:val="28"/>
          <w:szCs w:val="28"/>
        </w:rPr>
        <w:t xml:space="preserve">В соответствии с взаимосвязанными положениями ч. 1 ст. 47 Гражданского процессуального кодекса Российской Федерации  и п. 3 ст. 40 Закона Российской </w:t>
      </w:r>
      <w:r w:rsidRPr="00756C0B">
        <w:rPr>
          <w:rFonts w:ascii="Times New Roman" w:hAnsi="Times New Roman" w:cs="Times New Roman"/>
          <w:sz w:val="28"/>
          <w:szCs w:val="28"/>
        </w:rPr>
        <w:lastRenderedPageBreak/>
        <w:t xml:space="preserve">Федерации от 07.02.1992 № 2300-1 «О защите прав потребителей» Управление, как уполномоченный федеральный орган исполнительной власти по контролю (надзору) в области защиты прав потребителей привлекалось </w:t>
      </w:r>
      <w:r w:rsidRPr="00756C0B">
        <w:rPr>
          <w:rFonts w:ascii="Times New Roman" w:hAnsi="Times New Roman" w:cs="Times New Roman"/>
          <w:sz w:val="28"/>
          <w:szCs w:val="28"/>
          <w:lang w:val="en-US"/>
        </w:rPr>
        <w:t> </w:t>
      </w:r>
      <w:r w:rsidRPr="00756C0B">
        <w:rPr>
          <w:rFonts w:ascii="Times New Roman" w:hAnsi="Times New Roman" w:cs="Times New Roman"/>
          <w:sz w:val="28"/>
          <w:szCs w:val="28"/>
        </w:rPr>
        <w:t>судом к участию в деле для дачи заключения по делу в целях защиты прав потребителей</w:t>
      </w:r>
      <w:proofErr w:type="gramEnd"/>
      <w:r w:rsidRPr="00756C0B">
        <w:rPr>
          <w:rFonts w:ascii="Times New Roman" w:hAnsi="Times New Roman" w:cs="Times New Roman"/>
          <w:sz w:val="28"/>
          <w:szCs w:val="28"/>
        </w:rPr>
        <w:t xml:space="preserve">. За 1 полугодие 2019 года дано 198 (в 1 полугодии 2018г – 79) заключений по делу требования потребителей удовлетворены. Присуждено денежных средств в пользу потребителей  свыше 10 </w:t>
      </w:r>
      <w:proofErr w:type="spellStart"/>
      <w:proofErr w:type="gramStart"/>
      <w:r w:rsidRPr="00756C0B">
        <w:rPr>
          <w:rFonts w:ascii="Times New Roman" w:hAnsi="Times New Roman" w:cs="Times New Roman"/>
          <w:sz w:val="28"/>
          <w:szCs w:val="28"/>
        </w:rPr>
        <w:t>млн</w:t>
      </w:r>
      <w:proofErr w:type="spellEnd"/>
      <w:proofErr w:type="gramEnd"/>
      <w:r w:rsidRPr="00756C0B">
        <w:rPr>
          <w:rFonts w:ascii="Times New Roman" w:hAnsi="Times New Roman" w:cs="Times New Roman"/>
          <w:sz w:val="28"/>
          <w:szCs w:val="28"/>
        </w:rPr>
        <w:t xml:space="preserve"> руб. (в 1 полугодии 2018г. 1,914 </w:t>
      </w:r>
      <w:proofErr w:type="spellStart"/>
      <w:r w:rsidRPr="00756C0B">
        <w:rPr>
          <w:rFonts w:ascii="Times New Roman" w:hAnsi="Times New Roman" w:cs="Times New Roman"/>
          <w:sz w:val="28"/>
          <w:szCs w:val="28"/>
        </w:rPr>
        <w:t>млн</w:t>
      </w:r>
      <w:proofErr w:type="spellEnd"/>
      <w:r w:rsidRPr="00756C0B">
        <w:rPr>
          <w:rFonts w:ascii="Times New Roman" w:hAnsi="Times New Roman" w:cs="Times New Roman"/>
          <w:sz w:val="28"/>
          <w:szCs w:val="28"/>
        </w:rPr>
        <w:t xml:space="preserve"> </w:t>
      </w:r>
      <w:proofErr w:type="spellStart"/>
      <w:r w:rsidRPr="00756C0B">
        <w:rPr>
          <w:rFonts w:ascii="Times New Roman" w:hAnsi="Times New Roman" w:cs="Times New Roman"/>
          <w:sz w:val="28"/>
          <w:szCs w:val="28"/>
        </w:rPr>
        <w:t>руб</w:t>
      </w:r>
      <w:proofErr w:type="spellEnd"/>
      <w:r w:rsidRPr="00756C0B">
        <w:rPr>
          <w:rFonts w:ascii="Times New Roman" w:hAnsi="Times New Roman" w:cs="Times New Roman"/>
          <w:sz w:val="28"/>
          <w:szCs w:val="28"/>
        </w:rPr>
        <w:t xml:space="preserve">) из них компенсация морального вреда 2,8 млн. (в 1 полугодии 2018г. - 103 </w:t>
      </w:r>
      <w:proofErr w:type="spellStart"/>
      <w:r w:rsidRPr="00756C0B">
        <w:rPr>
          <w:rFonts w:ascii="Times New Roman" w:hAnsi="Times New Roman" w:cs="Times New Roman"/>
          <w:sz w:val="28"/>
          <w:szCs w:val="28"/>
        </w:rPr>
        <w:t>тыс</w:t>
      </w:r>
      <w:proofErr w:type="spellEnd"/>
      <w:r w:rsidRPr="00756C0B">
        <w:rPr>
          <w:rFonts w:ascii="Times New Roman" w:hAnsi="Times New Roman" w:cs="Times New Roman"/>
          <w:sz w:val="28"/>
          <w:szCs w:val="28"/>
        </w:rPr>
        <w:t xml:space="preserve">) </w:t>
      </w:r>
    </w:p>
    <w:p w:rsidR="00756C0B" w:rsidRPr="00756C0B" w:rsidRDefault="00756C0B" w:rsidP="00756C0B">
      <w:pPr>
        <w:autoSpaceDE w:val="0"/>
        <w:autoSpaceDN w:val="0"/>
        <w:adjustRightInd w:val="0"/>
        <w:spacing w:after="0" w:line="360" w:lineRule="auto"/>
        <w:ind w:firstLine="567"/>
        <w:jc w:val="both"/>
        <w:rPr>
          <w:rFonts w:ascii="Times New Roman" w:hAnsi="Times New Roman" w:cs="Times New Roman"/>
          <w:sz w:val="28"/>
          <w:szCs w:val="28"/>
        </w:rPr>
      </w:pPr>
      <w:r w:rsidRPr="00756C0B">
        <w:rPr>
          <w:rFonts w:ascii="Times New Roman" w:hAnsi="Times New Roman" w:cs="Times New Roman"/>
          <w:sz w:val="28"/>
          <w:szCs w:val="28"/>
        </w:rPr>
        <w:t xml:space="preserve">В полугодии 2019 г. подано 67 исковое заявление с целью защиты прав потребителей (из них 2 в защиту неопределенного круга потребителей). Все дела судами были рассмотрены, решения приняты в пользу потребителей. Присуждено денежных средств в пользу потребителей свыше 3 </w:t>
      </w:r>
      <w:proofErr w:type="spellStart"/>
      <w:proofErr w:type="gramStart"/>
      <w:r w:rsidRPr="00756C0B">
        <w:rPr>
          <w:rFonts w:ascii="Times New Roman" w:hAnsi="Times New Roman" w:cs="Times New Roman"/>
          <w:sz w:val="28"/>
          <w:szCs w:val="28"/>
        </w:rPr>
        <w:t>млн</w:t>
      </w:r>
      <w:proofErr w:type="spellEnd"/>
      <w:proofErr w:type="gramEnd"/>
      <w:r w:rsidRPr="00756C0B">
        <w:rPr>
          <w:rFonts w:ascii="Times New Roman" w:hAnsi="Times New Roman" w:cs="Times New Roman"/>
          <w:sz w:val="28"/>
          <w:szCs w:val="28"/>
        </w:rPr>
        <w:t xml:space="preserve"> рублей из них компенсация морального вреда свыше 500 </w:t>
      </w:r>
      <w:proofErr w:type="spellStart"/>
      <w:r w:rsidRPr="00756C0B">
        <w:rPr>
          <w:rFonts w:ascii="Times New Roman" w:hAnsi="Times New Roman" w:cs="Times New Roman"/>
          <w:sz w:val="28"/>
          <w:szCs w:val="28"/>
        </w:rPr>
        <w:t>тыс</w:t>
      </w:r>
      <w:proofErr w:type="spellEnd"/>
      <w:r w:rsidRPr="00756C0B">
        <w:rPr>
          <w:rFonts w:ascii="Times New Roman" w:hAnsi="Times New Roman" w:cs="Times New Roman"/>
          <w:sz w:val="28"/>
          <w:szCs w:val="28"/>
        </w:rPr>
        <w:t xml:space="preserve"> руб.</w:t>
      </w:r>
    </w:p>
    <w:p w:rsidR="00756C0B" w:rsidRPr="00756C0B" w:rsidRDefault="00756C0B" w:rsidP="00756C0B">
      <w:pPr>
        <w:autoSpaceDE w:val="0"/>
        <w:autoSpaceDN w:val="0"/>
        <w:adjustRightInd w:val="0"/>
        <w:spacing w:after="0" w:line="360" w:lineRule="auto"/>
        <w:ind w:firstLine="567"/>
        <w:jc w:val="both"/>
        <w:rPr>
          <w:rFonts w:ascii="Times New Roman" w:hAnsi="Times New Roman" w:cs="Times New Roman"/>
          <w:sz w:val="28"/>
          <w:szCs w:val="28"/>
        </w:rPr>
      </w:pPr>
      <w:r w:rsidRPr="00756C0B">
        <w:rPr>
          <w:rFonts w:ascii="Times New Roman" w:hAnsi="Times New Roman" w:cs="Times New Roman"/>
          <w:sz w:val="28"/>
          <w:szCs w:val="28"/>
        </w:rPr>
        <w:t xml:space="preserve"> Информация о результатах контрольно-надзорной деятельности Управления, судебной защиты прав потребителей регулярно освещается в средствах массовой информации и на официальном сайте Управления. </w:t>
      </w:r>
    </w:p>
    <w:p w:rsidR="002060FB" w:rsidRDefault="002060FB" w:rsidP="002060FB"/>
    <w:p w:rsidR="002060FB" w:rsidRDefault="002060FB">
      <w:pPr>
        <w:rPr>
          <w:sz w:val="28"/>
          <w:szCs w:val="28"/>
        </w:rPr>
      </w:pPr>
      <w:r>
        <w:rPr>
          <w:sz w:val="28"/>
          <w:szCs w:val="28"/>
        </w:rPr>
        <w:br w:type="page"/>
      </w:r>
    </w:p>
    <w:p w:rsidR="002060FB" w:rsidRPr="002060FB" w:rsidRDefault="002060FB" w:rsidP="002060FB">
      <w:pPr>
        <w:jc w:val="center"/>
        <w:rPr>
          <w:rFonts w:ascii="Times New Roman" w:hAnsi="Times New Roman"/>
          <w:b/>
          <w:sz w:val="32"/>
          <w:szCs w:val="32"/>
        </w:rPr>
      </w:pPr>
      <w:r w:rsidRPr="002060FB">
        <w:rPr>
          <w:rFonts w:ascii="Times New Roman" w:hAnsi="Times New Roman" w:cs="Times New Roman"/>
          <w:b/>
          <w:sz w:val="32"/>
          <w:szCs w:val="32"/>
        </w:rPr>
        <w:lastRenderedPageBreak/>
        <w:t xml:space="preserve">О правоприменительной практике за 1 </w:t>
      </w:r>
      <w:r w:rsidR="00756C0B" w:rsidRPr="00756C0B">
        <w:rPr>
          <w:rFonts w:ascii="Times New Roman" w:hAnsi="Times New Roman" w:cs="Times New Roman"/>
          <w:b/>
          <w:sz w:val="28"/>
          <w:szCs w:val="28"/>
        </w:rPr>
        <w:t>полугоди</w:t>
      </w:r>
      <w:r w:rsidR="00756C0B">
        <w:rPr>
          <w:rFonts w:ascii="Times New Roman" w:hAnsi="Times New Roman" w:cs="Times New Roman"/>
          <w:sz w:val="28"/>
          <w:szCs w:val="28"/>
        </w:rPr>
        <w:t>е</w:t>
      </w:r>
      <w:r w:rsidRPr="002060FB">
        <w:rPr>
          <w:rFonts w:ascii="Times New Roman" w:hAnsi="Times New Roman" w:cs="Times New Roman"/>
          <w:b/>
          <w:sz w:val="32"/>
          <w:szCs w:val="32"/>
        </w:rPr>
        <w:t xml:space="preserve"> 2019 года по направлению деятельности «Н</w:t>
      </w:r>
      <w:r w:rsidRPr="002060FB">
        <w:rPr>
          <w:rFonts w:ascii="Times New Roman" w:hAnsi="Times New Roman"/>
          <w:b/>
          <w:sz w:val="32"/>
          <w:szCs w:val="32"/>
        </w:rPr>
        <w:t>адзор на транспорте и санитарной охраны территории»</w:t>
      </w:r>
    </w:p>
    <w:p w:rsidR="00756C0B" w:rsidRPr="00756C0B" w:rsidRDefault="00756C0B" w:rsidP="00756C0B">
      <w:pPr>
        <w:spacing w:after="0" w:line="360" w:lineRule="auto"/>
        <w:rPr>
          <w:rFonts w:ascii="Times New Roman" w:hAnsi="Times New Roman" w:cs="Times New Roman"/>
          <w:b/>
          <w:sz w:val="28"/>
          <w:szCs w:val="28"/>
          <w:u w:val="single"/>
        </w:rPr>
      </w:pPr>
      <w:r w:rsidRPr="00756C0B">
        <w:rPr>
          <w:rFonts w:ascii="Times New Roman" w:hAnsi="Times New Roman" w:cs="Times New Roman"/>
          <w:b/>
          <w:sz w:val="28"/>
          <w:szCs w:val="28"/>
          <w:u w:val="single"/>
        </w:rPr>
        <w:t>Основные нарушения при проведении мероприятий по контролю  за 6 месяцев (с нарастанием)</w:t>
      </w:r>
    </w:p>
    <w:p w:rsidR="00756C0B" w:rsidRPr="00756C0B" w:rsidRDefault="00756C0B" w:rsidP="00756C0B">
      <w:pPr>
        <w:spacing w:after="0" w:line="360" w:lineRule="auto"/>
        <w:rPr>
          <w:rFonts w:ascii="Times New Roman" w:hAnsi="Times New Roman" w:cs="Times New Roman"/>
          <w:b/>
          <w:sz w:val="28"/>
          <w:szCs w:val="28"/>
        </w:rPr>
      </w:pPr>
      <w:r w:rsidRPr="00756C0B">
        <w:rPr>
          <w:rFonts w:ascii="Times New Roman" w:hAnsi="Times New Roman" w:cs="Times New Roman"/>
          <w:b/>
          <w:sz w:val="28"/>
          <w:szCs w:val="28"/>
        </w:rPr>
        <w:t xml:space="preserve">Основные нарушения требований </w:t>
      </w:r>
      <w:proofErr w:type="gramStart"/>
      <w:r w:rsidRPr="00756C0B">
        <w:rPr>
          <w:rFonts w:ascii="Times New Roman" w:hAnsi="Times New Roman" w:cs="Times New Roman"/>
          <w:b/>
          <w:sz w:val="28"/>
          <w:szCs w:val="28"/>
        </w:rPr>
        <w:t>ТР</w:t>
      </w:r>
      <w:proofErr w:type="gramEnd"/>
      <w:r w:rsidRPr="00756C0B">
        <w:rPr>
          <w:rFonts w:ascii="Times New Roman" w:hAnsi="Times New Roman" w:cs="Times New Roman"/>
          <w:b/>
          <w:sz w:val="28"/>
          <w:szCs w:val="28"/>
        </w:rPr>
        <w:t xml:space="preserve"> ТС 021/2011 «О безопасности пищевой продукции» утвержденного решением Комиссии Таможенного союза от 09.12.2011 N 880.</w:t>
      </w:r>
    </w:p>
    <w:p w:rsidR="00756C0B" w:rsidRPr="00756C0B" w:rsidRDefault="00756C0B" w:rsidP="00756C0B">
      <w:pPr>
        <w:autoSpaceDE w:val="0"/>
        <w:autoSpaceDN w:val="0"/>
        <w:adjustRightInd w:val="0"/>
        <w:spacing w:after="0" w:line="360" w:lineRule="auto"/>
        <w:ind w:firstLine="540"/>
        <w:jc w:val="both"/>
        <w:outlineLvl w:val="0"/>
        <w:rPr>
          <w:rFonts w:ascii="Times New Roman" w:hAnsi="Times New Roman" w:cs="Times New Roman"/>
          <w:sz w:val="28"/>
          <w:szCs w:val="28"/>
        </w:rPr>
      </w:pPr>
      <w:r w:rsidRPr="00756C0B">
        <w:rPr>
          <w:rFonts w:ascii="Times New Roman" w:hAnsi="Times New Roman" w:cs="Times New Roman"/>
          <w:sz w:val="28"/>
          <w:szCs w:val="28"/>
        </w:rPr>
        <w:t>1) Статья 17. Требования к процессам хранения, перевозки (транспортирования) и реализации пищевой продукции.</w:t>
      </w:r>
    </w:p>
    <w:p w:rsidR="00756C0B" w:rsidRPr="00756C0B" w:rsidRDefault="00756C0B" w:rsidP="00756C0B">
      <w:pPr>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 xml:space="preserve">Согласно п.п. 7, 9 ст.17 «При хранении пищевой продукции должны соблюдаться условия хранения и срок годности, установленные изготовителем. Установленные изготовителем условия хранения должны обеспечивать соответствие пищевой продукции требованиям настоящего технического регламента и технических регламентов Таможенного союза на отдельные виды пищевой продукции. Пищевая продукция, </w:t>
      </w:r>
      <w:r w:rsidRPr="00756C0B">
        <w:rPr>
          <w:rFonts w:ascii="Times New Roman" w:hAnsi="Times New Roman" w:cs="Times New Roman"/>
          <w:bCs/>
          <w:sz w:val="28"/>
          <w:szCs w:val="28"/>
        </w:rPr>
        <w:t>находящаяся на хранении, должна сопровождаться информацией об условиях хранения, сроке годности данной продукции».</w:t>
      </w:r>
    </w:p>
    <w:p w:rsidR="00756C0B" w:rsidRPr="00756C0B" w:rsidRDefault="00756C0B" w:rsidP="00756C0B">
      <w:pPr>
        <w:autoSpaceDE w:val="0"/>
        <w:autoSpaceDN w:val="0"/>
        <w:adjustRightInd w:val="0"/>
        <w:spacing w:after="0" w:line="360" w:lineRule="auto"/>
        <w:jc w:val="both"/>
        <w:rPr>
          <w:rFonts w:ascii="Times New Roman" w:hAnsi="Times New Roman" w:cs="Times New Roman"/>
          <w:bCs/>
          <w:sz w:val="28"/>
          <w:szCs w:val="28"/>
        </w:rPr>
      </w:pPr>
      <w:r w:rsidRPr="00756C0B">
        <w:rPr>
          <w:rFonts w:ascii="Times New Roman" w:hAnsi="Times New Roman" w:cs="Times New Roman"/>
          <w:bCs/>
          <w:sz w:val="28"/>
          <w:szCs w:val="28"/>
        </w:rPr>
        <w:t>В соответствии с п. 12 вышеуказанной статьи «При реализации пищевой продукции должны соблюдаться условия хранения и сроки годности такой продукции, установленные ее изготовителем».</w:t>
      </w:r>
    </w:p>
    <w:p w:rsidR="00756C0B" w:rsidRPr="00756C0B" w:rsidRDefault="00756C0B" w:rsidP="00756C0B">
      <w:pPr>
        <w:autoSpaceDE w:val="0"/>
        <w:autoSpaceDN w:val="0"/>
        <w:adjustRightInd w:val="0"/>
        <w:spacing w:after="0" w:line="360" w:lineRule="auto"/>
        <w:jc w:val="both"/>
        <w:rPr>
          <w:rFonts w:ascii="Times New Roman" w:hAnsi="Times New Roman" w:cs="Times New Roman"/>
          <w:i/>
          <w:sz w:val="28"/>
          <w:szCs w:val="28"/>
          <w:u w:val="single"/>
        </w:rPr>
      </w:pPr>
      <w:r w:rsidRPr="00756C0B">
        <w:rPr>
          <w:rFonts w:ascii="Times New Roman" w:hAnsi="Times New Roman" w:cs="Times New Roman"/>
          <w:i/>
          <w:sz w:val="28"/>
          <w:szCs w:val="28"/>
          <w:u w:val="single"/>
        </w:rPr>
        <w:t>Пример нарушения:</w:t>
      </w:r>
    </w:p>
    <w:p w:rsidR="00756C0B" w:rsidRPr="00756C0B" w:rsidRDefault="00756C0B" w:rsidP="00756C0B">
      <w:pPr>
        <w:autoSpaceDE w:val="0"/>
        <w:autoSpaceDN w:val="0"/>
        <w:adjustRightInd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xml:space="preserve">- при проверке организации торговли, установлено хранение пищевой продукции с исправленным сроком годности и видимыми следами порчи. Данный факт не позволяет определить срок годности продуктов. </w:t>
      </w:r>
    </w:p>
    <w:p w:rsidR="00756C0B" w:rsidRPr="00756C0B" w:rsidRDefault="00756C0B" w:rsidP="00756C0B">
      <w:pPr>
        <w:widowControl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xml:space="preserve">- в охлаждаемых витринах хранится скоропортящаяся продукция без маркировки с указанием на ней </w:t>
      </w:r>
      <w:r w:rsidRPr="00756C0B">
        <w:rPr>
          <w:rFonts w:ascii="Times New Roman" w:eastAsia="Calibri" w:hAnsi="Times New Roman" w:cs="Times New Roman"/>
          <w:sz w:val="28"/>
          <w:szCs w:val="28"/>
        </w:rPr>
        <w:t>наименования пищевой продукции,</w:t>
      </w:r>
      <w:r w:rsidRPr="00756C0B">
        <w:rPr>
          <w:rFonts w:ascii="Times New Roman" w:hAnsi="Times New Roman" w:cs="Times New Roman"/>
          <w:sz w:val="28"/>
          <w:szCs w:val="28"/>
        </w:rPr>
        <w:t xml:space="preserve"> </w:t>
      </w:r>
      <w:r w:rsidRPr="00756C0B">
        <w:rPr>
          <w:rFonts w:ascii="Times New Roman" w:eastAsia="Calibri" w:hAnsi="Times New Roman" w:cs="Times New Roman"/>
          <w:sz w:val="28"/>
          <w:szCs w:val="28"/>
        </w:rPr>
        <w:t xml:space="preserve">состава, количества пищевой продукции, условий хранения, наименования и места нахождения изготовителя. </w:t>
      </w:r>
      <w:r w:rsidRPr="00756C0B">
        <w:rPr>
          <w:rFonts w:ascii="Times New Roman" w:hAnsi="Times New Roman" w:cs="Times New Roman"/>
          <w:sz w:val="28"/>
          <w:szCs w:val="28"/>
        </w:rPr>
        <w:t>Данный факт не позволяет идентифицировать продукцию.</w:t>
      </w:r>
    </w:p>
    <w:p w:rsidR="00756C0B" w:rsidRPr="00756C0B" w:rsidRDefault="00756C0B" w:rsidP="00756C0B">
      <w:pPr>
        <w:widowControl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xml:space="preserve">- </w:t>
      </w:r>
      <w:proofErr w:type="gramStart"/>
      <w:r w:rsidRPr="00756C0B">
        <w:rPr>
          <w:rFonts w:ascii="Times New Roman" w:hAnsi="Times New Roman" w:cs="Times New Roman"/>
          <w:sz w:val="28"/>
          <w:szCs w:val="28"/>
        </w:rPr>
        <w:t>п</w:t>
      </w:r>
      <w:proofErr w:type="gramEnd"/>
      <w:r w:rsidRPr="00756C0B">
        <w:rPr>
          <w:rFonts w:ascii="Times New Roman" w:hAnsi="Times New Roman" w:cs="Times New Roman"/>
          <w:sz w:val="28"/>
          <w:szCs w:val="28"/>
        </w:rPr>
        <w:t xml:space="preserve">ри обследовании провизионных кладовых пассажирских теплоходов </w:t>
      </w:r>
      <w:r w:rsidRPr="00756C0B">
        <w:rPr>
          <w:rFonts w:ascii="Times New Roman" w:hAnsi="Times New Roman" w:cs="Times New Roman"/>
          <w:sz w:val="28"/>
          <w:szCs w:val="28"/>
        </w:rPr>
        <w:lastRenderedPageBreak/>
        <w:t>установлено хранение пищевой продукции без маркировки.</w:t>
      </w:r>
    </w:p>
    <w:p w:rsidR="00756C0B" w:rsidRPr="00756C0B" w:rsidRDefault="00756C0B" w:rsidP="00756C0B">
      <w:pPr>
        <w:autoSpaceDE w:val="0"/>
        <w:autoSpaceDN w:val="0"/>
        <w:adjustRightInd w:val="0"/>
        <w:spacing w:after="0" w:line="360" w:lineRule="auto"/>
        <w:jc w:val="both"/>
        <w:rPr>
          <w:rFonts w:ascii="Times New Roman" w:hAnsi="Times New Roman" w:cs="Times New Roman"/>
          <w:b/>
          <w:sz w:val="28"/>
          <w:szCs w:val="28"/>
        </w:rPr>
      </w:pPr>
      <w:r w:rsidRPr="00756C0B">
        <w:rPr>
          <w:rFonts w:ascii="Times New Roman" w:hAnsi="Times New Roman" w:cs="Times New Roman"/>
          <w:b/>
          <w:sz w:val="28"/>
          <w:szCs w:val="28"/>
        </w:rPr>
        <w:t xml:space="preserve">Основные нарушения требований </w:t>
      </w:r>
      <w:r w:rsidRPr="00756C0B">
        <w:rPr>
          <w:rFonts w:ascii="Times New Roman" w:hAnsi="Times New Roman" w:cs="Times New Roman"/>
          <w:b/>
          <w:color w:val="000000"/>
          <w:sz w:val="28"/>
          <w:szCs w:val="28"/>
        </w:rPr>
        <w:t>Технического регламента Таможенного союза «Пищевая продукция в части ее маркировки» (</w:t>
      </w:r>
      <w:proofErr w:type="gramStart"/>
      <w:r w:rsidRPr="00756C0B">
        <w:rPr>
          <w:rFonts w:ascii="Times New Roman" w:hAnsi="Times New Roman" w:cs="Times New Roman"/>
          <w:b/>
          <w:color w:val="000000"/>
          <w:sz w:val="28"/>
          <w:szCs w:val="28"/>
        </w:rPr>
        <w:t>ТР</w:t>
      </w:r>
      <w:proofErr w:type="gramEnd"/>
      <w:r w:rsidRPr="00756C0B">
        <w:rPr>
          <w:rFonts w:ascii="Times New Roman" w:hAnsi="Times New Roman" w:cs="Times New Roman"/>
          <w:b/>
          <w:color w:val="000000"/>
          <w:sz w:val="28"/>
          <w:szCs w:val="28"/>
        </w:rPr>
        <w:t xml:space="preserve"> ТС 022/2011), утв. Решением Комиссии Таможенного союза от 09.12.2011 г. № 881.</w:t>
      </w:r>
    </w:p>
    <w:p w:rsidR="00756C0B" w:rsidRPr="00756C0B" w:rsidRDefault="00756C0B" w:rsidP="00756C0B">
      <w:pPr>
        <w:autoSpaceDE w:val="0"/>
        <w:autoSpaceDN w:val="0"/>
        <w:adjustRightInd w:val="0"/>
        <w:spacing w:after="0" w:line="360" w:lineRule="auto"/>
        <w:ind w:firstLine="540"/>
        <w:jc w:val="both"/>
        <w:outlineLvl w:val="0"/>
        <w:rPr>
          <w:rFonts w:ascii="Times New Roman" w:hAnsi="Times New Roman" w:cs="Times New Roman"/>
          <w:sz w:val="28"/>
          <w:szCs w:val="28"/>
        </w:rPr>
      </w:pPr>
      <w:r w:rsidRPr="00756C0B">
        <w:rPr>
          <w:rFonts w:ascii="Times New Roman" w:hAnsi="Times New Roman" w:cs="Times New Roman"/>
          <w:sz w:val="28"/>
          <w:szCs w:val="28"/>
        </w:rPr>
        <w:t>1) Статья 4. Требования к маркировке пищевой продукции.</w:t>
      </w:r>
    </w:p>
    <w:p w:rsidR="00756C0B" w:rsidRPr="00756C0B" w:rsidRDefault="00756C0B" w:rsidP="00756C0B">
      <w:pPr>
        <w:autoSpaceDE w:val="0"/>
        <w:autoSpaceDN w:val="0"/>
        <w:adjustRightInd w:val="0"/>
        <w:spacing w:after="0" w:line="360" w:lineRule="auto"/>
        <w:ind w:firstLine="540"/>
        <w:jc w:val="both"/>
        <w:outlineLvl w:val="0"/>
        <w:rPr>
          <w:rFonts w:ascii="Times New Roman" w:hAnsi="Times New Roman" w:cs="Times New Roman"/>
          <w:sz w:val="28"/>
          <w:szCs w:val="28"/>
        </w:rPr>
      </w:pPr>
      <w:r w:rsidRPr="00756C0B">
        <w:rPr>
          <w:rFonts w:ascii="Times New Roman" w:hAnsi="Times New Roman" w:cs="Times New Roman"/>
          <w:sz w:val="28"/>
          <w:szCs w:val="28"/>
        </w:rPr>
        <w:t>4.1. Требования к маркировке упакованной пищевой продукции</w:t>
      </w:r>
    </w:p>
    <w:p w:rsidR="00756C0B" w:rsidRPr="00756C0B" w:rsidRDefault="00756C0B" w:rsidP="00756C0B">
      <w:pPr>
        <w:autoSpaceDE w:val="0"/>
        <w:autoSpaceDN w:val="0"/>
        <w:adjustRightInd w:val="0"/>
        <w:spacing w:after="0" w:line="360" w:lineRule="auto"/>
        <w:ind w:firstLine="540"/>
        <w:jc w:val="both"/>
        <w:rPr>
          <w:rFonts w:ascii="Times New Roman" w:hAnsi="Times New Roman" w:cs="Times New Roman"/>
          <w:sz w:val="28"/>
          <w:szCs w:val="28"/>
        </w:rPr>
      </w:pPr>
      <w:r w:rsidRPr="00756C0B">
        <w:rPr>
          <w:rFonts w:ascii="Times New Roman" w:hAnsi="Times New Roman" w:cs="Times New Roman"/>
          <w:sz w:val="28"/>
          <w:szCs w:val="28"/>
        </w:rPr>
        <w:t>Согласно п. 1 ч. 4.1 ст. 4 «Маркировка упакованной пищевой продукции должна содержать следующие сведения:</w:t>
      </w:r>
    </w:p>
    <w:p w:rsidR="00756C0B" w:rsidRPr="00756C0B" w:rsidRDefault="00756C0B" w:rsidP="00756C0B">
      <w:pPr>
        <w:autoSpaceDE w:val="0"/>
        <w:autoSpaceDN w:val="0"/>
        <w:adjustRightInd w:val="0"/>
        <w:spacing w:after="0" w:line="360" w:lineRule="auto"/>
        <w:ind w:firstLine="539"/>
        <w:jc w:val="both"/>
        <w:rPr>
          <w:rFonts w:ascii="Times New Roman" w:hAnsi="Times New Roman" w:cs="Times New Roman"/>
          <w:sz w:val="28"/>
          <w:szCs w:val="28"/>
        </w:rPr>
      </w:pPr>
      <w:r w:rsidRPr="00756C0B">
        <w:rPr>
          <w:rFonts w:ascii="Times New Roman" w:hAnsi="Times New Roman" w:cs="Times New Roman"/>
          <w:sz w:val="28"/>
          <w:szCs w:val="28"/>
        </w:rPr>
        <w:t>1) наименование пищевой продукции;</w:t>
      </w:r>
    </w:p>
    <w:p w:rsidR="00756C0B" w:rsidRPr="00756C0B" w:rsidRDefault="00756C0B" w:rsidP="00756C0B">
      <w:pPr>
        <w:autoSpaceDE w:val="0"/>
        <w:autoSpaceDN w:val="0"/>
        <w:adjustRightInd w:val="0"/>
        <w:spacing w:after="0" w:line="360" w:lineRule="auto"/>
        <w:ind w:firstLine="539"/>
        <w:jc w:val="both"/>
        <w:rPr>
          <w:rFonts w:ascii="Times New Roman" w:hAnsi="Times New Roman" w:cs="Times New Roman"/>
          <w:sz w:val="28"/>
          <w:szCs w:val="28"/>
        </w:rPr>
      </w:pPr>
      <w:r w:rsidRPr="00756C0B">
        <w:rPr>
          <w:rFonts w:ascii="Times New Roman" w:hAnsi="Times New Roman" w:cs="Times New Roman"/>
          <w:sz w:val="28"/>
          <w:szCs w:val="28"/>
        </w:rPr>
        <w:t>2) состав пищевой продукции, если иное не предусмотрено техническими регламентами Таможенного союза на отдельные виды пищевой продукции;</w:t>
      </w:r>
    </w:p>
    <w:p w:rsidR="00756C0B" w:rsidRPr="00756C0B" w:rsidRDefault="00756C0B" w:rsidP="00756C0B">
      <w:pPr>
        <w:autoSpaceDE w:val="0"/>
        <w:autoSpaceDN w:val="0"/>
        <w:adjustRightInd w:val="0"/>
        <w:spacing w:after="0" w:line="360" w:lineRule="auto"/>
        <w:ind w:firstLine="539"/>
        <w:jc w:val="both"/>
        <w:rPr>
          <w:rFonts w:ascii="Times New Roman" w:hAnsi="Times New Roman" w:cs="Times New Roman"/>
          <w:sz w:val="28"/>
          <w:szCs w:val="28"/>
        </w:rPr>
      </w:pPr>
      <w:r w:rsidRPr="00756C0B">
        <w:rPr>
          <w:rFonts w:ascii="Times New Roman" w:hAnsi="Times New Roman" w:cs="Times New Roman"/>
          <w:sz w:val="28"/>
          <w:szCs w:val="28"/>
        </w:rPr>
        <w:t>3) количество пищевой продукции;</w:t>
      </w:r>
    </w:p>
    <w:p w:rsidR="00756C0B" w:rsidRPr="00756C0B" w:rsidRDefault="00756C0B" w:rsidP="00756C0B">
      <w:pPr>
        <w:autoSpaceDE w:val="0"/>
        <w:autoSpaceDN w:val="0"/>
        <w:adjustRightInd w:val="0"/>
        <w:spacing w:after="0" w:line="360" w:lineRule="auto"/>
        <w:ind w:firstLine="539"/>
        <w:jc w:val="both"/>
        <w:rPr>
          <w:rFonts w:ascii="Times New Roman" w:hAnsi="Times New Roman" w:cs="Times New Roman"/>
          <w:sz w:val="28"/>
          <w:szCs w:val="28"/>
        </w:rPr>
      </w:pPr>
      <w:r w:rsidRPr="00756C0B">
        <w:rPr>
          <w:rFonts w:ascii="Times New Roman" w:hAnsi="Times New Roman" w:cs="Times New Roman"/>
          <w:sz w:val="28"/>
          <w:szCs w:val="28"/>
        </w:rPr>
        <w:t>4) дату изготовления пищевой продукции;</w:t>
      </w:r>
    </w:p>
    <w:p w:rsidR="00756C0B" w:rsidRPr="00756C0B" w:rsidRDefault="00756C0B" w:rsidP="00756C0B">
      <w:pPr>
        <w:autoSpaceDE w:val="0"/>
        <w:autoSpaceDN w:val="0"/>
        <w:adjustRightInd w:val="0"/>
        <w:spacing w:after="0" w:line="360" w:lineRule="auto"/>
        <w:ind w:firstLine="539"/>
        <w:jc w:val="both"/>
        <w:rPr>
          <w:rFonts w:ascii="Times New Roman" w:hAnsi="Times New Roman" w:cs="Times New Roman"/>
          <w:sz w:val="28"/>
          <w:szCs w:val="28"/>
        </w:rPr>
      </w:pPr>
      <w:r w:rsidRPr="00756C0B">
        <w:rPr>
          <w:rFonts w:ascii="Times New Roman" w:hAnsi="Times New Roman" w:cs="Times New Roman"/>
          <w:sz w:val="28"/>
          <w:szCs w:val="28"/>
        </w:rPr>
        <w:t>5) срок годности пищевой продукции;</w:t>
      </w:r>
    </w:p>
    <w:p w:rsidR="00756C0B" w:rsidRPr="00756C0B" w:rsidRDefault="00756C0B" w:rsidP="00756C0B">
      <w:pPr>
        <w:autoSpaceDE w:val="0"/>
        <w:autoSpaceDN w:val="0"/>
        <w:adjustRightInd w:val="0"/>
        <w:spacing w:after="0" w:line="360" w:lineRule="auto"/>
        <w:ind w:firstLine="539"/>
        <w:jc w:val="both"/>
        <w:rPr>
          <w:rFonts w:ascii="Times New Roman" w:hAnsi="Times New Roman" w:cs="Times New Roman"/>
          <w:sz w:val="28"/>
          <w:szCs w:val="28"/>
        </w:rPr>
      </w:pPr>
      <w:r w:rsidRPr="00756C0B">
        <w:rPr>
          <w:rFonts w:ascii="Times New Roman" w:hAnsi="Times New Roman" w:cs="Times New Roman"/>
          <w:sz w:val="28"/>
          <w:szCs w:val="28"/>
        </w:rPr>
        <w:t xml:space="preserve">6) условия хранения пищевой продукции, которые установлены изготовителем или предусмотрены техническими регламентами Таможенного союза на отдельные виды пищевой продукции. </w:t>
      </w:r>
    </w:p>
    <w:p w:rsidR="00756C0B" w:rsidRPr="00756C0B" w:rsidRDefault="00756C0B" w:rsidP="00756C0B">
      <w:pPr>
        <w:autoSpaceDE w:val="0"/>
        <w:autoSpaceDN w:val="0"/>
        <w:adjustRightInd w:val="0"/>
        <w:spacing w:after="0" w:line="360" w:lineRule="auto"/>
        <w:jc w:val="both"/>
        <w:rPr>
          <w:rFonts w:ascii="Times New Roman" w:hAnsi="Times New Roman" w:cs="Times New Roman"/>
          <w:i/>
          <w:sz w:val="28"/>
          <w:szCs w:val="28"/>
          <w:u w:val="single"/>
        </w:rPr>
      </w:pPr>
      <w:r w:rsidRPr="00756C0B">
        <w:rPr>
          <w:rFonts w:ascii="Times New Roman" w:hAnsi="Times New Roman" w:cs="Times New Roman"/>
          <w:i/>
          <w:sz w:val="28"/>
          <w:szCs w:val="28"/>
          <w:u w:val="single"/>
        </w:rPr>
        <w:t>Пример нарушения:</w:t>
      </w:r>
    </w:p>
    <w:p w:rsidR="00756C0B" w:rsidRDefault="00756C0B" w:rsidP="00756C0B">
      <w:pPr>
        <w:widowControl w:val="0"/>
        <w:pBdr>
          <w:bottom w:val="single" w:sz="12" w:space="1" w:color="auto"/>
        </w:pBd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xml:space="preserve">- в охлаждаемых витринах хранится упакованная пищевая продукция без соответствующей маркировки. </w:t>
      </w:r>
    </w:p>
    <w:p w:rsidR="00756C0B" w:rsidRDefault="00756C0B" w:rsidP="00756C0B">
      <w:pPr>
        <w:widowControl w:val="0"/>
        <w:pBdr>
          <w:bottom w:val="single" w:sz="12" w:space="1" w:color="auto"/>
        </w:pBdr>
        <w:spacing w:after="0" w:line="360" w:lineRule="auto"/>
        <w:jc w:val="both"/>
        <w:rPr>
          <w:rFonts w:ascii="Times New Roman" w:hAnsi="Times New Roman" w:cs="Times New Roman"/>
          <w:b/>
          <w:sz w:val="28"/>
          <w:szCs w:val="28"/>
        </w:rPr>
      </w:pPr>
      <w:r w:rsidRPr="00756C0B">
        <w:rPr>
          <w:rFonts w:ascii="Times New Roman" w:hAnsi="Times New Roman" w:cs="Times New Roman"/>
          <w:b/>
          <w:sz w:val="28"/>
          <w:szCs w:val="28"/>
        </w:rPr>
        <w:t xml:space="preserve">Основные нарушения СП 1.1.1058-01 «Организация и проведение производственного </w:t>
      </w:r>
      <w:proofErr w:type="gramStart"/>
      <w:r w:rsidRPr="00756C0B">
        <w:rPr>
          <w:rFonts w:ascii="Times New Roman" w:hAnsi="Times New Roman" w:cs="Times New Roman"/>
          <w:b/>
          <w:sz w:val="28"/>
          <w:szCs w:val="28"/>
        </w:rPr>
        <w:t>контроля за</w:t>
      </w:r>
      <w:proofErr w:type="gramEnd"/>
      <w:r w:rsidRPr="00756C0B">
        <w:rPr>
          <w:rFonts w:ascii="Times New Roman" w:hAnsi="Times New Roman" w:cs="Times New Roman"/>
          <w:b/>
          <w:sz w:val="28"/>
          <w:szCs w:val="28"/>
        </w:rPr>
        <w:t xml:space="preserve"> соблюдением Санитарных правил и выполнением санитарно-противоэпидемических (профилактических) мероприятий»</w:t>
      </w:r>
    </w:p>
    <w:p w:rsidR="00756C0B" w:rsidRDefault="00756C0B" w:rsidP="00756C0B">
      <w:pPr>
        <w:widowControl w:val="0"/>
        <w:pBdr>
          <w:bottom w:val="single" w:sz="12" w:space="1" w:color="auto"/>
        </w:pBd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Согласно п. 2.7. СП 1.1.1058-01 «Мероприятия по проведению производственного контроля осуществляются юридическими лицами и индивидуальными предпринимателями. Ответственность за своевременность организации, полноту и достоверность осуществляемого производственного контроля несут юридические лица, индивидуальные предприниматели»</w:t>
      </w:r>
    </w:p>
    <w:p w:rsidR="00756C0B" w:rsidRPr="00756C0B" w:rsidRDefault="00756C0B" w:rsidP="00756C0B">
      <w:pPr>
        <w:widowControl w:val="0"/>
        <w:pBdr>
          <w:bottom w:val="single" w:sz="12" w:space="1" w:color="auto"/>
        </w:pBdr>
        <w:spacing w:after="0" w:line="360" w:lineRule="auto"/>
        <w:jc w:val="both"/>
        <w:rPr>
          <w:rFonts w:ascii="Times New Roman" w:hAnsi="Times New Roman" w:cs="Times New Roman"/>
          <w:i/>
          <w:sz w:val="28"/>
          <w:szCs w:val="28"/>
          <w:u w:val="single"/>
        </w:rPr>
      </w:pPr>
      <w:r w:rsidRPr="00756C0B">
        <w:rPr>
          <w:rFonts w:ascii="Times New Roman" w:hAnsi="Times New Roman" w:cs="Times New Roman"/>
          <w:i/>
          <w:sz w:val="28"/>
          <w:szCs w:val="28"/>
          <w:u w:val="single"/>
        </w:rPr>
        <w:t>Пример нарушений:</w:t>
      </w:r>
    </w:p>
    <w:p w:rsidR="00756C0B" w:rsidRP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lastRenderedPageBreak/>
        <w:t xml:space="preserve">- сведения о выполнении лабораторного контроля, определенного программой производственного контроля, отсутствуют. </w:t>
      </w:r>
      <w:r w:rsidRPr="00756C0B">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8pt;margin-top:14.25pt;width:480pt;height:0;z-index:251662336;mso-position-horizontal-relative:text;mso-position-vertical-relative:text" o:connectortype="straight"/>
        </w:pict>
      </w:r>
    </w:p>
    <w:p w:rsidR="00756C0B" w:rsidRPr="00756C0B" w:rsidRDefault="00756C0B" w:rsidP="00756C0B">
      <w:pPr>
        <w:spacing w:after="0" w:line="360" w:lineRule="auto"/>
        <w:rPr>
          <w:rFonts w:ascii="Times New Roman" w:hAnsi="Times New Roman" w:cs="Times New Roman"/>
          <w:b/>
          <w:sz w:val="28"/>
          <w:szCs w:val="28"/>
        </w:rPr>
      </w:pPr>
      <w:r w:rsidRPr="00756C0B">
        <w:rPr>
          <w:rFonts w:ascii="Times New Roman" w:hAnsi="Times New Roman" w:cs="Times New Roman"/>
          <w:b/>
          <w:sz w:val="28"/>
          <w:szCs w:val="28"/>
        </w:rPr>
        <w:t xml:space="preserve">Основные нарушения Приказа </w:t>
      </w:r>
      <w:proofErr w:type="spellStart"/>
      <w:r w:rsidRPr="00756C0B">
        <w:rPr>
          <w:rFonts w:ascii="Times New Roman" w:hAnsi="Times New Roman" w:cs="Times New Roman"/>
          <w:b/>
          <w:sz w:val="28"/>
          <w:szCs w:val="28"/>
        </w:rPr>
        <w:t>Минздравсоцразвития</w:t>
      </w:r>
      <w:proofErr w:type="spellEnd"/>
      <w:r w:rsidRPr="00756C0B">
        <w:rPr>
          <w:rFonts w:ascii="Times New Roman" w:hAnsi="Times New Roman" w:cs="Times New Roman"/>
          <w:b/>
          <w:sz w:val="28"/>
          <w:szCs w:val="28"/>
        </w:rPr>
        <w:t xml:space="preserve"> России  № 302н от 12.04.11 г.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w:t>
      </w:r>
      <w:proofErr w:type="gramStart"/>
      <w:r w:rsidRPr="00756C0B">
        <w:rPr>
          <w:rFonts w:ascii="Times New Roman" w:hAnsi="Times New Roman" w:cs="Times New Roman"/>
          <w:b/>
          <w:sz w:val="28"/>
          <w:szCs w:val="28"/>
        </w:rPr>
        <w:t>и(</w:t>
      </w:r>
      <w:proofErr w:type="gramEnd"/>
      <w:r w:rsidRPr="00756C0B">
        <w:rPr>
          <w:rFonts w:ascii="Times New Roman" w:hAnsi="Times New Roman" w:cs="Times New Roman"/>
          <w:b/>
          <w:sz w:val="28"/>
          <w:szCs w:val="28"/>
        </w:rPr>
        <w:t>или) опасными условиями труда».</w:t>
      </w:r>
    </w:p>
    <w:p w:rsidR="00756C0B" w:rsidRPr="00756C0B" w:rsidRDefault="00756C0B" w:rsidP="00756C0B">
      <w:pPr>
        <w:spacing w:after="0" w:line="360" w:lineRule="auto"/>
        <w:rPr>
          <w:rFonts w:ascii="Times New Roman" w:hAnsi="Times New Roman" w:cs="Times New Roman"/>
          <w:sz w:val="28"/>
          <w:szCs w:val="28"/>
        </w:rPr>
      </w:pPr>
      <w:r w:rsidRPr="00756C0B">
        <w:rPr>
          <w:rFonts w:ascii="Times New Roman" w:hAnsi="Times New Roman" w:cs="Times New Roman"/>
          <w:sz w:val="28"/>
          <w:szCs w:val="28"/>
        </w:rPr>
        <w:t>4) Глава II. Порядок проведения предварительных осмотров.</w:t>
      </w:r>
    </w:p>
    <w:p w:rsidR="00756C0B" w:rsidRPr="00756C0B" w:rsidRDefault="00756C0B" w:rsidP="00756C0B">
      <w:pPr>
        <w:spacing w:after="0" w:line="360" w:lineRule="auto"/>
        <w:ind w:firstLine="708"/>
        <w:jc w:val="both"/>
        <w:rPr>
          <w:rFonts w:ascii="Times New Roman" w:hAnsi="Times New Roman" w:cs="Times New Roman"/>
          <w:color w:val="000000"/>
          <w:sz w:val="28"/>
          <w:szCs w:val="28"/>
        </w:rPr>
      </w:pPr>
      <w:r w:rsidRPr="00756C0B">
        <w:rPr>
          <w:rFonts w:ascii="Times New Roman" w:hAnsi="Times New Roman" w:cs="Times New Roman"/>
          <w:sz w:val="28"/>
          <w:szCs w:val="28"/>
        </w:rPr>
        <w:t>Согласно п.п</w:t>
      </w:r>
      <w:r w:rsidRPr="00756C0B">
        <w:rPr>
          <w:rFonts w:ascii="Times New Roman" w:hAnsi="Times New Roman" w:cs="Times New Roman"/>
          <w:color w:val="000000"/>
          <w:sz w:val="28"/>
          <w:szCs w:val="28"/>
        </w:rPr>
        <w:t>. 7, 8, 24  Предварительные осмотры проводятся при поступлении на работу на основании направления на медицинский осмотр (далее - </w:t>
      </w:r>
      <w:hyperlink r:id="rId47" w:anchor="block_10000" w:history="1">
        <w:r w:rsidRPr="00756C0B">
          <w:rPr>
            <w:rFonts w:ascii="Times New Roman" w:hAnsi="Times New Roman" w:cs="Times New Roman"/>
            <w:color w:val="000000"/>
            <w:sz w:val="28"/>
            <w:szCs w:val="28"/>
          </w:rPr>
          <w:t>направление</w:t>
        </w:r>
      </w:hyperlink>
      <w:r w:rsidRPr="00756C0B">
        <w:rPr>
          <w:rFonts w:ascii="Times New Roman" w:hAnsi="Times New Roman" w:cs="Times New Roman"/>
          <w:color w:val="000000"/>
          <w:sz w:val="28"/>
          <w:szCs w:val="28"/>
        </w:rPr>
        <w:t>), выданного лицу, поступающему на работу, работодателем.</w:t>
      </w:r>
      <w:r w:rsidRPr="00756C0B">
        <w:rPr>
          <w:rFonts w:ascii="Times New Roman" w:hAnsi="Times New Roman" w:cs="Times New Roman"/>
          <w:color w:val="000000"/>
          <w:sz w:val="28"/>
          <w:szCs w:val="28"/>
          <w:shd w:val="clear" w:color="auto" w:fill="FFFFFF"/>
        </w:rPr>
        <w:t xml:space="preserve"> Перед проведением периодического осмотра работодатель (его уполномоченный представитель) обязан вручить лицу, направляемому на периодический осмотр,</w:t>
      </w:r>
      <w:r w:rsidRPr="00756C0B">
        <w:rPr>
          <w:rStyle w:val="apple-converted-space"/>
          <w:rFonts w:ascii="Times New Roman" w:hAnsi="Times New Roman" w:cs="Times New Roman"/>
          <w:bCs/>
          <w:color w:val="000000"/>
          <w:sz w:val="28"/>
          <w:szCs w:val="28"/>
          <w:shd w:val="clear" w:color="auto" w:fill="FFFFFF"/>
        </w:rPr>
        <w:t> </w:t>
      </w:r>
      <w:hyperlink r:id="rId48" w:anchor="block_10000" w:history="1">
        <w:r w:rsidRPr="00756C0B">
          <w:rPr>
            <w:rStyle w:val="a4"/>
            <w:rFonts w:ascii="Times New Roman" w:hAnsi="Times New Roman" w:cs="Times New Roman"/>
            <w:bCs/>
            <w:color w:val="000000"/>
            <w:sz w:val="28"/>
            <w:szCs w:val="28"/>
          </w:rPr>
          <w:t>направление</w:t>
        </w:r>
      </w:hyperlink>
      <w:r w:rsidRPr="00756C0B">
        <w:rPr>
          <w:rStyle w:val="apple-converted-space"/>
          <w:rFonts w:ascii="Times New Roman" w:hAnsi="Times New Roman" w:cs="Times New Roman"/>
          <w:bCs/>
          <w:color w:val="000000"/>
          <w:sz w:val="28"/>
          <w:szCs w:val="28"/>
          <w:shd w:val="clear" w:color="auto" w:fill="FFFFFF"/>
        </w:rPr>
        <w:t> </w:t>
      </w:r>
      <w:r w:rsidRPr="00756C0B">
        <w:rPr>
          <w:rFonts w:ascii="Times New Roman" w:hAnsi="Times New Roman" w:cs="Times New Roman"/>
          <w:color w:val="000000"/>
          <w:sz w:val="28"/>
          <w:szCs w:val="28"/>
          <w:shd w:val="clear" w:color="auto" w:fill="FFFFFF"/>
        </w:rPr>
        <w:t>на периодический медицинский осмотр, оформленное в соответствии с</w:t>
      </w:r>
      <w:r w:rsidRPr="00756C0B">
        <w:rPr>
          <w:rStyle w:val="apple-converted-space"/>
          <w:rFonts w:ascii="Times New Roman" w:hAnsi="Times New Roman" w:cs="Times New Roman"/>
          <w:bCs/>
          <w:color w:val="000000"/>
          <w:sz w:val="28"/>
          <w:szCs w:val="28"/>
          <w:shd w:val="clear" w:color="auto" w:fill="FFFFFF"/>
        </w:rPr>
        <w:t> </w:t>
      </w:r>
      <w:hyperlink r:id="rId49" w:anchor="block_3008" w:history="1">
        <w:r w:rsidRPr="00756C0B">
          <w:rPr>
            <w:rStyle w:val="a4"/>
            <w:rFonts w:ascii="Times New Roman" w:hAnsi="Times New Roman" w:cs="Times New Roman"/>
            <w:bCs/>
            <w:color w:val="000000"/>
            <w:sz w:val="28"/>
            <w:szCs w:val="28"/>
          </w:rPr>
          <w:t>пунктом 8</w:t>
        </w:r>
      </w:hyperlink>
      <w:r w:rsidRPr="00756C0B">
        <w:rPr>
          <w:rStyle w:val="apple-converted-space"/>
          <w:rFonts w:ascii="Times New Roman" w:hAnsi="Times New Roman" w:cs="Times New Roman"/>
          <w:bCs/>
          <w:color w:val="000000"/>
          <w:sz w:val="28"/>
          <w:szCs w:val="28"/>
          <w:shd w:val="clear" w:color="auto" w:fill="FFFFFF"/>
        </w:rPr>
        <w:t> </w:t>
      </w:r>
      <w:r w:rsidRPr="00756C0B">
        <w:rPr>
          <w:rFonts w:ascii="Times New Roman" w:hAnsi="Times New Roman" w:cs="Times New Roman"/>
          <w:color w:val="000000"/>
          <w:sz w:val="28"/>
          <w:szCs w:val="28"/>
          <w:shd w:val="clear" w:color="auto" w:fill="FFFFFF"/>
        </w:rPr>
        <w:t>настоящего Порядка.</w:t>
      </w:r>
      <w:r w:rsidRPr="00756C0B">
        <w:rPr>
          <w:rFonts w:ascii="Times New Roman" w:hAnsi="Times New Roman" w:cs="Times New Roman"/>
          <w:color w:val="000000"/>
          <w:sz w:val="28"/>
          <w:szCs w:val="28"/>
        </w:rPr>
        <w:br/>
      </w:r>
      <w:hyperlink r:id="rId50" w:anchor="block_10000" w:history="1">
        <w:r w:rsidRPr="00756C0B">
          <w:rPr>
            <w:rFonts w:ascii="Times New Roman" w:hAnsi="Times New Roman" w:cs="Times New Roman"/>
            <w:color w:val="000000"/>
            <w:sz w:val="28"/>
            <w:szCs w:val="28"/>
          </w:rPr>
          <w:t>Направление</w:t>
        </w:r>
      </w:hyperlink>
      <w:r w:rsidRPr="00756C0B">
        <w:rPr>
          <w:rFonts w:ascii="Times New Roman" w:hAnsi="Times New Roman" w:cs="Times New Roman"/>
          <w:color w:val="000000"/>
          <w:sz w:val="28"/>
          <w:szCs w:val="28"/>
        </w:rPr>
        <w:t> заполняется на основании утвержденного работодателем списка контингентов.</w:t>
      </w:r>
    </w:p>
    <w:p w:rsidR="00756C0B" w:rsidRPr="00756C0B" w:rsidRDefault="00756C0B" w:rsidP="00756C0B">
      <w:pPr>
        <w:spacing w:after="0" w:line="360" w:lineRule="auto"/>
        <w:ind w:firstLine="708"/>
        <w:jc w:val="both"/>
        <w:rPr>
          <w:rFonts w:ascii="Times New Roman" w:hAnsi="Times New Roman" w:cs="Times New Roman"/>
          <w:i/>
          <w:sz w:val="28"/>
          <w:szCs w:val="28"/>
          <w:u w:val="single"/>
        </w:rPr>
      </w:pPr>
      <w:r w:rsidRPr="00756C0B">
        <w:rPr>
          <w:rFonts w:ascii="Times New Roman" w:hAnsi="Times New Roman" w:cs="Times New Roman"/>
          <w:bCs/>
          <w:color w:val="000000"/>
          <w:sz w:val="28"/>
          <w:szCs w:val="28"/>
          <w:shd w:val="clear" w:color="auto" w:fill="FFFFFF"/>
        </w:rPr>
        <w:t>Согласно п. 19 Периодические осмотры проводятся на основании поименных списков, разработанных на основании контингентов работников, подлежащих периодическим и (или) предварительным осмотрам (далее - поименные списки) с указанием вредных (опасных) производственных факторов, а также вида работы в соответствии с</w:t>
      </w:r>
      <w:r w:rsidRPr="00756C0B">
        <w:rPr>
          <w:rStyle w:val="apple-converted-space"/>
          <w:rFonts w:ascii="Times New Roman" w:hAnsi="Times New Roman" w:cs="Times New Roman"/>
          <w:bCs/>
          <w:color w:val="000000"/>
          <w:sz w:val="28"/>
          <w:szCs w:val="28"/>
          <w:shd w:val="clear" w:color="auto" w:fill="FFFFFF"/>
        </w:rPr>
        <w:t> </w:t>
      </w:r>
      <w:hyperlink r:id="rId51" w:anchor="block_1000" w:history="1">
        <w:r w:rsidRPr="00756C0B">
          <w:rPr>
            <w:rStyle w:val="a4"/>
            <w:rFonts w:ascii="Times New Roman" w:hAnsi="Times New Roman" w:cs="Times New Roman"/>
            <w:bCs/>
            <w:color w:val="000000"/>
            <w:sz w:val="28"/>
            <w:szCs w:val="28"/>
          </w:rPr>
          <w:t>Перечнем</w:t>
        </w:r>
      </w:hyperlink>
      <w:r w:rsidRPr="00756C0B">
        <w:rPr>
          <w:rStyle w:val="apple-converted-space"/>
          <w:rFonts w:ascii="Times New Roman" w:hAnsi="Times New Roman" w:cs="Times New Roman"/>
          <w:bCs/>
          <w:color w:val="000000"/>
          <w:sz w:val="28"/>
          <w:szCs w:val="28"/>
          <w:shd w:val="clear" w:color="auto" w:fill="FFFFFF"/>
        </w:rPr>
        <w:t> </w:t>
      </w:r>
      <w:r w:rsidRPr="00756C0B">
        <w:rPr>
          <w:rFonts w:ascii="Times New Roman" w:hAnsi="Times New Roman" w:cs="Times New Roman"/>
          <w:bCs/>
          <w:color w:val="000000"/>
          <w:sz w:val="28"/>
          <w:szCs w:val="28"/>
          <w:shd w:val="clear" w:color="auto" w:fill="FFFFFF"/>
        </w:rPr>
        <w:t>факторов и</w:t>
      </w:r>
      <w:r w:rsidRPr="00756C0B">
        <w:rPr>
          <w:rStyle w:val="apple-converted-space"/>
          <w:rFonts w:ascii="Times New Roman" w:hAnsi="Times New Roman" w:cs="Times New Roman"/>
          <w:bCs/>
          <w:color w:val="000000"/>
          <w:sz w:val="28"/>
          <w:szCs w:val="28"/>
          <w:shd w:val="clear" w:color="auto" w:fill="FFFFFF"/>
        </w:rPr>
        <w:t> </w:t>
      </w:r>
      <w:hyperlink r:id="rId52" w:anchor="block_2000" w:history="1">
        <w:r w:rsidRPr="00756C0B">
          <w:rPr>
            <w:rStyle w:val="a4"/>
            <w:rFonts w:ascii="Times New Roman" w:hAnsi="Times New Roman" w:cs="Times New Roman"/>
            <w:bCs/>
            <w:color w:val="000000"/>
            <w:sz w:val="28"/>
            <w:szCs w:val="28"/>
          </w:rPr>
          <w:t>Перечнем</w:t>
        </w:r>
      </w:hyperlink>
      <w:r w:rsidRPr="00756C0B">
        <w:rPr>
          <w:rStyle w:val="apple-converted-space"/>
          <w:rFonts w:ascii="Times New Roman" w:hAnsi="Times New Roman" w:cs="Times New Roman"/>
          <w:bCs/>
          <w:color w:val="000000"/>
          <w:sz w:val="28"/>
          <w:szCs w:val="28"/>
          <w:shd w:val="clear" w:color="auto" w:fill="FFFFFF"/>
        </w:rPr>
        <w:t> </w:t>
      </w:r>
      <w:r w:rsidRPr="00756C0B">
        <w:rPr>
          <w:rFonts w:ascii="Times New Roman" w:hAnsi="Times New Roman" w:cs="Times New Roman"/>
          <w:bCs/>
          <w:color w:val="000000"/>
          <w:sz w:val="28"/>
          <w:szCs w:val="28"/>
          <w:shd w:val="clear" w:color="auto" w:fill="FFFFFF"/>
        </w:rPr>
        <w:t>работ, указанных в приложениях.</w:t>
      </w:r>
      <w:r w:rsidRPr="00756C0B">
        <w:rPr>
          <w:rFonts w:ascii="Times New Roman" w:hAnsi="Times New Roman" w:cs="Times New Roman"/>
          <w:bCs/>
          <w:color w:val="000000"/>
          <w:sz w:val="28"/>
          <w:szCs w:val="28"/>
        </w:rPr>
        <w:br/>
      </w:r>
      <w:r w:rsidRPr="00756C0B">
        <w:rPr>
          <w:rFonts w:ascii="Times New Roman" w:hAnsi="Times New Roman" w:cs="Times New Roman"/>
          <w:i/>
          <w:sz w:val="28"/>
          <w:szCs w:val="28"/>
          <w:u w:val="single"/>
        </w:rPr>
        <w:t>Пример нарушений:</w:t>
      </w:r>
    </w:p>
    <w:p w:rsidR="00756C0B" w:rsidRP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xml:space="preserve">- в организации не разработан и не представлен в Управление список контингентов  работников предприятия, подлежащих периодическим и  предварительным медицинским осмотрам за 2018г. в соответствии с Приказом МЗ и </w:t>
      </w:r>
      <w:proofErr w:type="gramStart"/>
      <w:r w:rsidRPr="00756C0B">
        <w:rPr>
          <w:rFonts w:ascii="Times New Roman" w:hAnsi="Times New Roman" w:cs="Times New Roman"/>
          <w:sz w:val="28"/>
          <w:szCs w:val="28"/>
        </w:rPr>
        <w:t>СР</w:t>
      </w:r>
      <w:proofErr w:type="gramEnd"/>
      <w:r w:rsidRPr="00756C0B">
        <w:rPr>
          <w:rFonts w:ascii="Times New Roman" w:hAnsi="Times New Roman" w:cs="Times New Roman"/>
          <w:sz w:val="28"/>
          <w:szCs w:val="28"/>
        </w:rPr>
        <w:t xml:space="preserve"> РФ № 302н от 12.04.11г.;</w:t>
      </w:r>
    </w:p>
    <w:p w:rsidR="00756C0B" w:rsidRP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lastRenderedPageBreak/>
        <w:t>- не ведется учет выданных направлений на предварительный и (или) периодический  медицинский осмотр;</w:t>
      </w:r>
    </w:p>
    <w:p w:rsidR="00756C0B" w:rsidRPr="00756C0B" w:rsidRDefault="00756C0B" w:rsidP="00756C0B">
      <w:pPr>
        <w:pStyle w:val="a7"/>
        <w:tabs>
          <w:tab w:val="left" w:pos="8460"/>
        </w:tabs>
        <w:spacing w:after="0" w:line="360" w:lineRule="auto"/>
        <w:rPr>
          <w:rFonts w:ascii="Times New Roman" w:hAnsi="Times New Roman" w:cs="Times New Roman"/>
          <w:sz w:val="28"/>
          <w:szCs w:val="28"/>
        </w:rPr>
      </w:pPr>
      <w:r w:rsidRPr="00756C0B">
        <w:rPr>
          <w:rFonts w:ascii="Times New Roman" w:hAnsi="Times New Roman" w:cs="Times New Roman"/>
          <w:sz w:val="28"/>
          <w:szCs w:val="28"/>
        </w:rPr>
        <w:t xml:space="preserve"> - не представлены медицинские заключения по результатам периодического (предварительного)   медицинского осмотра сотрудников за 2018г.;</w:t>
      </w:r>
    </w:p>
    <w:p w:rsidR="00756C0B" w:rsidRPr="00756C0B" w:rsidRDefault="00756C0B" w:rsidP="00756C0B">
      <w:pPr>
        <w:pBdr>
          <w:bottom w:val="single" w:sz="12" w:space="4" w:color="auto"/>
        </w:pBd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-отсутствуют заключительные акты по результатам медицинского осмотра работников.</w:t>
      </w:r>
    </w:p>
    <w:p w:rsidR="00756C0B" w:rsidRPr="00756C0B" w:rsidRDefault="00756C0B" w:rsidP="00756C0B">
      <w:pPr>
        <w:pBdr>
          <w:bottom w:val="single" w:sz="12" w:space="4" w:color="auto"/>
        </w:pBdr>
        <w:spacing w:after="0" w:line="360" w:lineRule="auto"/>
        <w:ind w:firstLine="708"/>
        <w:jc w:val="both"/>
        <w:rPr>
          <w:rFonts w:ascii="Times New Roman" w:hAnsi="Times New Roman" w:cs="Times New Roman"/>
          <w:bCs/>
          <w:color w:val="000000"/>
          <w:sz w:val="28"/>
          <w:szCs w:val="28"/>
          <w:shd w:val="clear" w:color="auto" w:fill="FFFFFF"/>
        </w:rPr>
      </w:pPr>
      <w:r w:rsidRPr="00756C0B">
        <w:rPr>
          <w:rFonts w:ascii="Times New Roman" w:hAnsi="Times New Roman" w:cs="Times New Roman"/>
          <w:bCs/>
          <w:color w:val="000000"/>
          <w:sz w:val="28"/>
          <w:szCs w:val="28"/>
          <w:shd w:val="clear" w:color="auto" w:fill="FFFFFF"/>
        </w:rPr>
        <w:t>Согласно п. 45 Приложение N 3 «Порядок проведения обязательных предварительных (при поступлении на работу)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756C0B" w:rsidRPr="00756C0B" w:rsidRDefault="00756C0B" w:rsidP="00756C0B">
      <w:pPr>
        <w:pBdr>
          <w:bottom w:val="single" w:sz="12" w:space="4" w:color="auto"/>
        </w:pBdr>
        <w:spacing w:after="0" w:line="360" w:lineRule="auto"/>
        <w:jc w:val="both"/>
        <w:rPr>
          <w:rFonts w:ascii="Times New Roman" w:hAnsi="Times New Roman" w:cs="Times New Roman"/>
          <w:bCs/>
          <w:i/>
          <w:color w:val="000000"/>
          <w:sz w:val="28"/>
          <w:szCs w:val="28"/>
          <w:shd w:val="clear" w:color="auto" w:fill="FFFFFF"/>
        </w:rPr>
      </w:pPr>
      <w:r w:rsidRPr="00756C0B">
        <w:rPr>
          <w:rFonts w:ascii="Times New Roman" w:hAnsi="Times New Roman" w:cs="Times New Roman"/>
          <w:bCs/>
          <w:i/>
          <w:color w:val="000000"/>
          <w:sz w:val="28"/>
          <w:szCs w:val="28"/>
          <w:shd w:val="clear" w:color="auto" w:fill="FFFFFF"/>
        </w:rPr>
        <w:t>Пример нарушений:</w:t>
      </w:r>
    </w:p>
    <w:p w:rsidR="00756C0B" w:rsidRPr="00756C0B" w:rsidRDefault="00756C0B" w:rsidP="00756C0B">
      <w:pPr>
        <w:pBdr>
          <w:bottom w:val="single" w:sz="12" w:space="4" w:color="auto"/>
        </w:pBdr>
        <w:spacing w:after="0" w:line="360" w:lineRule="auto"/>
        <w:jc w:val="both"/>
        <w:rPr>
          <w:rFonts w:ascii="Times New Roman" w:hAnsi="Times New Roman" w:cs="Times New Roman"/>
          <w:bCs/>
          <w:color w:val="000000"/>
          <w:sz w:val="28"/>
          <w:szCs w:val="28"/>
          <w:shd w:val="clear" w:color="auto" w:fill="FFFFFF"/>
        </w:rPr>
      </w:pPr>
      <w:r w:rsidRPr="00756C0B">
        <w:rPr>
          <w:rFonts w:ascii="Times New Roman" w:hAnsi="Times New Roman" w:cs="Times New Roman"/>
          <w:bCs/>
          <w:color w:val="000000"/>
          <w:sz w:val="28"/>
          <w:szCs w:val="28"/>
          <w:shd w:val="clear" w:color="auto" w:fill="FFFFFF"/>
        </w:rPr>
        <w:t>- заключительные акты по итогам проведения осмотров в Управление Роспотребнадзора по Нижегородской области не представлены.</w:t>
      </w:r>
    </w:p>
    <w:p w:rsidR="00756C0B" w:rsidRPr="00756C0B" w:rsidRDefault="00756C0B" w:rsidP="00756C0B">
      <w:pPr>
        <w:pBdr>
          <w:bottom w:val="single" w:sz="12" w:space="4" w:color="auto"/>
        </w:pBdr>
        <w:spacing w:after="0" w:line="360" w:lineRule="auto"/>
        <w:jc w:val="both"/>
        <w:rPr>
          <w:rFonts w:ascii="Times New Roman" w:hAnsi="Times New Roman" w:cs="Times New Roman"/>
          <w:b/>
          <w:sz w:val="28"/>
          <w:szCs w:val="28"/>
        </w:rPr>
      </w:pPr>
      <w:r w:rsidRPr="00756C0B">
        <w:rPr>
          <w:rFonts w:ascii="Times New Roman" w:hAnsi="Times New Roman" w:cs="Times New Roman"/>
          <w:b/>
          <w:sz w:val="28"/>
          <w:szCs w:val="28"/>
        </w:rPr>
        <w:t xml:space="preserve">Основные нарушения требований </w:t>
      </w:r>
      <w:proofErr w:type="spellStart"/>
      <w:r w:rsidRPr="00756C0B">
        <w:rPr>
          <w:rFonts w:ascii="Times New Roman" w:hAnsi="Times New Roman" w:cs="Times New Roman"/>
          <w:b/>
          <w:sz w:val="28"/>
          <w:szCs w:val="28"/>
        </w:rPr>
        <w:t>СанПиН</w:t>
      </w:r>
      <w:proofErr w:type="spellEnd"/>
      <w:r w:rsidRPr="00756C0B">
        <w:rPr>
          <w:rFonts w:ascii="Times New Roman" w:hAnsi="Times New Roman" w:cs="Times New Roman"/>
          <w:b/>
          <w:sz w:val="28"/>
          <w:szCs w:val="28"/>
        </w:rPr>
        <w:t xml:space="preserve"> 2.5.2-703-98 «Суда внутреннего и смешанного (река-море) плавания»</w:t>
      </w:r>
    </w:p>
    <w:p w:rsidR="00756C0B" w:rsidRPr="00756C0B" w:rsidRDefault="00756C0B" w:rsidP="00756C0B">
      <w:pPr>
        <w:pBdr>
          <w:bottom w:val="single" w:sz="12" w:space="4" w:color="auto"/>
        </w:pBdr>
        <w:spacing w:after="0" w:line="360" w:lineRule="auto"/>
        <w:ind w:firstLine="708"/>
        <w:jc w:val="both"/>
        <w:rPr>
          <w:rFonts w:ascii="Times New Roman" w:eastAsia="Calibri" w:hAnsi="Times New Roman" w:cs="Times New Roman"/>
          <w:sz w:val="28"/>
          <w:szCs w:val="28"/>
        </w:rPr>
      </w:pPr>
      <w:r w:rsidRPr="00756C0B">
        <w:rPr>
          <w:rFonts w:ascii="Times New Roman" w:hAnsi="Times New Roman" w:cs="Times New Roman"/>
          <w:bCs/>
          <w:color w:val="000000"/>
          <w:sz w:val="28"/>
          <w:szCs w:val="28"/>
          <w:shd w:val="clear" w:color="auto" w:fill="FFFFFF"/>
        </w:rPr>
        <w:t xml:space="preserve">Согласно </w:t>
      </w:r>
      <w:r w:rsidRPr="00756C0B">
        <w:rPr>
          <w:rFonts w:ascii="Times New Roman" w:hAnsi="Times New Roman" w:cs="Times New Roman"/>
          <w:sz w:val="28"/>
          <w:szCs w:val="28"/>
        </w:rPr>
        <w:t xml:space="preserve">п. </w:t>
      </w:r>
      <w:r w:rsidRPr="00756C0B">
        <w:rPr>
          <w:rFonts w:ascii="Times New Roman" w:eastAsia="Calibri" w:hAnsi="Times New Roman" w:cs="Times New Roman"/>
          <w:sz w:val="28"/>
          <w:szCs w:val="28"/>
        </w:rPr>
        <w:t xml:space="preserve">3.1.10. </w:t>
      </w:r>
      <w:proofErr w:type="spellStart"/>
      <w:r w:rsidRPr="00756C0B">
        <w:rPr>
          <w:rFonts w:ascii="Times New Roman" w:eastAsia="Calibri" w:hAnsi="Times New Roman" w:cs="Times New Roman"/>
          <w:sz w:val="28"/>
          <w:szCs w:val="28"/>
        </w:rPr>
        <w:t>СанПиН</w:t>
      </w:r>
      <w:proofErr w:type="spellEnd"/>
      <w:r w:rsidRPr="00756C0B">
        <w:rPr>
          <w:rFonts w:ascii="Times New Roman" w:eastAsia="Calibri" w:hAnsi="Times New Roman" w:cs="Times New Roman"/>
          <w:sz w:val="28"/>
          <w:szCs w:val="28"/>
        </w:rPr>
        <w:t xml:space="preserve"> 2.5.2-703-98 «На судах I и II групп все члены экипажа, находящиеся на борту судна, должны быть обеспечены спальными местами. Каждое спальное место должно быть обеспечено постельными принадлежностями: матрацем с чехлом, подушкой, одеялом, не менее чем двумя сменами постельного белья и полотенцами»</w:t>
      </w:r>
    </w:p>
    <w:p w:rsidR="00756C0B" w:rsidRPr="00756C0B" w:rsidRDefault="00756C0B" w:rsidP="00756C0B">
      <w:pPr>
        <w:pBdr>
          <w:bottom w:val="single" w:sz="12" w:space="4" w:color="auto"/>
        </w:pBdr>
        <w:spacing w:after="0" w:line="360" w:lineRule="auto"/>
        <w:jc w:val="both"/>
        <w:rPr>
          <w:rFonts w:ascii="Times New Roman" w:hAnsi="Times New Roman" w:cs="Times New Roman"/>
          <w:bCs/>
          <w:i/>
          <w:color w:val="000000"/>
          <w:sz w:val="28"/>
          <w:szCs w:val="28"/>
          <w:shd w:val="clear" w:color="auto" w:fill="FFFFFF"/>
        </w:rPr>
      </w:pPr>
      <w:r w:rsidRPr="00756C0B">
        <w:rPr>
          <w:rFonts w:ascii="Times New Roman" w:hAnsi="Times New Roman" w:cs="Times New Roman"/>
          <w:bCs/>
          <w:i/>
          <w:color w:val="000000"/>
          <w:sz w:val="28"/>
          <w:szCs w:val="28"/>
          <w:shd w:val="clear" w:color="auto" w:fill="FFFFFF"/>
        </w:rPr>
        <w:t>Пример нарушений:</w:t>
      </w:r>
    </w:p>
    <w:p w:rsidR="00756C0B" w:rsidRPr="00756C0B" w:rsidRDefault="00756C0B" w:rsidP="00756C0B">
      <w:pPr>
        <w:pBdr>
          <w:bottom w:val="single" w:sz="12" w:space="4" w:color="auto"/>
        </w:pBdr>
        <w:spacing w:after="0" w:line="360" w:lineRule="auto"/>
        <w:jc w:val="both"/>
        <w:rPr>
          <w:rFonts w:ascii="Times New Roman" w:hAnsi="Times New Roman" w:cs="Times New Roman"/>
          <w:bCs/>
          <w:color w:val="000000"/>
          <w:sz w:val="28"/>
          <w:szCs w:val="28"/>
          <w:shd w:val="clear" w:color="auto" w:fill="FFFFFF"/>
        </w:rPr>
      </w:pPr>
      <w:r w:rsidRPr="00756C0B">
        <w:rPr>
          <w:rFonts w:ascii="Times New Roman" w:hAnsi="Times New Roman" w:cs="Times New Roman"/>
          <w:bCs/>
          <w:color w:val="000000"/>
          <w:sz w:val="28"/>
          <w:szCs w:val="28"/>
          <w:shd w:val="clear" w:color="auto" w:fill="FFFFFF"/>
        </w:rPr>
        <w:t>- члены экипажа и обслуживающего персонала не в полном объеме обеспечены чехлами  на матрацы.</w:t>
      </w:r>
    </w:p>
    <w:p w:rsidR="00756C0B" w:rsidRPr="00756C0B" w:rsidRDefault="00756C0B" w:rsidP="00756C0B">
      <w:pPr>
        <w:pBdr>
          <w:bottom w:val="single" w:sz="12" w:space="4" w:color="auto"/>
        </w:pBdr>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bCs/>
          <w:color w:val="000000"/>
          <w:sz w:val="28"/>
          <w:szCs w:val="28"/>
          <w:shd w:val="clear" w:color="auto" w:fill="FFFFFF"/>
        </w:rPr>
        <w:t xml:space="preserve">Согласно п. 2.2.1.8 </w:t>
      </w:r>
      <w:proofErr w:type="spellStart"/>
      <w:r w:rsidRPr="00756C0B">
        <w:rPr>
          <w:rFonts w:ascii="Times New Roman" w:hAnsi="Times New Roman" w:cs="Times New Roman"/>
          <w:bCs/>
          <w:color w:val="000000"/>
          <w:sz w:val="28"/>
          <w:szCs w:val="28"/>
          <w:shd w:val="clear" w:color="auto" w:fill="FFFFFF"/>
        </w:rPr>
        <w:t>СанПиН</w:t>
      </w:r>
      <w:proofErr w:type="spellEnd"/>
      <w:r w:rsidRPr="00756C0B">
        <w:rPr>
          <w:rFonts w:ascii="Times New Roman" w:hAnsi="Times New Roman" w:cs="Times New Roman"/>
          <w:bCs/>
          <w:color w:val="000000"/>
          <w:sz w:val="28"/>
          <w:szCs w:val="28"/>
          <w:shd w:val="clear" w:color="auto" w:fill="FFFFFF"/>
        </w:rPr>
        <w:t xml:space="preserve"> 2.5.2.703-98 «при снабжении судна водой питьевого качества из берегового водопровода для заполнения судовых цистерн питьевой водой должны предусматриваться специальные трубопроводы, обеспечивающие прием воды с любого борта. Приемный патрубок должен возвышаться над уровнем палубы не менее чем на 400 мм и иметь герметичные съемные заглушки. Для присоединения шлангов должно быть предусмотрено унифицированное присоединительное </w:t>
      </w:r>
      <w:proofErr w:type="spellStart"/>
      <w:r w:rsidRPr="00756C0B">
        <w:rPr>
          <w:rFonts w:ascii="Times New Roman" w:hAnsi="Times New Roman" w:cs="Times New Roman"/>
          <w:bCs/>
          <w:color w:val="000000"/>
          <w:sz w:val="28"/>
          <w:szCs w:val="28"/>
          <w:shd w:val="clear" w:color="auto" w:fill="FFFFFF"/>
        </w:rPr>
        <w:t>устройство</w:t>
      </w:r>
      <w:proofErr w:type="gramStart"/>
      <w:r w:rsidRPr="00756C0B">
        <w:rPr>
          <w:rFonts w:ascii="Times New Roman" w:hAnsi="Times New Roman" w:cs="Times New Roman"/>
          <w:bCs/>
          <w:color w:val="000000"/>
          <w:sz w:val="28"/>
          <w:szCs w:val="28"/>
          <w:shd w:val="clear" w:color="auto" w:fill="FFFFFF"/>
        </w:rPr>
        <w:t>.В</w:t>
      </w:r>
      <w:proofErr w:type="spellEnd"/>
      <w:proofErr w:type="gramEnd"/>
      <w:r w:rsidRPr="00756C0B">
        <w:rPr>
          <w:rFonts w:ascii="Times New Roman" w:hAnsi="Times New Roman" w:cs="Times New Roman"/>
          <w:bCs/>
          <w:color w:val="000000"/>
          <w:sz w:val="28"/>
          <w:szCs w:val="28"/>
          <w:shd w:val="clear" w:color="auto" w:fill="FFFFFF"/>
        </w:rPr>
        <w:t xml:space="preserve"> случае хранения шлангов на </w:t>
      </w:r>
      <w:r w:rsidRPr="00756C0B">
        <w:rPr>
          <w:rFonts w:ascii="Times New Roman" w:hAnsi="Times New Roman" w:cs="Times New Roman"/>
          <w:bCs/>
          <w:color w:val="000000"/>
          <w:sz w:val="28"/>
          <w:szCs w:val="28"/>
          <w:shd w:val="clear" w:color="auto" w:fill="FFFFFF"/>
        </w:rPr>
        <w:lastRenderedPageBreak/>
        <w:t>судне для них должны быть предусмотрены специальные запирающиеся металлические ящики»</w:t>
      </w:r>
    </w:p>
    <w:p w:rsidR="00756C0B" w:rsidRPr="00756C0B" w:rsidRDefault="00756C0B" w:rsidP="00756C0B">
      <w:pPr>
        <w:pBdr>
          <w:bottom w:val="single" w:sz="12" w:space="4" w:color="auto"/>
        </w:pBdr>
        <w:spacing w:after="0" w:line="360" w:lineRule="auto"/>
        <w:jc w:val="both"/>
        <w:rPr>
          <w:rFonts w:ascii="Times New Roman" w:hAnsi="Times New Roman" w:cs="Times New Roman"/>
          <w:b/>
          <w:sz w:val="28"/>
          <w:szCs w:val="28"/>
        </w:rPr>
      </w:pPr>
      <w:r w:rsidRPr="00756C0B">
        <w:rPr>
          <w:rFonts w:ascii="Times New Roman" w:hAnsi="Times New Roman" w:cs="Times New Roman"/>
          <w:b/>
          <w:sz w:val="28"/>
          <w:szCs w:val="28"/>
        </w:rPr>
        <w:t xml:space="preserve"> </w:t>
      </w:r>
      <w:r w:rsidRPr="00756C0B">
        <w:rPr>
          <w:rFonts w:ascii="Times New Roman" w:hAnsi="Times New Roman" w:cs="Times New Roman"/>
          <w:bCs/>
          <w:color w:val="000000"/>
          <w:sz w:val="28"/>
          <w:szCs w:val="28"/>
          <w:shd w:val="clear" w:color="auto" w:fill="FFFFFF"/>
        </w:rPr>
        <w:t xml:space="preserve">Согласно п. 3.3.1.8 </w:t>
      </w:r>
      <w:proofErr w:type="spellStart"/>
      <w:r w:rsidRPr="00756C0B">
        <w:rPr>
          <w:rFonts w:ascii="Times New Roman" w:hAnsi="Times New Roman" w:cs="Times New Roman"/>
          <w:bCs/>
          <w:color w:val="000000"/>
          <w:sz w:val="28"/>
          <w:szCs w:val="28"/>
          <w:shd w:val="clear" w:color="auto" w:fill="FFFFFF"/>
        </w:rPr>
        <w:t>СанПиН</w:t>
      </w:r>
      <w:proofErr w:type="spellEnd"/>
      <w:r w:rsidRPr="00756C0B">
        <w:rPr>
          <w:rFonts w:ascii="Times New Roman" w:hAnsi="Times New Roman" w:cs="Times New Roman"/>
          <w:bCs/>
          <w:color w:val="000000"/>
          <w:sz w:val="28"/>
          <w:szCs w:val="28"/>
          <w:shd w:val="clear" w:color="auto" w:fill="FFFFFF"/>
        </w:rPr>
        <w:t xml:space="preserve"> 2.5.2.703-98 «для приема воды хозяйственно-питьевого назначения из береговых источников или с судов-водолеев должны применяться только специальные шланги, оборудованные быстросмыкающимися муфтами. Шланги должны храниться в закрытых ящиках и периодически подвергаться дезинфекции»</w:t>
      </w:r>
    </w:p>
    <w:p w:rsidR="00756C0B" w:rsidRPr="00756C0B" w:rsidRDefault="00756C0B" w:rsidP="00756C0B">
      <w:pPr>
        <w:pBdr>
          <w:bottom w:val="single" w:sz="12" w:space="4" w:color="auto"/>
        </w:pBdr>
        <w:spacing w:after="0" w:line="360" w:lineRule="auto"/>
        <w:jc w:val="both"/>
        <w:rPr>
          <w:rFonts w:ascii="Times New Roman" w:hAnsi="Times New Roman" w:cs="Times New Roman"/>
          <w:bCs/>
          <w:i/>
          <w:color w:val="000000"/>
          <w:sz w:val="28"/>
          <w:szCs w:val="28"/>
          <w:shd w:val="clear" w:color="auto" w:fill="FFFFFF"/>
        </w:rPr>
      </w:pPr>
      <w:r w:rsidRPr="00756C0B">
        <w:rPr>
          <w:rFonts w:ascii="Times New Roman" w:hAnsi="Times New Roman" w:cs="Times New Roman"/>
          <w:bCs/>
          <w:i/>
          <w:color w:val="000000"/>
          <w:sz w:val="28"/>
          <w:szCs w:val="28"/>
          <w:shd w:val="clear" w:color="auto" w:fill="FFFFFF"/>
        </w:rPr>
        <w:t>Пример нарушений:</w:t>
      </w:r>
    </w:p>
    <w:p w:rsidR="00756C0B" w:rsidRDefault="00756C0B" w:rsidP="00756C0B">
      <w:pPr>
        <w:pBdr>
          <w:bottom w:val="single" w:sz="12" w:space="4" w:color="auto"/>
        </w:pBdr>
        <w:spacing w:after="0" w:line="360" w:lineRule="auto"/>
        <w:jc w:val="both"/>
        <w:rPr>
          <w:rFonts w:ascii="Times New Roman" w:hAnsi="Times New Roman" w:cs="Times New Roman"/>
          <w:bCs/>
          <w:color w:val="000000"/>
          <w:sz w:val="28"/>
          <w:szCs w:val="28"/>
          <w:shd w:val="clear" w:color="auto" w:fill="FFFFFF"/>
        </w:rPr>
      </w:pPr>
      <w:r w:rsidRPr="00756C0B">
        <w:rPr>
          <w:rFonts w:ascii="Times New Roman" w:hAnsi="Times New Roman" w:cs="Times New Roman"/>
          <w:bCs/>
          <w:color w:val="000000"/>
          <w:sz w:val="28"/>
          <w:szCs w:val="28"/>
          <w:shd w:val="clear" w:color="auto" w:fill="FFFFFF"/>
        </w:rPr>
        <w:t>- при обследовании судна хранение питьевого шланга осуществлялось открытом виде в ящике без крышки</w:t>
      </w:r>
    </w:p>
    <w:p w:rsidR="00756C0B" w:rsidRDefault="00756C0B" w:rsidP="00756C0B">
      <w:pPr>
        <w:pBdr>
          <w:bottom w:val="single" w:sz="12" w:space="4" w:color="auto"/>
        </w:pBdr>
        <w:spacing w:after="0" w:line="360" w:lineRule="auto"/>
        <w:jc w:val="both"/>
        <w:rPr>
          <w:rFonts w:ascii="Times New Roman" w:hAnsi="Times New Roman" w:cs="Times New Roman"/>
          <w:b/>
          <w:sz w:val="28"/>
          <w:szCs w:val="28"/>
        </w:rPr>
      </w:pPr>
      <w:r w:rsidRPr="00756C0B">
        <w:rPr>
          <w:rFonts w:ascii="Times New Roman" w:hAnsi="Times New Roman" w:cs="Times New Roman"/>
          <w:b/>
          <w:sz w:val="28"/>
          <w:szCs w:val="28"/>
        </w:rPr>
        <w:t xml:space="preserve">Основные нарушения требований СП 2.3.1079-01 «Санитарно-эпидемиологические требования к организации общественного питания, изготовления и </w:t>
      </w:r>
      <w:proofErr w:type="spellStart"/>
      <w:r w:rsidRPr="00756C0B">
        <w:rPr>
          <w:rFonts w:ascii="Times New Roman" w:hAnsi="Times New Roman" w:cs="Times New Roman"/>
          <w:b/>
          <w:sz w:val="28"/>
          <w:szCs w:val="28"/>
        </w:rPr>
        <w:t>оборотоспособности</w:t>
      </w:r>
      <w:proofErr w:type="spellEnd"/>
      <w:r w:rsidRPr="00756C0B">
        <w:rPr>
          <w:rFonts w:ascii="Times New Roman" w:hAnsi="Times New Roman" w:cs="Times New Roman"/>
          <w:b/>
          <w:sz w:val="28"/>
          <w:szCs w:val="28"/>
        </w:rPr>
        <w:t xml:space="preserve"> в них пищевых продуктов и продовольственного сырья», </w:t>
      </w:r>
      <w:proofErr w:type="spellStart"/>
      <w:r w:rsidRPr="00756C0B">
        <w:rPr>
          <w:rFonts w:ascii="Times New Roman" w:hAnsi="Times New Roman" w:cs="Times New Roman"/>
          <w:b/>
          <w:sz w:val="28"/>
          <w:szCs w:val="28"/>
        </w:rPr>
        <w:t>СанПиН</w:t>
      </w:r>
      <w:proofErr w:type="spellEnd"/>
      <w:r w:rsidRPr="00756C0B">
        <w:rPr>
          <w:rFonts w:ascii="Times New Roman" w:hAnsi="Times New Roman" w:cs="Times New Roman"/>
          <w:b/>
          <w:sz w:val="28"/>
          <w:szCs w:val="28"/>
        </w:rPr>
        <w:t xml:space="preserve"> 2.5.2-703-98 «Суда внутреннего и смешанного (река-море) плавания». </w:t>
      </w:r>
    </w:p>
    <w:p w:rsidR="00756C0B" w:rsidRDefault="00756C0B" w:rsidP="00756C0B">
      <w:pPr>
        <w:pBdr>
          <w:bottom w:val="single" w:sz="12" w:space="4" w:color="auto"/>
        </w:pBdr>
        <w:spacing w:after="0" w:line="360" w:lineRule="auto"/>
        <w:jc w:val="both"/>
        <w:rPr>
          <w:rFonts w:ascii="Times New Roman" w:hAnsi="Times New Roman" w:cs="Times New Roman"/>
          <w:bCs/>
          <w:color w:val="000000"/>
          <w:sz w:val="28"/>
          <w:szCs w:val="28"/>
          <w:shd w:val="clear" w:color="auto" w:fill="FFFFFF"/>
        </w:rPr>
      </w:pPr>
      <w:r w:rsidRPr="00756C0B">
        <w:rPr>
          <w:rFonts w:ascii="Times New Roman" w:hAnsi="Times New Roman" w:cs="Times New Roman"/>
          <w:bCs/>
          <w:color w:val="000000"/>
          <w:sz w:val="28"/>
          <w:szCs w:val="28"/>
          <w:shd w:val="clear" w:color="auto" w:fill="FFFFFF"/>
        </w:rPr>
        <w:t xml:space="preserve">Согласно п. 3.1.2.6 </w:t>
      </w:r>
      <w:proofErr w:type="spellStart"/>
      <w:r w:rsidRPr="00756C0B">
        <w:rPr>
          <w:rFonts w:ascii="Times New Roman" w:hAnsi="Times New Roman" w:cs="Times New Roman"/>
          <w:bCs/>
          <w:color w:val="000000"/>
          <w:sz w:val="28"/>
          <w:szCs w:val="28"/>
          <w:shd w:val="clear" w:color="auto" w:fill="FFFFFF"/>
        </w:rPr>
        <w:t>СанПиН</w:t>
      </w:r>
      <w:proofErr w:type="spellEnd"/>
      <w:r w:rsidRPr="00756C0B">
        <w:rPr>
          <w:rFonts w:ascii="Times New Roman" w:hAnsi="Times New Roman" w:cs="Times New Roman"/>
          <w:bCs/>
          <w:color w:val="000000"/>
          <w:sz w:val="28"/>
          <w:szCs w:val="28"/>
          <w:shd w:val="clear" w:color="auto" w:fill="FFFFFF"/>
        </w:rPr>
        <w:t xml:space="preserve"> 2.5.2.703-98 «для проведения уборки помещений на судне должны быть уборочный инвентарь, моющие и дезинфицирующие средства. Для их хранения должны использоваться лари, рундуки, устанавливаемые в помещениях, расположенных вблизи от мест, где они будут использоваться. Уборочный инвентарь для туалетов должен иметь специальную маркировку и отличительную окраску»</w:t>
      </w:r>
      <w:r w:rsidRPr="00756C0B">
        <w:rPr>
          <w:rFonts w:ascii="Times New Roman" w:hAnsi="Times New Roman" w:cs="Times New Roman"/>
          <w:bCs/>
          <w:color w:val="000000"/>
          <w:sz w:val="28"/>
          <w:szCs w:val="28"/>
          <w:shd w:val="clear" w:color="auto" w:fill="FFFFFF"/>
        </w:rPr>
        <w:tab/>
      </w:r>
    </w:p>
    <w:p w:rsidR="00756C0B" w:rsidRDefault="00756C0B" w:rsidP="00756C0B">
      <w:pPr>
        <w:pBdr>
          <w:bottom w:val="single" w:sz="12" w:space="4" w:color="auto"/>
        </w:pBdr>
        <w:spacing w:after="0" w:line="360" w:lineRule="auto"/>
        <w:jc w:val="both"/>
        <w:rPr>
          <w:rFonts w:ascii="Times New Roman" w:hAnsi="Times New Roman" w:cs="Times New Roman"/>
          <w:bCs/>
          <w:color w:val="000000"/>
          <w:sz w:val="28"/>
          <w:szCs w:val="28"/>
          <w:shd w:val="clear" w:color="auto" w:fill="FFFFFF"/>
        </w:rPr>
      </w:pPr>
      <w:r w:rsidRPr="00756C0B">
        <w:rPr>
          <w:rFonts w:ascii="Times New Roman" w:hAnsi="Times New Roman" w:cs="Times New Roman"/>
          <w:bCs/>
          <w:color w:val="000000"/>
          <w:sz w:val="28"/>
          <w:szCs w:val="28"/>
          <w:shd w:val="clear" w:color="auto" w:fill="FFFFFF"/>
        </w:rPr>
        <w:t>Согласно п. 5.13 СП 2.3.1079-01 «Для уборки производственных, складских, вспомогательных помещений, а также туалетов выделяется отдельный инвентарь, который хранится в специально отведенных местах, максимально приближенных к местам уборки. Инвентарь для мытья туалетов имеет сигнальную окраску и хранится отдельно. По окончании уборки в конце смены весь уборочный инвентарь промывается с использованием моющих и дезинфицирующих средств, просушивается и хранится в чистом виде в отведенном для него месте»</w:t>
      </w:r>
    </w:p>
    <w:p w:rsidR="00756C0B" w:rsidRDefault="00756C0B" w:rsidP="00756C0B">
      <w:pPr>
        <w:pBdr>
          <w:bottom w:val="single" w:sz="12" w:space="4" w:color="auto"/>
        </w:pBdr>
        <w:spacing w:after="0" w:line="360" w:lineRule="auto"/>
        <w:jc w:val="both"/>
        <w:rPr>
          <w:rFonts w:ascii="Times New Roman" w:hAnsi="Times New Roman" w:cs="Times New Roman"/>
          <w:i/>
          <w:sz w:val="28"/>
          <w:szCs w:val="28"/>
        </w:rPr>
      </w:pPr>
      <w:r w:rsidRPr="00756C0B">
        <w:rPr>
          <w:rFonts w:ascii="Times New Roman" w:hAnsi="Times New Roman" w:cs="Times New Roman"/>
          <w:i/>
          <w:sz w:val="28"/>
          <w:szCs w:val="28"/>
        </w:rPr>
        <w:t>Пример нарушений:</w:t>
      </w:r>
    </w:p>
    <w:p w:rsidR="00756C0B" w:rsidRPr="00756C0B" w:rsidRDefault="00756C0B" w:rsidP="00756C0B">
      <w:pPr>
        <w:pBdr>
          <w:bottom w:val="single" w:sz="12" w:space="4" w:color="auto"/>
        </w:pBd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уборочный инвентарь для туалетов не имеет сигнальной окраски.</w:t>
      </w:r>
    </w:p>
    <w:p w:rsidR="00756C0B" w:rsidRPr="00756C0B" w:rsidRDefault="00756C0B" w:rsidP="00756C0B">
      <w:pPr>
        <w:spacing w:after="0" w:line="360" w:lineRule="auto"/>
        <w:ind w:firstLine="708"/>
        <w:jc w:val="both"/>
        <w:rPr>
          <w:rFonts w:ascii="Times New Roman" w:hAnsi="Times New Roman" w:cs="Times New Roman"/>
          <w:b/>
          <w:sz w:val="28"/>
          <w:szCs w:val="28"/>
        </w:rPr>
      </w:pPr>
      <w:r w:rsidRPr="00756C0B">
        <w:rPr>
          <w:rFonts w:ascii="Times New Roman" w:hAnsi="Times New Roman" w:cs="Times New Roman"/>
          <w:bCs/>
          <w:color w:val="000000"/>
          <w:sz w:val="28"/>
          <w:szCs w:val="28"/>
          <w:shd w:val="clear" w:color="auto" w:fill="FFFFFF"/>
        </w:rPr>
        <w:lastRenderedPageBreak/>
        <w:t xml:space="preserve">Согласно п. 3.2.1.2 </w:t>
      </w:r>
      <w:proofErr w:type="spellStart"/>
      <w:r w:rsidRPr="00756C0B">
        <w:rPr>
          <w:rFonts w:ascii="Times New Roman" w:hAnsi="Times New Roman" w:cs="Times New Roman"/>
          <w:bCs/>
          <w:color w:val="000000"/>
          <w:sz w:val="28"/>
          <w:szCs w:val="28"/>
          <w:shd w:val="clear" w:color="auto" w:fill="FFFFFF"/>
        </w:rPr>
        <w:t>СанПиН</w:t>
      </w:r>
      <w:proofErr w:type="spellEnd"/>
      <w:r w:rsidRPr="00756C0B">
        <w:rPr>
          <w:rFonts w:ascii="Times New Roman" w:hAnsi="Times New Roman" w:cs="Times New Roman"/>
          <w:bCs/>
          <w:color w:val="000000"/>
          <w:sz w:val="28"/>
          <w:szCs w:val="28"/>
          <w:shd w:val="clear" w:color="auto" w:fill="FFFFFF"/>
        </w:rPr>
        <w:t xml:space="preserve"> 2.5.2.703-98 «Запрещается производить погрузку пищевых продуктов на судно одновременно с погрузкой пылящих, пахучих и токсичных грузов. Погрузка пищевых продуктов одновременно с посадкой пассажиров может производиться при удалении места погрузки продуктов от места посадки пассажиров. Лица, занятые на судах погрузкой пищевых продуктов, должны быть обеспечены чистой спецодеждой, обувью, рукавицами. Это имущество должно храниться отдельно и использоваться только для указанных выше целей»</w:t>
      </w:r>
    </w:p>
    <w:p w:rsidR="00756C0B" w:rsidRPr="00756C0B" w:rsidRDefault="00756C0B" w:rsidP="00756C0B">
      <w:pPr>
        <w:spacing w:after="0" w:line="360" w:lineRule="auto"/>
        <w:ind w:firstLine="708"/>
        <w:jc w:val="both"/>
        <w:rPr>
          <w:rFonts w:ascii="Times New Roman" w:hAnsi="Times New Roman" w:cs="Times New Roman"/>
          <w:b/>
          <w:sz w:val="28"/>
          <w:szCs w:val="28"/>
        </w:rPr>
      </w:pPr>
      <w:proofErr w:type="gramStart"/>
      <w:r w:rsidRPr="00756C0B">
        <w:rPr>
          <w:rFonts w:ascii="Times New Roman" w:hAnsi="Times New Roman" w:cs="Times New Roman"/>
          <w:bCs/>
          <w:color w:val="000000"/>
          <w:sz w:val="28"/>
          <w:szCs w:val="28"/>
          <w:shd w:val="clear" w:color="auto" w:fill="FFFFFF"/>
        </w:rPr>
        <w:t>Согласно п. 7.3 СП 2.3.1079-01 «лица, сопровождающие продовольственное сырье и пищевые продукты в пути следования и выполняющие их погрузку и выгрузку, пользуются санитарной одеждой (халат, рукавицы и др.), имеют личную медицинскую книжку установленного образца с отметками о прохождении медицинских осмотров, результатах лабораторных исследований и прохождении профессиональной гигиенической подготовки и аттестации»</w:t>
      </w:r>
      <w:proofErr w:type="gramEnd"/>
    </w:p>
    <w:p w:rsidR="00756C0B" w:rsidRPr="00756C0B" w:rsidRDefault="00756C0B" w:rsidP="00756C0B">
      <w:pPr>
        <w:spacing w:after="0" w:line="360" w:lineRule="auto"/>
        <w:jc w:val="both"/>
        <w:rPr>
          <w:rFonts w:ascii="Times New Roman" w:hAnsi="Times New Roman" w:cs="Times New Roman"/>
          <w:i/>
          <w:sz w:val="28"/>
          <w:szCs w:val="28"/>
        </w:rPr>
      </w:pPr>
      <w:r w:rsidRPr="00756C0B">
        <w:rPr>
          <w:rFonts w:ascii="Times New Roman" w:hAnsi="Times New Roman" w:cs="Times New Roman"/>
          <w:i/>
          <w:sz w:val="28"/>
          <w:szCs w:val="28"/>
        </w:rPr>
        <w:t>Пример нарушений:</w:t>
      </w:r>
    </w:p>
    <w:p w:rsidR="00756C0B" w:rsidRP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лица, выполняющие погрузку пищевых продуктов, не обеспечены санитарной одеждой.</w:t>
      </w:r>
    </w:p>
    <w:p w:rsidR="00756C0B" w:rsidRPr="00756C0B" w:rsidRDefault="00756C0B" w:rsidP="00756C0B">
      <w:pPr>
        <w:spacing w:after="0" w:line="360" w:lineRule="auto"/>
        <w:rPr>
          <w:rFonts w:ascii="Times New Roman" w:hAnsi="Times New Roman" w:cs="Times New Roman"/>
          <w:bCs/>
          <w:color w:val="000000"/>
          <w:sz w:val="28"/>
          <w:szCs w:val="28"/>
          <w:shd w:val="clear" w:color="auto" w:fill="FFFFFF"/>
        </w:rPr>
      </w:pPr>
      <w:r w:rsidRPr="00756C0B">
        <w:rPr>
          <w:rFonts w:ascii="Times New Roman" w:hAnsi="Times New Roman" w:cs="Times New Roman"/>
          <w:bCs/>
          <w:color w:val="000000"/>
          <w:sz w:val="28"/>
          <w:szCs w:val="28"/>
          <w:shd w:val="clear" w:color="auto" w:fill="FFFFFF"/>
        </w:rPr>
        <w:t xml:space="preserve">Согласно п. </w:t>
      </w:r>
      <w:r w:rsidRPr="00756C0B">
        <w:rPr>
          <w:rFonts w:ascii="Times New Roman" w:hAnsi="Times New Roman" w:cs="Times New Roman"/>
          <w:sz w:val="28"/>
          <w:szCs w:val="28"/>
        </w:rPr>
        <w:t>3.2.3.5</w:t>
      </w:r>
      <w:r w:rsidRPr="00756C0B">
        <w:rPr>
          <w:rFonts w:ascii="Times New Roman" w:hAnsi="Times New Roman" w:cs="Times New Roman"/>
          <w:bCs/>
          <w:color w:val="000000"/>
          <w:sz w:val="28"/>
          <w:szCs w:val="28"/>
          <w:shd w:val="clear" w:color="auto" w:fill="FFFFFF"/>
        </w:rPr>
        <w:t>СанПиН 2.5.2.703-98 «В одном из помещений пищеблока, в доступном месте должна быть аптечка с набором медикаментов для оказания первой помощи»</w:t>
      </w:r>
    </w:p>
    <w:p w:rsidR="00756C0B" w:rsidRPr="00756C0B" w:rsidRDefault="00756C0B" w:rsidP="00756C0B">
      <w:pPr>
        <w:spacing w:after="0" w:line="360" w:lineRule="auto"/>
        <w:ind w:firstLine="708"/>
        <w:jc w:val="both"/>
        <w:rPr>
          <w:rFonts w:ascii="Times New Roman" w:hAnsi="Times New Roman" w:cs="Times New Roman"/>
          <w:b/>
          <w:sz w:val="28"/>
          <w:szCs w:val="28"/>
        </w:rPr>
      </w:pPr>
      <w:r w:rsidRPr="00756C0B">
        <w:rPr>
          <w:rFonts w:ascii="Times New Roman" w:hAnsi="Times New Roman" w:cs="Times New Roman"/>
          <w:bCs/>
          <w:color w:val="000000"/>
          <w:sz w:val="28"/>
          <w:szCs w:val="28"/>
          <w:shd w:val="clear" w:color="auto" w:fill="FFFFFF"/>
        </w:rPr>
        <w:t>Согласно п. 13.16 СП 2.3.1079-01 «В каждой организации следует иметь аптечку для оказания первой помощи. Учащиеся средних общеобразовательных школ, профессионально-технических училищ, студенты специальных учебных заведений и техникумов перед прохождением производственной практики в организации и его сети в обязательном порядке проходят медицинское обследование и гигиеническую подготовку в установленном порядке»</w:t>
      </w:r>
    </w:p>
    <w:p w:rsidR="00756C0B" w:rsidRPr="00756C0B" w:rsidRDefault="00756C0B" w:rsidP="00756C0B">
      <w:pPr>
        <w:spacing w:after="0" w:line="360" w:lineRule="auto"/>
        <w:jc w:val="both"/>
        <w:rPr>
          <w:rFonts w:ascii="Times New Roman" w:hAnsi="Times New Roman" w:cs="Times New Roman"/>
          <w:i/>
          <w:sz w:val="28"/>
          <w:szCs w:val="28"/>
        </w:rPr>
      </w:pPr>
      <w:r w:rsidRPr="00756C0B">
        <w:rPr>
          <w:rFonts w:ascii="Times New Roman" w:hAnsi="Times New Roman" w:cs="Times New Roman"/>
          <w:i/>
          <w:sz w:val="28"/>
          <w:szCs w:val="28"/>
        </w:rPr>
        <w:t>Пример нарушений:</w:t>
      </w:r>
    </w:p>
    <w:p w:rsid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на камбузе не укомплектована аптечка для оказания первой медицинской помощи</w:t>
      </w:r>
    </w:p>
    <w:p w:rsidR="00756C0B" w:rsidRPr="00756C0B" w:rsidRDefault="00756C0B" w:rsidP="00756C0B">
      <w:pPr>
        <w:autoSpaceDE w:val="0"/>
        <w:autoSpaceDN w:val="0"/>
        <w:adjustRightInd w:val="0"/>
        <w:spacing w:after="0" w:line="360" w:lineRule="auto"/>
        <w:jc w:val="both"/>
        <w:rPr>
          <w:rFonts w:ascii="Times New Roman" w:hAnsi="Times New Roman" w:cs="Times New Roman"/>
          <w:b/>
          <w:sz w:val="28"/>
          <w:szCs w:val="28"/>
        </w:rPr>
      </w:pPr>
      <w:r w:rsidRPr="00756C0B">
        <w:rPr>
          <w:rFonts w:ascii="Times New Roman" w:hAnsi="Times New Roman" w:cs="Times New Roman"/>
          <w:b/>
          <w:sz w:val="28"/>
          <w:szCs w:val="28"/>
        </w:rPr>
        <w:lastRenderedPageBreak/>
        <w:t xml:space="preserve">Основные нарушения требований СП 2.3.1079-01 «Санитарно-эпидемиологические требования к организации общественного питания, изготовления и </w:t>
      </w:r>
      <w:proofErr w:type="spellStart"/>
      <w:r w:rsidRPr="00756C0B">
        <w:rPr>
          <w:rFonts w:ascii="Times New Roman" w:hAnsi="Times New Roman" w:cs="Times New Roman"/>
          <w:b/>
          <w:sz w:val="28"/>
          <w:szCs w:val="28"/>
        </w:rPr>
        <w:t>оборотоспособности</w:t>
      </w:r>
      <w:proofErr w:type="spellEnd"/>
      <w:r w:rsidRPr="00756C0B">
        <w:rPr>
          <w:rFonts w:ascii="Times New Roman" w:hAnsi="Times New Roman" w:cs="Times New Roman"/>
          <w:b/>
          <w:sz w:val="28"/>
          <w:szCs w:val="28"/>
        </w:rPr>
        <w:t xml:space="preserve"> в них пищевых продуктов и продовольственного сырья», </w:t>
      </w:r>
      <w:r w:rsidRPr="00756C0B">
        <w:rPr>
          <w:rFonts w:ascii="Times New Roman" w:hAnsi="Times New Roman" w:cs="Times New Roman"/>
          <w:b/>
          <w:color w:val="000000"/>
          <w:sz w:val="28"/>
          <w:szCs w:val="28"/>
        </w:rPr>
        <w:t>Технического регламента Таможенного союза "</w:t>
      </w:r>
      <w:proofErr w:type="gramStart"/>
      <w:r w:rsidRPr="00756C0B">
        <w:rPr>
          <w:rFonts w:ascii="Times New Roman" w:hAnsi="Times New Roman" w:cs="Times New Roman"/>
          <w:b/>
          <w:color w:val="000000"/>
          <w:sz w:val="28"/>
          <w:szCs w:val="28"/>
        </w:rPr>
        <w:t>ТР</w:t>
      </w:r>
      <w:proofErr w:type="gramEnd"/>
      <w:r w:rsidRPr="00756C0B">
        <w:rPr>
          <w:rFonts w:ascii="Times New Roman" w:hAnsi="Times New Roman" w:cs="Times New Roman"/>
          <w:b/>
          <w:color w:val="000000"/>
          <w:sz w:val="28"/>
          <w:szCs w:val="28"/>
        </w:rPr>
        <w:t xml:space="preserve"> ТС 021/2011. Технический регламент Таможенного союза. О безопасности пищевой продукции".</w:t>
      </w:r>
    </w:p>
    <w:p w:rsidR="00756C0B" w:rsidRPr="00756C0B" w:rsidRDefault="00756C0B" w:rsidP="00756C0B">
      <w:pPr>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Согласно п. 3.8 СП 2.3.1079-01 «Производственное оборудование и моечные ванны присоединяются к канализационной сети с воздушным разрывом не менее 20 мм от верха приемной воронки. Все приемники стоков внутренней канализации имеют гидравлические затворы (сифоны)»</w:t>
      </w:r>
    </w:p>
    <w:p w:rsidR="00756C0B" w:rsidRPr="00756C0B" w:rsidRDefault="00756C0B" w:rsidP="00756C0B">
      <w:pPr>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Согласно ч.7 статьи 14 «</w:t>
      </w:r>
      <w:proofErr w:type="gramStart"/>
      <w:r w:rsidRPr="00756C0B">
        <w:rPr>
          <w:rFonts w:ascii="Times New Roman" w:hAnsi="Times New Roman" w:cs="Times New Roman"/>
          <w:sz w:val="28"/>
          <w:szCs w:val="28"/>
        </w:rPr>
        <w:t>ТР</w:t>
      </w:r>
      <w:proofErr w:type="gramEnd"/>
      <w:r w:rsidRPr="00756C0B">
        <w:rPr>
          <w:rFonts w:ascii="Times New Roman" w:hAnsi="Times New Roman" w:cs="Times New Roman"/>
          <w:sz w:val="28"/>
          <w:szCs w:val="28"/>
        </w:rPr>
        <w:t xml:space="preserve"> ТС 021/2011» «Канализационное оборудование в производственных помещениях должно быть спроектировано и выполнено так, чтобы исключить риск загрязнения пищевой продукции»</w:t>
      </w:r>
    </w:p>
    <w:p w:rsidR="00756C0B" w:rsidRPr="00756C0B" w:rsidRDefault="00756C0B" w:rsidP="00756C0B">
      <w:pPr>
        <w:spacing w:after="0" w:line="360" w:lineRule="auto"/>
        <w:jc w:val="both"/>
        <w:rPr>
          <w:rFonts w:ascii="Times New Roman" w:hAnsi="Times New Roman" w:cs="Times New Roman"/>
          <w:i/>
          <w:sz w:val="28"/>
          <w:szCs w:val="28"/>
        </w:rPr>
      </w:pPr>
      <w:r w:rsidRPr="00756C0B">
        <w:rPr>
          <w:rFonts w:ascii="Times New Roman" w:hAnsi="Times New Roman" w:cs="Times New Roman"/>
          <w:i/>
          <w:sz w:val="28"/>
          <w:szCs w:val="28"/>
        </w:rPr>
        <w:t>Пример нарушений:</w:t>
      </w:r>
    </w:p>
    <w:p w:rsidR="00756C0B" w:rsidRP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в моечной столовой посуды камбуза ресторана демонтированы воздушные разрывы при присоединении моечных ванн к приемным устройствам канализации</w:t>
      </w:r>
    </w:p>
    <w:p w:rsidR="00756C0B" w:rsidRPr="00756C0B" w:rsidRDefault="00756C0B" w:rsidP="00756C0B">
      <w:pPr>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 xml:space="preserve">Согласно п. 9.3.  СП 2.3.1079-01 «Готовые первые и вторые блюда могут находиться на мармите или горячей плите не более 2-3 ч с момента изготовления. Салаты, винегреты, гастрономические продукты, другие холодные блюда и напитки должны выставляться в </w:t>
      </w:r>
      <w:proofErr w:type="spellStart"/>
      <w:r w:rsidRPr="00756C0B">
        <w:rPr>
          <w:rFonts w:ascii="Times New Roman" w:hAnsi="Times New Roman" w:cs="Times New Roman"/>
          <w:sz w:val="28"/>
          <w:szCs w:val="28"/>
        </w:rPr>
        <w:t>порционированном</w:t>
      </w:r>
      <w:proofErr w:type="spellEnd"/>
      <w:r w:rsidRPr="00756C0B">
        <w:rPr>
          <w:rFonts w:ascii="Times New Roman" w:hAnsi="Times New Roman" w:cs="Times New Roman"/>
          <w:sz w:val="28"/>
          <w:szCs w:val="28"/>
        </w:rPr>
        <w:t xml:space="preserve"> виде в охлаждаемый прилавок-витрину и реализовываться в течение одного часа. Не допускается заправка соусами салатной продукции, первых, вторых блюд, предназначенных для реализации вне организации общественного питания. Соусы к блюдам доставляются в индивидуальной потребительской упаковке (абзац дополнительно включен с 29 мая 2011 года Изменениями и дополнениями N 4 от 31 марта 2011 года). Блюда, прошедшие тепловую обработку и предназначенные для временного хранения до их реализации, должны быть подвергнуты быстрому охлаждению с температуры +65°C до +5°C в течение 1 часа в специальном холодильнике быстрого охлаждения. </w:t>
      </w:r>
      <w:proofErr w:type="spellStart"/>
      <w:r w:rsidRPr="00756C0B">
        <w:rPr>
          <w:rFonts w:ascii="Times New Roman" w:hAnsi="Times New Roman" w:cs="Times New Roman"/>
          <w:sz w:val="28"/>
          <w:szCs w:val="28"/>
        </w:rPr>
        <w:t>Порционирование</w:t>
      </w:r>
      <w:proofErr w:type="spellEnd"/>
      <w:r w:rsidRPr="00756C0B">
        <w:rPr>
          <w:rFonts w:ascii="Times New Roman" w:hAnsi="Times New Roman" w:cs="Times New Roman"/>
          <w:sz w:val="28"/>
          <w:szCs w:val="28"/>
        </w:rPr>
        <w:t xml:space="preserve"> готовых блюд, холодных закусок должно производиться в помещении с температурой воздуха не выше </w:t>
      </w:r>
      <w:r w:rsidRPr="00756C0B">
        <w:rPr>
          <w:rFonts w:ascii="Times New Roman" w:hAnsi="Times New Roman" w:cs="Times New Roman"/>
          <w:sz w:val="28"/>
          <w:szCs w:val="28"/>
        </w:rPr>
        <w:lastRenderedPageBreak/>
        <w:t>+16°C на столах с охлаждаемой рабочей поверхностью (абзац дополнительно включен с 29 мая 2011 года Изменениями и дополнениями N 4 от 31 марта 2011 года)»</w:t>
      </w:r>
    </w:p>
    <w:p w:rsidR="00756C0B" w:rsidRPr="00756C0B" w:rsidRDefault="00756C0B" w:rsidP="00756C0B">
      <w:pPr>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Согласно части 1,   статьи 15 «</w:t>
      </w:r>
      <w:proofErr w:type="gramStart"/>
      <w:r w:rsidRPr="00756C0B">
        <w:rPr>
          <w:rFonts w:ascii="Times New Roman" w:hAnsi="Times New Roman" w:cs="Times New Roman"/>
          <w:sz w:val="28"/>
          <w:szCs w:val="28"/>
        </w:rPr>
        <w:t>ТР</w:t>
      </w:r>
      <w:proofErr w:type="gramEnd"/>
      <w:r w:rsidRPr="00756C0B">
        <w:rPr>
          <w:rFonts w:ascii="Times New Roman" w:hAnsi="Times New Roman" w:cs="Times New Roman"/>
          <w:sz w:val="28"/>
          <w:szCs w:val="28"/>
        </w:rPr>
        <w:t xml:space="preserve"> ТС 021/2011» «В процессе производства (изготовления) пищевой продукции должны использоваться технологическое оборудование и инвентарь, контактирующие с пищевой продукцией, которые:1) имеют конструктивные и эксплуатационные характеристики, обеспечивающие производство (изготовление) пищевой продукции, соответствующей настоящему техническому регламенту и (или) техническим регламентам Таможенного союза на отдельные виды пищевой продукции;2) дают возможность производить их мойку и (или) очищение и дезинфекцию;3) изготовлены из материалов, соответствующих требованиям, предъявляемым к материалам, контактирующим с пищевой продукцией»</w:t>
      </w:r>
    </w:p>
    <w:p w:rsidR="00756C0B" w:rsidRPr="00756C0B" w:rsidRDefault="00756C0B" w:rsidP="00756C0B">
      <w:pPr>
        <w:spacing w:after="0" w:line="360" w:lineRule="auto"/>
        <w:jc w:val="both"/>
        <w:rPr>
          <w:rFonts w:ascii="Times New Roman" w:hAnsi="Times New Roman" w:cs="Times New Roman"/>
          <w:i/>
          <w:sz w:val="28"/>
          <w:szCs w:val="28"/>
        </w:rPr>
      </w:pPr>
      <w:r w:rsidRPr="00756C0B">
        <w:rPr>
          <w:rFonts w:ascii="Times New Roman" w:hAnsi="Times New Roman" w:cs="Times New Roman"/>
          <w:i/>
          <w:sz w:val="28"/>
          <w:szCs w:val="28"/>
        </w:rPr>
        <w:t>Пример нарушений:</w:t>
      </w:r>
    </w:p>
    <w:p w:rsidR="00756C0B" w:rsidRP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xml:space="preserve">- </w:t>
      </w:r>
      <w:proofErr w:type="spellStart"/>
      <w:r w:rsidRPr="00756C0B">
        <w:rPr>
          <w:rFonts w:ascii="Times New Roman" w:hAnsi="Times New Roman" w:cs="Times New Roman"/>
          <w:sz w:val="28"/>
          <w:szCs w:val="28"/>
        </w:rPr>
        <w:t>порционирование</w:t>
      </w:r>
      <w:proofErr w:type="spellEnd"/>
      <w:r w:rsidRPr="00756C0B">
        <w:rPr>
          <w:rFonts w:ascii="Times New Roman" w:hAnsi="Times New Roman" w:cs="Times New Roman"/>
          <w:sz w:val="28"/>
          <w:szCs w:val="28"/>
        </w:rPr>
        <w:t xml:space="preserve"> готовых блюд, холодных закусок на камбузе ресторана производиться на отдельно выделенном столе, не оборудованном охлаждаемой рабочей поверхностью</w:t>
      </w:r>
    </w:p>
    <w:p w:rsidR="00756C0B" w:rsidRPr="00756C0B" w:rsidRDefault="00756C0B" w:rsidP="00756C0B">
      <w:pPr>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Согласно п.5.6 СП 2.3.1079-01 «Стены и потолки складских помещений оштукатуриваются и белятся. Стены на высоту не менее 1,7 м окрашиваются влагостойкими красками для внутренней отделки. Полы выполняются из влагостойких материалов повышенной механической прочности (</w:t>
      </w:r>
      <w:proofErr w:type="spellStart"/>
      <w:r w:rsidRPr="00756C0B">
        <w:rPr>
          <w:rFonts w:ascii="Times New Roman" w:hAnsi="Times New Roman" w:cs="Times New Roman"/>
          <w:sz w:val="28"/>
          <w:szCs w:val="28"/>
        </w:rPr>
        <w:t>ударопрочные</w:t>
      </w:r>
      <w:proofErr w:type="spellEnd"/>
      <w:r w:rsidRPr="00756C0B">
        <w:rPr>
          <w:rFonts w:ascii="Times New Roman" w:hAnsi="Times New Roman" w:cs="Times New Roman"/>
          <w:sz w:val="28"/>
          <w:szCs w:val="28"/>
        </w:rPr>
        <w:t xml:space="preserve">) с заделкой сопряжений строительных конструкций мелкоячеистой металлической сеткой, стальным листом или цементно-песчаным раствором с длинной металлической стружкой. Полы по путям загрузки сырья и продуктов питания в складских и производственных помещениях не должны иметь порогов. </w:t>
      </w:r>
      <w:proofErr w:type="gramStart"/>
      <w:r w:rsidRPr="00756C0B">
        <w:rPr>
          <w:rFonts w:ascii="Times New Roman" w:hAnsi="Times New Roman" w:cs="Times New Roman"/>
          <w:sz w:val="28"/>
          <w:szCs w:val="28"/>
        </w:rPr>
        <w:t>Загрузочная</w:t>
      </w:r>
      <w:proofErr w:type="gramEnd"/>
      <w:r w:rsidRPr="00756C0B">
        <w:rPr>
          <w:rFonts w:ascii="Times New Roman" w:hAnsi="Times New Roman" w:cs="Times New Roman"/>
          <w:sz w:val="28"/>
          <w:szCs w:val="28"/>
        </w:rPr>
        <w:t xml:space="preserve"> оборудуется платформой, навесом.»</w:t>
      </w:r>
    </w:p>
    <w:p w:rsidR="00756C0B" w:rsidRPr="00756C0B" w:rsidRDefault="00756C0B" w:rsidP="00756C0B">
      <w:pPr>
        <w:spacing w:after="0" w:line="360" w:lineRule="auto"/>
        <w:ind w:firstLine="708"/>
        <w:jc w:val="both"/>
        <w:rPr>
          <w:rFonts w:ascii="Times New Roman" w:hAnsi="Times New Roman" w:cs="Times New Roman"/>
          <w:b/>
          <w:sz w:val="28"/>
          <w:szCs w:val="28"/>
        </w:rPr>
      </w:pPr>
      <w:r w:rsidRPr="00756C0B">
        <w:rPr>
          <w:rFonts w:ascii="Times New Roman" w:hAnsi="Times New Roman" w:cs="Times New Roman"/>
          <w:sz w:val="28"/>
          <w:szCs w:val="28"/>
        </w:rPr>
        <w:t>Согласно п.1 ч.5 статьи 14 «</w:t>
      </w:r>
      <w:proofErr w:type="gramStart"/>
      <w:r w:rsidRPr="00756C0B">
        <w:rPr>
          <w:rFonts w:ascii="Times New Roman" w:hAnsi="Times New Roman" w:cs="Times New Roman"/>
          <w:sz w:val="28"/>
          <w:szCs w:val="28"/>
        </w:rPr>
        <w:t>ТР</w:t>
      </w:r>
      <w:proofErr w:type="gramEnd"/>
      <w:r w:rsidRPr="00756C0B">
        <w:rPr>
          <w:rFonts w:ascii="Times New Roman" w:hAnsi="Times New Roman" w:cs="Times New Roman"/>
          <w:sz w:val="28"/>
          <w:szCs w:val="28"/>
        </w:rPr>
        <w:t xml:space="preserve"> ТС 021/2011» «поверхности полов должны быть выполнены из водонепроницаемых, моющихся и нетоксичных материалов, быть доступными для проведения мытья и, при необходимости, дезинфекции, а также их надлежащего дренажа»</w:t>
      </w:r>
    </w:p>
    <w:p w:rsidR="00756C0B" w:rsidRPr="00756C0B" w:rsidRDefault="00756C0B" w:rsidP="00756C0B">
      <w:pPr>
        <w:spacing w:after="0" w:line="360" w:lineRule="auto"/>
        <w:jc w:val="both"/>
        <w:rPr>
          <w:rFonts w:ascii="Times New Roman" w:hAnsi="Times New Roman" w:cs="Times New Roman"/>
          <w:i/>
          <w:sz w:val="28"/>
          <w:szCs w:val="28"/>
        </w:rPr>
      </w:pPr>
      <w:r w:rsidRPr="00756C0B">
        <w:rPr>
          <w:rFonts w:ascii="Times New Roman" w:hAnsi="Times New Roman" w:cs="Times New Roman"/>
          <w:i/>
          <w:sz w:val="28"/>
          <w:szCs w:val="28"/>
        </w:rPr>
        <w:lastRenderedPageBreak/>
        <w:t>Пример нарушений:</w:t>
      </w:r>
    </w:p>
    <w:p w:rsidR="00756C0B" w:rsidRP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при обследовании помещений камбуза ресторана для пассажиров установлены дефекты напольного покрытия в виде сколов плитки (в горячем и мясном цехах)</w:t>
      </w:r>
    </w:p>
    <w:p w:rsidR="00756C0B" w:rsidRPr="00756C0B" w:rsidRDefault="00756C0B" w:rsidP="00756C0B">
      <w:pPr>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Согласно п. 6.4. «Санитарная обработка технологического оборудования проводится по мере его загрязнения и по окончании работы.</w:t>
      </w:r>
    </w:p>
    <w:p w:rsidR="00756C0B" w:rsidRPr="00756C0B" w:rsidRDefault="00756C0B" w:rsidP="00756C0B">
      <w:pPr>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Производственные столы в конце работы тщательно моются с применением моющих и дезинфицирующих средств, промываются горячей водой при температуре 40-50</w:t>
      </w:r>
      <w:proofErr w:type="gramStart"/>
      <w:r w:rsidRPr="00756C0B">
        <w:rPr>
          <w:rFonts w:ascii="Times New Roman" w:hAnsi="Times New Roman" w:cs="Times New Roman"/>
          <w:sz w:val="28"/>
          <w:szCs w:val="28"/>
        </w:rPr>
        <w:t>°С</w:t>
      </w:r>
      <w:proofErr w:type="gramEnd"/>
      <w:r w:rsidRPr="00756C0B">
        <w:rPr>
          <w:rFonts w:ascii="Times New Roman" w:hAnsi="Times New Roman" w:cs="Times New Roman"/>
          <w:sz w:val="28"/>
          <w:szCs w:val="28"/>
        </w:rPr>
        <w:t xml:space="preserve"> и насухо вытираются сухой чистой тканью»; п. 9.3.  СП 2.3.1079-01 «Готовые первые и вторые блюда могут находиться на мармите или горячей плите не более 2-3 ч с момента изготовления. Салаты, винегреты, гастрономические продукты, другие холодные блюда и напитки должны выставляться в </w:t>
      </w:r>
      <w:proofErr w:type="spellStart"/>
      <w:r w:rsidRPr="00756C0B">
        <w:rPr>
          <w:rFonts w:ascii="Times New Roman" w:hAnsi="Times New Roman" w:cs="Times New Roman"/>
          <w:sz w:val="28"/>
          <w:szCs w:val="28"/>
        </w:rPr>
        <w:t>порционированном</w:t>
      </w:r>
      <w:proofErr w:type="spellEnd"/>
      <w:r w:rsidRPr="00756C0B">
        <w:rPr>
          <w:rFonts w:ascii="Times New Roman" w:hAnsi="Times New Roman" w:cs="Times New Roman"/>
          <w:sz w:val="28"/>
          <w:szCs w:val="28"/>
        </w:rPr>
        <w:t xml:space="preserve"> виде в охлаждаемый прилавок-витрину и реализовываться в течение одного часа. Не допускается заправка соусами салатной продукции, первых, вторых блюд, предназначенных для реализации вне организации общественного питания. Соусы к блюдам доставляются в индивидуальной потребительской упаковке (абзац дополнительно включен с 29 мая 2011 года Изменениями и дополнениями N 4 от 31 марта 2011 года). Блюда, прошедшие тепловую обработку и предназначенные для временного хранения до их реализации, должны быть подвергнуты быстрому охлаждению с температуры +65°C до +5°C в течение 1 часа в специальном холодильнике быстрого охлаждения. </w:t>
      </w:r>
      <w:proofErr w:type="spellStart"/>
      <w:r w:rsidRPr="00756C0B">
        <w:rPr>
          <w:rFonts w:ascii="Times New Roman" w:hAnsi="Times New Roman" w:cs="Times New Roman"/>
          <w:sz w:val="28"/>
          <w:szCs w:val="28"/>
        </w:rPr>
        <w:t>Порционирование</w:t>
      </w:r>
      <w:proofErr w:type="spellEnd"/>
      <w:r w:rsidRPr="00756C0B">
        <w:rPr>
          <w:rFonts w:ascii="Times New Roman" w:hAnsi="Times New Roman" w:cs="Times New Roman"/>
          <w:sz w:val="28"/>
          <w:szCs w:val="28"/>
        </w:rPr>
        <w:t xml:space="preserve"> готовых блюд, холодных закусок должно производиться в помещении с температурой воздуха не выше +16°C на столах с охлаждаемой рабочей поверхностью (абзац дополнительно включен с 29 мая 2011 года Изменениями и дополнениями N 4 от 31 марта 2011 года)»</w:t>
      </w:r>
    </w:p>
    <w:p w:rsidR="00756C0B" w:rsidRPr="00756C0B" w:rsidRDefault="00756C0B" w:rsidP="00756C0B">
      <w:pPr>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Согласно части 1,   статьи 15 «</w:t>
      </w:r>
      <w:proofErr w:type="gramStart"/>
      <w:r w:rsidRPr="00756C0B">
        <w:rPr>
          <w:rFonts w:ascii="Times New Roman" w:hAnsi="Times New Roman" w:cs="Times New Roman"/>
          <w:sz w:val="28"/>
          <w:szCs w:val="28"/>
        </w:rPr>
        <w:t>ТР</w:t>
      </w:r>
      <w:proofErr w:type="gramEnd"/>
      <w:r w:rsidRPr="00756C0B">
        <w:rPr>
          <w:rFonts w:ascii="Times New Roman" w:hAnsi="Times New Roman" w:cs="Times New Roman"/>
          <w:sz w:val="28"/>
          <w:szCs w:val="28"/>
        </w:rPr>
        <w:t xml:space="preserve"> ТС 021/2011» «В процессе производства (изготовления) пищевой продукции должны использоваться технологическое оборудование и инвентарь, контактирующие с пищевой продукцией, которые:1) имеют конструктивные и эксплуатационные характеристики, обеспечивающие производство (изготовление) пищевой продукции, соответствующей настоящему техническому регламенту и (или) техническим регламентам Таможенного союза </w:t>
      </w:r>
      <w:r w:rsidRPr="00756C0B">
        <w:rPr>
          <w:rFonts w:ascii="Times New Roman" w:hAnsi="Times New Roman" w:cs="Times New Roman"/>
          <w:sz w:val="28"/>
          <w:szCs w:val="28"/>
        </w:rPr>
        <w:lastRenderedPageBreak/>
        <w:t>на отдельные виды пищевой продукции;2) дают возможность производить их мойку и (или) очищение и дезинфекцию;3) изготовлены из материалов, соответствующих требованиям, предъявляемым к материалам, контактирующим с пищевой продукцией»</w:t>
      </w:r>
    </w:p>
    <w:p w:rsidR="00756C0B" w:rsidRPr="00756C0B" w:rsidRDefault="00756C0B" w:rsidP="00756C0B">
      <w:pPr>
        <w:spacing w:after="0" w:line="360" w:lineRule="auto"/>
        <w:jc w:val="both"/>
        <w:rPr>
          <w:rFonts w:ascii="Times New Roman" w:hAnsi="Times New Roman" w:cs="Times New Roman"/>
          <w:i/>
          <w:sz w:val="28"/>
          <w:szCs w:val="28"/>
        </w:rPr>
      </w:pPr>
      <w:r w:rsidRPr="00756C0B">
        <w:rPr>
          <w:rFonts w:ascii="Times New Roman" w:hAnsi="Times New Roman" w:cs="Times New Roman"/>
          <w:i/>
          <w:sz w:val="28"/>
          <w:szCs w:val="28"/>
        </w:rPr>
        <w:t>Пример нарушений:</w:t>
      </w:r>
    </w:p>
    <w:p w:rsidR="00756C0B" w:rsidRDefault="00756C0B" w:rsidP="00756C0B">
      <w:pPr>
        <w:spacing w:after="0" w:line="360" w:lineRule="auto"/>
        <w:jc w:val="both"/>
        <w:rPr>
          <w:rFonts w:ascii="Times New Roman" w:hAnsi="Times New Roman" w:cs="Times New Roman"/>
          <w:sz w:val="28"/>
          <w:szCs w:val="28"/>
        </w:rPr>
      </w:pPr>
      <w:proofErr w:type="gramStart"/>
      <w:r w:rsidRPr="00756C0B">
        <w:rPr>
          <w:rFonts w:ascii="Times New Roman" w:hAnsi="Times New Roman" w:cs="Times New Roman"/>
          <w:sz w:val="28"/>
          <w:szCs w:val="28"/>
        </w:rPr>
        <w:t xml:space="preserve">- </w:t>
      </w:r>
      <w:proofErr w:type="spellStart"/>
      <w:r w:rsidRPr="00756C0B">
        <w:rPr>
          <w:rFonts w:ascii="Times New Roman" w:hAnsi="Times New Roman" w:cs="Times New Roman"/>
          <w:sz w:val="28"/>
          <w:szCs w:val="28"/>
        </w:rPr>
        <w:t>порционирование</w:t>
      </w:r>
      <w:proofErr w:type="spellEnd"/>
      <w:r w:rsidRPr="00756C0B">
        <w:rPr>
          <w:rFonts w:ascii="Times New Roman" w:hAnsi="Times New Roman" w:cs="Times New Roman"/>
          <w:sz w:val="28"/>
          <w:szCs w:val="28"/>
        </w:rPr>
        <w:t xml:space="preserve"> готовых блюд, холодных закусок на камбузе ресторана производиться на отдельном приспособленном (офисном) столе, изготовленном из ламинированной ДСП, рабочая поверхность стола имеет дефекты покрытия в виде трещин и сколов, стол конструктивно не оборудован охлаждаемой рабочей поверхностью, используется для работы с документами, что не дает возможности соблюдать установленные требования к мойке и дезинфекции данного технологического оборудования</w:t>
      </w:r>
      <w:proofErr w:type="gramEnd"/>
    </w:p>
    <w:p w:rsidR="00756C0B" w:rsidRPr="00756C0B" w:rsidRDefault="00756C0B" w:rsidP="00756C0B">
      <w:pPr>
        <w:spacing w:after="0" w:line="360" w:lineRule="auto"/>
        <w:jc w:val="both"/>
        <w:rPr>
          <w:rFonts w:ascii="Times New Roman" w:hAnsi="Times New Roman" w:cs="Times New Roman"/>
          <w:b/>
          <w:sz w:val="28"/>
          <w:szCs w:val="28"/>
        </w:rPr>
      </w:pPr>
      <w:r w:rsidRPr="00756C0B">
        <w:rPr>
          <w:rFonts w:ascii="Times New Roman" w:hAnsi="Times New Roman" w:cs="Times New Roman"/>
          <w:b/>
          <w:sz w:val="28"/>
          <w:szCs w:val="28"/>
        </w:rPr>
        <w:t xml:space="preserve">Основные нарушения требований СП 2.3.1079-01 «Санитарно-эпидемиологические требования к организации общественного питания, изготовления и </w:t>
      </w:r>
      <w:proofErr w:type="spellStart"/>
      <w:r w:rsidRPr="00756C0B">
        <w:rPr>
          <w:rFonts w:ascii="Times New Roman" w:hAnsi="Times New Roman" w:cs="Times New Roman"/>
          <w:b/>
          <w:sz w:val="28"/>
          <w:szCs w:val="28"/>
        </w:rPr>
        <w:t>оборотоспособности</w:t>
      </w:r>
      <w:proofErr w:type="spellEnd"/>
      <w:r w:rsidRPr="00756C0B">
        <w:rPr>
          <w:rFonts w:ascii="Times New Roman" w:hAnsi="Times New Roman" w:cs="Times New Roman"/>
          <w:b/>
          <w:sz w:val="28"/>
          <w:szCs w:val="28"/>
        </w:rPr>
        <w:t xml:space="preserve"> в них пищевых продуктов и продовольственного сырья»</w:t>
      </w:r>
    </w:p>
    <w:p w:rsidR="00756C0B" w:rsidRPr="00756C0B" w:rsidRDefault="00756C0B" w:rsidP="00756C0B">
      <w:pPr>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 xml:space="preserve">Согласно п.3.3. (п.2. примечания к табл. 2) СП 2.3.1079-01 «Подводку горячей воды следует проектировать к моечным ваннам и производственным раковинам, а также к поливочным кранам для мытья </w:t>
      </w:r>
      <w:proofErr w:type="spellStart"/>
      <w:r w:rsidRPr="00756C0B">
        <w:rPr>
          <w:rFonts w:ascii="Times New Roman" w:hAnsi="Times New Roman" w:cs="Times New Roman"/>
          <w:sz w:val="28"/>
          <w:szCs w:val="28"/>
        </w:rPr>
        <w:t>жироуловителей</w:t>
      </w:r>
      <w:proofErr w:type="spellEnd"/>
      <w:r w:rsidRPr="00756C0B">
        <w:rPr>
          <w:rFonts w:ascii="Times New Roman" w:hAnsi="Times New Roman" w:cs="Times New Roman"/>
          <w:sz w:val="28"/>
          <w:szCs w:val="28"/>
        </w:rPr>
        <w:t xml:space="preserve">, грязеотстойников и </w:t>
      </w:r>
      <w:proofErr w:type="spellStart"/>
      <w:r w:rsidRPr="00756C0B">
        <w:rPr>
          <w:rFonts w:ascii="Times New Roman" w:hAnsi="Times New Roman" w:cs="Times New Roman"/>
          <w:sz w:val="28"/>
          <w:szCs w:val="28"/>
        </w:rPr>
        <w:t>мезгосборников</w:t>
      </w:r>
      <w:proofErr w:type="spellEnd"/>
      <w:r w:rsidRPr="00756C0B">
        <w:rPr>
          <w:rFonts w:ascii="Times New Roman" w:hAnsi="Times New Roman" w:cs="Times New Roman"/>
          <w:sz w:val="28"/>
          <w:szCs w:val="28"/>
        </w:rPr>
        <w:t>. Все производственные цеха оборудуются раковинами с подводкой горячей и холодной воды. При этом следует предусматривать такие конструкции смесителей, которые исключают повторное загрязнение рук после мытья. Горячая и холодная вода подводится ко всем моечным ваннам и раковинам с установкой смесителей, а также, при необходимости, к технологическому оборудованию. Температура горячей воды в точке разбора должна быть не ниже 65°С. Для сетей горячего водоснабжения используются материалы, выдерживающие температуру выше 65°</w:t>
      </w:r>
      <w:proofErr w:type="gramStart"/>
      <w:r w:rsidRPr="00756C0B">
        <w:rPr>
          <w:rFonts w:ascii="Times New Roman" w:hAnsi="Times New Roman" w:cs="Times New Roman"/>
          <w:sz w:val="28"/>
          <w:szCs w:val="28"/>
        </w:rPr>
        <w:t>С</w:t>
      </w:r>
      <w:proofErr w:type="gramEnd"/>
      <w:r w:rsidRPr="00756C0B">
        <w:rPr>
          <w:rFonts w:ascii="Times New Roman" w:hAnsi="Times New Roman" w:cs="Times New Roman"/>
          <w:sz w:val="28"/>
          <w:szCs w:val="28"/>
        </w:rPr>
        <w:t>»</w:t>
      </w:r>
    </w:p>
    <w:p w:rsidR="00756C0B" w:rsidRPr="00756C0B" w:rsidRDefault="00756C0B" w:rsidP="00756C0B">
      <w:pPr>
        <w:spacing w:after="0" w:line="360" w:lineRule="auto"/>
        <w:jc w:val="both"/>
        <w:rPr>
          <w:rFonts w:ascii="Times New Roman" w:hAnsi="Times New Roman" w:cs="Times New Roman"/>
          <w:i/>
          <w:sz w:val="28"/>
          <w:szCs w:val="28"/>
        </w:rPr>
      </w:pPr>
      <w:r w:rsidRPr="00756C0B">
        <w:rPr>
          <w:rFonts w:ascii="Times New Roman" w:hAnsi="Times New Roman" w:cs="Times New Roman"/>
          <w:i/>
          <w:sz w:val="28"/>
          <w:szCs w:val="28"/>
        </w:rPr>
        <w:t>Пример нарушений:</w:t>
      </w:r>
    </w:p>
    <w:p w:rsidR="00756C0B" w:rsidRPr="00756C0B" w:rsidRDefault="00756C0B" w:rsidP="00756C0B">
      <w:pPr>
        <w:spacing w:after="0" w:line="360" w:lineRule="auto"/>
        <w:jc w:val="both"/>
        <w:rPr>
          <w:rFonts w:ascii="Times New Roman" w:hAnsi="Times New Roman" w:cs="Times New Roman"/>
          <w:b/>
          <w:sz w:val="28"/>
          <w:szCs w:val="28"/>
        </w:rPr>
      </w:pPr>
      <w:r w:rsidRPr="00756C0B">
        <w:rPr>
          <w:rFonts w:ascii="Times New Roman" w:hAnsi="Times New Roman" w:cs="Times New Roman"/>
          <w:b/>
          <w:sz w:val="28"/>
          <w:szCs w:val="28"/>
        </w:rPr>
        <w:lastRenderedPageBreak/>
        <w:t xml:space="preserve">- </w:t>
      </w:r>
      <w:r w:rsidRPr="00756C0B">
        <w:rPr>
          <w:rFonts w:ascii="Times New Roman" w:hAnsi="Times New Roman" w:cs="Times New Roman"/>
          <w:sz w:val="28"/>
          <w:szCs w:val="28"/>
        </w:rPr>
        <w:t>на камбузе ресторана (горячий цех) и на камбузе экипажа установлены смесители с запорной арматурой барашкового типа, что не исключает повторное  загрязнение рук после мытья.</w:t>
      </w:r>
    </w:p>
    <w:p w:rsidR="00756C0B" w:rsidRPr="00756C0B" w:rsidRDefault="00756C0B" w:rsidP="00756C0B">
      <w:pPr>
        <w:spacing w:after="0" w:line="360" w:lineRule="auto"/>
        <w:ind w:firstLine="708"/>
        <w:jc w:val="both"/>
        <w:rPr>
          <w:rFonts w:ascii="Times New Roman" w:hAnsi="Times New Roman" w:cs="Times New Roman"/>
          <w:b/>
          <w:sz w:val="28"/>
          <w:szCs w:val="28"/>
        </w:rPr>
      </w:pPr>
      <w:r w:rsidRPr="00756C0B">
        <w:rPr>
          <w:rFonts w:ascii="Times New Roman" w:hAnsi="Times New Roman" w:cs="Times New Roman"/>
          <w:sz w:val="28"/>
          <w:szCs w:val="28"/>
        </w:rPr>
        <w:t>Согласно п.6.5 СП 2.3.1079-01 «В целях предупреждения инфекционных заболеваний разделочный инвентарь закрепляется за каждым цехом и имеет специальную маркировку. Разделочные доски и ножи маркируются в соответствии с обрабатываемым на них продуктом: "СМ" - сырое мясо, "СР" - сырая рыба, "</w:t>
      </w:r>
      <w:proofErr w:type="gramStart"/>
      <w:r w:rsidRPr="00756C0B">
        <w:rPr>
          <w:rFonts w:ascii="Times New Roman" w:hAnsi="Times New Roman" w:cs="Times New Roman"/>
          <w:sz w:val="28"/>
          <w:szCs w:val="28"/>
        </w:rPr>
        <w:t>СО</w:t>
      </w:r>
      <w:proofErr w:type="gramEnd"/>
      <w:r w:rsidRPr="00756C0B">
        <w:rPr>
          <w:rFonts w:ascii="Times New Roman" w:hAnsi="Times New Roman" w:cs="Times New Roman"/>
          <w:sz w:val="28"/>
          <w:szCs w:val="28"/>
        </w:rPr>
        <w:t>" - сырые овощи, "ВМ" - вареное мясо, "ВР" - вареная рыба, "ВО" - вареные овощи, "МГ" - мясная гастрономия, "Зелень", "КО" - квашеные овощи, "Сельдь", "X" - хлеб, "РГ" - рыбная гастрономия.»</w:t>
      </w:r>
    </w:p>
    <w:p w:rsidR="00756C0B" w:rsidRPr="00756C0B" w:rsidRDefault="00756C0B" w:rsidP="00756C0B">
      <w:pPr>
        <w:spacing w:after="0" w:line="360" w:lineRule="auto"/>
        <w:jc w:val="both"/>
        <w:rPr>
          <w:rFonts w:ascii="Times New Roman" w:hAnsi="Times New Roman" w:cs="Times New Roman"/>
          <w:i/>
          <w:sz w:val="28"/>
          <w:szCs w:val="28"/>
        </w:rPr>
      </w:pPr>
      <w:r w:rsidRPr="00756C0B">
        <w:rPr>
          <w:rFonts w:ascii="Times New Roman" w:hAnsi="Times New Roman" w:cs="Times New Roman"/>
          <w:i/>
          <w:sz w:val="28"/>
          <w:szCs w:val="28"/>
        </w:rPr>
        <w:t>Пример нарушений:</w:t>
      </w:r>
    </w:p>
    <w:p w:rsidR="00756C0B" w:rsidRP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на период проверки часть разделочного инвентаря имеет стертую маркировку;</w:t>
      </w:r>
    </w:p>
    <w:p w:rsidR="00756C0B" w:rsidRP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проверки часть инвентаря имеет стертую маркировку, допускается совместное хранение инвентаря для готовой и сырой продукции</w:t>
      </w:r>
    </w:p>
    <w:p w:rsidR="00756C0B" w:rsidRPr="00756C0B" w:rsidRDefault="00756C0B" w:rsidP="00756C0B">
      <w:pPr>
        <w:spacing w:after="0" w:line="360" w:lineRule="auto"/>
        <w:ind w:firstLine="708"/>
        <w:jc w:val="both"/>
        <w:rPr>
          <w:rFonts w:ascii="Times New Roman" w:hAnsi="Times New Roman" w:cs="Times New Roman"/>
          <w:b/>
          <w:sz w:val="28"/>
          <w:szCs w:val="28"/>
        </w:rPr>
      </w:pPr>
      <w:r w:rsidRPr="00756C0B">
        <w:rPr>
          <w:rFonts w:ascii="Times New Roman" w:hAnsi="Times New Roman" w:cs="Times New Roman"/>
          <w:sz w:val="28"/>
          <w:szCs w:val="28"/>
        </w:rPr>
        <w:t>Согласно п. 6.10.  СП 2.3.1079-01 «посуду с трещинами, сколами, отбитыми краями, деформированную, с поврежденной эмалью не используют»</w:t>
      </w:r>
    </w:p>
    <w:p w:rsidR="00756C0B" w:rsidRPr="00756C0B" w:rsidRDefault="00756C0B" w:rsidP="00756C0B">
      <w:pPr>
        <w:spacing w:after="0" w:line="360" w:lineRule="auto"/>
        <w:jc w:val="both"/>
        <w:rPr>
          <w:rFonts w:ascii="Times New Roman" w:hAnsi="Times New Roman" w:cs="Times New Roman"/>
          <w:i/>
          <w:sz w:val="28"/>
          <w:szCs w:val="28"/>
        </w:rPr>
      </w:pPr>
      <w:r w:rsidRPr="00756C0B">
        <w:rPr>
          <w:rFonts w:ascii="Times New Roman" w:hAnsi="Times New Roman" w:cs="Times New Roman"/>
          <w:i/>
          <w:sz w:val="28"/>
          <w:szCs w:val="28"/>
        </w:rPr>
        <w:t>Пример нарушений:</w:t>
      </w:r>
    </w:p>
    <w:p w:rsidR="00756C0B" w:rsidRP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используется столовая посуда со сколами, отбитыми краями.</w:t>
      </w:r>
    </w:p>
    <w:p w:rsidR="00756C0B" w:rsidRPr="00756C0B" w:rsidRDefault="00756C0B" w:rsidP="00756C0B">
      <w:pPr>
        <w:spacing w:after="0" w:line="360" w:lineRule="auto"/>
        <w:ind w:firstLine="708"/>
        <w:jc w:val="both"/>
        <w:rPr>
          <w:rFonts w:ascii="Times New Roman" w:hAnsi="Times New Roman" w:cs="Times New Roman"/>
          <w:b/>
          <w:sz w:val="28"/>
          <w:szCs w:val="28"/>
        </w:rPr>
      </w:pPr>
      <w:r w:rsidRPr="00756C0B">
        <w:rPr>
          <w:rFonts w:ascii="Times New Roman" w:hAnsi="Times New Roman" w:cs="Times New Roman"/>
          <w:sz w:val="28"/>
          <w:szCs w:val="28"/>
        </w:rPr>
        <w:t>Согласно п. 6.14.  СП 2.3.1079-01 «Мытье столовой посуды ручным способом производят в следующем порядке:- механическое удаление остатков пищи;- мытье в воде с добавлением моющих средств в первой секции ванны;- мытье во второй секции ванны в воде с температурой не ниже 40</w:t>
      </w:r>
      <w:proofErr w:type="gramStart"/>
      <w:r w:rsidRPr="00756C0B">
        <w:rPr>
          <w:rFonts w:ascii="Times New Roman" w:hAnsi="Times New Roman" w:cs="Times New Roman"/>
          <w:sz w:val="28"/>
          <w:szCs w:val="28"/>
        </w:rPr>
        <w:t>°С</w:t>
      </w:r>
      <w:proofErr w:type="gramEnd"/>
      <w:r w:rsidRPr="00756C0B">
        <w:rPr>
          <w:rFonts w:ascii="Times New Roman" w:hAnsi="Times New Roman" w:cs="Times New Roman"/>
          <w:sz w:val="28"/>
          <w:szCs w:val="28"/>
        </w:rPr>
        <w:t xml:space="preserve"> и добавлением моющих средств в количестве, в два раза меньшем, чем в первой секции ванны;- </w:t>
      </w:r>
      <w:proofErr w:type="gramStart"/>
      <w:r w:rsidRPr="00756C0B">
        <w:rPr>
          <w:rFonts w:ascii="Times New Roman" w:hAnsi="Times New Roman" w:cs="Times New Roman"/>
          <w:sz w:val="28"/>
          <w:szCs w:val="28"/>
        </w:rPr>
        <w:t>ополаскивание посуды в металлической сетке с ручками в третьей секции ванны горячей проточной водой с температурой не ниже 65°С с помощью гибкого шланга с душевой насадкой;- просушивание посуды на решетчатых полках, стеллажах.»</w:t>
      </w:r>
      <w:proofErr w:type="gramEnd"/>
    </w:p>
    <w:p w:rsidR="00756C0B" w:rsidRPr="00756C0B" w:rsidRDefault="00756C0B" w:rsidP="00756C0B">
      <w:pPr>
        <w:spacing w:after="0" w:line="360" w:lineRule="auto"/>
        <w:ind w:firstLine="708"/>
        <w:jc w:val="both"/>
        <w:rPr>
          <w:rFonts w:ascii="Times New Roman" w:hAnsi="Times New Roman" w:cs="Times New Roman"/>
          <w:b/>
          <w:sz w:val="28"/>
          <w:szCs w:val="28"/>
        </w:rPr>
      </w:pPr>
      <w:r w:rsidRPr="00756C0B">
        <w:rPr>
          <w:rFonts w:ascii="Times New Roman" w:hAnsi="Times New Roman" w:cs="Times New Roman"/>
          <w:sz w:val="28"/>
          <w:szCs w:val="28"/>
        </w:rPr>
        <w:t xml:space="preserve">Согласно п. 6.17.  СП 2.3.1079-01 «Столовые приборы при обработке ручным способом подвергают мытью с применением моющих средств, </w:t>
      </w:r>
      <w:r w:rsidRPr="00756C0B">
        <w:rPr>
          <w:rFonts w:ascii="Times New Roman" w:hAnsi="Times New Roman" w:cs="Times New Roman"/>
          <w:sz w:val="28"/>
          <w:szCs w:val="28"/>
        </w:rPr>
        <w:lastRenderedPageBreak/>
        <w:t>последующему ополаскиванию в проточной воде и прокаливанию в духовых, пекарских, сухожаровых шкафах в течение 10 мин»</w:t>
      </w:r>
    </w:p>
    <w:p w:rsidR="00756C0B" w:rsidRPr="00756C0B" w:rsidRDefault="00756C0B" w:rsidP="00756C0B">
      <w:pPr>
        <w:spacing w:after="0" w:line="360" w:lineRule="auto"/>
        <w:jc w:val="both"/>
        <w:rPr>
          <w:rFonts w:ascii="Times New Roman" w:hAnsi="Times New Roman" w:cs="Times New Roman"/>
          <w:i/>
          <w:sz w:val="28"/>
          <w:szCs w:val="28"/>
        </w:rPr>
      </w:pPr>
      <w:r w:rsidRPr="00756C0B">
        <w:rPr>
          <w:rFonts w:ascii="Times New Roman" w:hAnsi="Times New Roman" w:cs="Times New Roman"/>
          <w:i/>
          <w:sz w:val="28"/>
          <w:szCs w:val="28"/>
        </w:rPr>
        <w:t>Пример нарушений:</w:t>
      </w:r>
    </w:p>
    <w:p w:rsidR="00756C0B" w:rsidRP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b/>
          <w:sz w:val="28"/>
          <w:szCs w:val="28"/>
        </w:rPr>
        <w:t xml:space="preserve">-  </w:t>
      </w:r>
      <w:r w:rsidRPr="00756C0B">
        <w:rPr>
          <w:rFonts w:ascii="Times New Roman" w:hAnsi="Times New Roman" w:cs="Times New Roman"/>
          <w:sz w:val="28"/>
          <w:szCs w:val="28"/>
        </w:rPr>
        <w:t>столовые приборы не подвергаются прокаливанию в духовых, пекарских, сухожаровых шкафах в течение 10 мин, просушивание посуды и столовых приборов производится путем протирания полотенцами</w:t>
      </w:r>
    </w:p>
    <w:p w:rsidR="00756C0B" w:rsidRPr="00756C0B" w:rsidRDefault="00756C0B" w:rsidP="00756C0B">
      <w:pPr>
        <w:spacing w:after="0" w:line="360" w:lineRule="auto"/>
        <w:jc w:val="both"/>
        <w:rPr>
          <w:rFonts w:ascii="Times New Roman" w:hAnsi="Times New Roman" w:cs="Times New Roman"/>
          <w:b/>
          <w:sz w:val="28"/>
          <w:szCs w:val="28"/>
        </w:rPr>
      </w:pPr>
      <w:r w:rsidRPr="00756C0B">
        <w:rPr>
          <w:rFonts w:ascii="Times New Roman" w:hAnsi="Times New Roman" w:cs="Times New Roman"/>
          <w:b/>
          <w:sz w:val="28"/>
          <w:szCs w:val="28"/>
        </w:rPr>
        <w:tab/>
      </w:r>
      <w:r w:rsidRPr="00756C0B">
        <w:rPr>
          <w:rFonts w:ascii="Times New Roman" w:hAnsi="Times New Roman" w:cs="Times New Roman"/>
          <w:sz w:val="28"/>
          <w:szCs w:val="28"/>
        </w:rPr>
        <w:t>Согласно п. 6.18.  СП 2.3.1079-01 «Чистые кухонную посуду и инвентарь хранят на стеллажах на высоте не менее 0,5 м от пола. Чистую столовую посуду хранят в закрытых шкафах или на решетках. Чистые столовые приборы хранят в зале в специальных ящиках-кассетах, ручками вверх. Хранение их на подносах россыпью не разрешается. Кассеты для столовых приборов ежедневно подвергают санитарной обработке»</w:t>
      </w:r>
    </w:p>
    <w:p w:rsidR="00756C0B" w:rsidRPr="00756C0B" w:rsidRDefault="00756C0B" w:rsidP="00756C0B">
      <w:pPr>
        <w:spacing w:after="0" w:line="360" w:lineRule="auto"/>
        <w:jc w:val="both"/>
        <w:rPr>
          <w:rFonts w:ascii="Times New Roman" w:hAnsi="Times New Roman" w:cs="Times New Roman"/>
          <w:i/>
          <w:sz w:val="28"/>
          <w:szCs w:val="28"/>
        </w:rPr>
      </w:pPr>
      <w:r w:rsidRPr="00756C0B">
        <w:rPr>
          <w:rFonts w:ascii="Times New Roman" w:hAnsi="Times New Roman" w:cs="Times New Roman"/>
          <w:i/>
          <w:sz w:val="28"/>
          <w:szCs w:val="28"/>
        </w:rPr>
        <w:t>Пример нарушений:</w:t>
      </w:r>
    </w:p>
    <w:p w:rsidR="00756C0B" w:rsidRP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хранение чистых столовых приборов производится в ящиках шкафа россыпью, без специальных ящиков-кассет,</w:t>
      </w:r>
    </w:p>
    <w:p w:rsidR="00756C0B" w:rsidRP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чистые столовые приборы хранятся в кассетах рабочей частью вверх.</w:t>
      </w:r>
    </w:p>
    <w:p w:rsidR="00756C0B" w:rsidRPr="00756C0B" w:rsidRDefault="00756C0B" w:rsidP="00756C0B">
      <w:pPr>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Согласно п. 6.19.  СП 2.3.1079-01 «Щетки для мытья посуды после окончания работы очищают, замачивают в горячей воде при температуре не ниже 45</w:t>
      </w:r>
      <w:proofErr w:type="gramStart"/>
      <w:r w:rsidRPr="00756C0B">
        <w:rPr>
          <w:rFonts w:ascii="Times New Roman" w:hAnsi="Times New Roman" w:cs="Times New Roman"/>
          <w:sz w:val="28"/>
          <w:szCs w:val="28"/>
        </w:rPr>
        <w:t>°С</w:t>
      </w:r>
      <w:proofErr w:type="gramEnd"/>
      <w:r w:rsidRPr="00756C0B">
        <w:rPr>
          <w:rFonts w:ascii="Times New Roman" w:hAnsi="Times New Roman" w:cs="Times New Roman"/>
          <w:sz w:val="28"/>
          <w:szCs w:val="28"/>
        </w:rPr>
        <w:t xml:space="preserve"> с добавлением моющих средств, дезинфицируют (или кипятят), промывают проточной водой, затем просушивают и хранят в специально выделенном месте. Щетки с наличием плесени и видимых загрязнений, а также губчатый материал, качественная обработка которого невозможна, не используются»</w:t>
      </w:r>
    </w:p>
    <w:p w:rsidR="00756C0B" w:rsidRPr="00756C0B" w:rsidRDefault="00756C0B" w:rsidP="00756C0B">
      <w:pPr>
        <w:spacing w:after="0" w:line="360" w:lineRule="auto"/>
        <w:jc w:val="both"/>
        <w:rPr>
          <w:rFonts w:ascii="Times New Roman" w:hAnsi="Times New Roman" w:cs="Times New Roman"/>
          <w:i/>
          <w:sz w:val="28"/>
          <w:szCs w:val="28"/>
        </w:rPr>
      </w:pPr>
      <w:r w:rsidRPr="00756C0B">
        <w:rPr>
          <w:rFonts w:ascii="Times New Roman" w:hAnsi="Times New Roman" w:cs="Times New Roman"/>
          <w:i/>
          <w:sz w:val="28"/>
          <w:szCs w:val="28"/>
        </w:rPr>
        <w:t>Пример нарушений:</w:t>
      </w:r>
    </w:p>
    <w:p w:rsidR="00756C0B" w:rsidRP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для мытья посуды использовались поролоновые губки, при запрете использования  для мытья посуды губчатого материала, качественная обработка которого невозможна.</w:t>
      </w:r>
    </w:p>
    <w:p w:rsidR="00756C0B" w:rsidRPr="00756C0B" w:rsidRDefault="00756C0B" w:rsidP="00756C0B">
      <w:pPr>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 xml:space="preserve">Согласно п. 5.9.  </w:t>
      </w:r>
      <w:proofErr w:type="gramStart"/>
      <w:r w:rsidRPr="00756C0B">
        <w:rPr>
          <w:rFonts w:ascii="Times New Roman" w:hAnsi="Times New Roman" w:cs="Times New Roman"/>
          <w:sz w:val="28"/>
          <w:szCs w:val="28"/>
        </w:rPr>
        <w:t xml:space="preserve">СП 2.3.1079-01 «В цехах для приготовления холодных блюд, мягкого мороженого, в кондитерских цехах по приготовлению крема и отделки тортов и пирожных, в цехах и на участках по </w:t>
      </w:r>
      <w:proofErr w:type="spellStart"/>
      <w:r w:rsidRPr="00756C0B">
        <w:rPr>
          <w:rFonts w:ascii="Times New Roman" w:hAnsi="Times New Roman" w:cs="Times New Roman"/>
          <w:sz w:val="28"/>
          <w:szCs w:val="28"/>
        </w:rPr>
        <w:t>порционированию</w:t>
      </w:r>
      <w:proofErr w:type="spellEnd"/>
      <w:r w:rsidRPr="00756C0B">
        <w:rPr>
          <w:rFonts w:ascii="Times New Roman" w:hAnsi="Times New Roman" w:cs="Times New Roman"/>
          <w:sz w:val="28"/>
          <w:szCs w:val="28"/>
        </w:rPr>
        <w:t xml:space="preserve"> готовых блюд, упаковке и формированию наборов готовых блюд устанавливаются </w:t>
      </w:r>
      <w:r w:rsidRPr="00756C0B">
        <w:rPr>
          <w:rFonts w:ascii="Times New Roman" w:hAnsi="Times New Roman" w:cs="Times New Roman"/>
          <w:sz w:val="28"/>
          <w:szCs w:val="28"/>
        </w:rPr>
        <w:lastRenderedPageBreak/>
        <w:t>бактерицидные лампы, которые используются в соответствии с инструкцией по эксплуатации (пункт в редакции, введенной в действие с 29 мая 2011 года Изменениями</w:t>
      </w:r>
      <w:proofErr w:type="gramEnd"/>
      <w:r w:rsidRPr="00756C0B">
        <w:rPr>
          <w:rFonts w:ascii="Times New Roman" w:hAnsi="Times New Roman" w:cs="Times New Roman"/>
          <w:sz w:val="28"/>
          <w:szCs w:val="28"/>
        </w:rPr>
        <w:t xml:space="preserve"> и дополнениями N 4 от 31 марта 2011 года»</w:t>
      </w:r>
    </w:p>
    <w:p w:rsidR="00756C0B" w:rsidRPr="00756C0B" w:rsidRDefault="00756C0B" w:rsidP="00756C0B">
      <w:pPr>
        <w:spacing w:after="0" w:line="360" w:lineRule="auto"/>
        <w:jc w:val="both"/>
        <w:rPr>
          <w:rFonts w:ascii="Times New Roman" w:hAnsi="Times New Roman" w:cs="Times New Roman"/>
          <w:i/>
          <w:sz w:val="28"/>
          <w:szCs w:val="28"/>
        </w:rPr>
      </w:pPr>
      <w:r w:rsidRPr="00756C0B">
        <w:rPr>
          <w:rFonts w:ascii="Times New Roman" w:hAnsi="Times New Roman" w:cs="Times New Roman"/>
          <w:i/>
          <w:sz w:val="28"/>
          <w:szCs w:val="28"/>
        </w:rPr>
        <w:t>Пример нарушений:</w:t>
      </w:r>
    </w:p>
    <w:p w:rsidR="00756C0B" w:rsidRP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xml:space="preserve">- при рассмотрении документов «журнала учёта работы бактерицидных ламп» и «графика </w:t>
      </w:r>
      <w:proofErr w:type="spellStart"/>
      <w:r w:rsidRPr="00756C0B">
        <w:rPr>
          <w:rFonts w:ascii="Times New Roman" w:hAnsi="Times New Roman" w:cs="Times New Roman"/>
          <w:sz w:val="28"/>
          <w:szCs w:val="28"/>
        </w:rPr>
        <w:t>кварцевания</w:t>
      </w:r>
      <w:proofErr w:type="spellEnd"/>
      <w:r w:rsidRPr="00756C0B">
        <w:rPr>
          <w:rFonts w:ascii="Times New Roman" w:hAnsi="Times New Roman" w:cs="Times New Roman"/>
          <w:sz w:val="28"/>
          <w:szCs w:val="28"/>
        </w:rPr>
        <w:t xml:space="preserve">» установлено: бактерицидный </w:t>
      </w:r>
      <w:proofErr w:type="spellStart"/>
      <w:r w:rsidRPr="00756C0B">
        <w:rPr>
          <w:rFonts w:ascii="Times New Roman" w:hAnsi="Times New Roman" w:cs="Times New Roman"/>
          <w:sz w:val="28"/>
          <w:szCs w:val="28"/>
        </w:rPr>
        <w:t>облучатель-рециркулятор</w:t>
      </w:r>
      <w:proofErr w:type="spellEnd"/>
      <w:r w:rsidRPr="00756C0B">
        <w:rPr>
          <w:rFonts w:ascii="Times New Roman" w:hAnsi="Times New Roman" w:cs="Times New Roman"/>
          <w:sz w:val="28"/>
          <w:szCs w:val="28"/>
        </w:rPr>
        <w:t xml:space="preserve"> используется повторно-кратковременном режиме по 30 мин</w:t>
      </w:r>
      <w:proofErr w:type="gramStart"/>
      <w:r w:rsidRPr="00756C0B">
        <w:rPr>
          <w:rFonts w:ascii="Times New Roman" w:hAnsi="Times New Roman" w:cs="Times New Roman"/>
          <w:sz w:val="28"/>
          <w:szCs w:val="28"/>
        </w:rPr>
        <w:t>.с</w:t>
      </w:r>
      <w:proofErr w:type="gramEnd"/>
      <w:r w:rsidRPr="00756C0B">
        <w:rPr>
          <w:rFonts w:ascii="Times New Roman" w:hAnsi="Times New Roman" w:cs="Times New Roman"/>
          <w:sz w:val="28"/>
          <w:szCs w:val="28"/>
        </w:rPr>
        <w:t xml:space="preserve"> интервалом 7-8 часов, при необходимости работы в постоянном непрерывном режиме согласно инструкции</w:t>
      </w:r>
    </w:p>
    <w:p w:rsidR="00756C0B" w:rsidRPr="00756C0B" w:rsidRDefault="00756C0B" w:rsidP="00756C0B">
      <w:pPr>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Согласно п. 7.20.  СП 2.3.1079-01 «Хлеб хранят на стеллажах, в шкафах. Для хранения хлеба рекомендуется выделить отдельную кладовую. Ржаной и пшеничный хлеб хранят раздельно. Дверцы в шкафах для хлеба должны иметь отверстия для вентиляции. При уборке шкафов крошки следует сметать с полок специальными щетками и не реже 1 раза в неделю тщательно протирать полки с использованием 1%-ного раствора уксусной кислоты»</w:t>
      </w:r>
    </w:p>
    <w:p w:rsidR="00756C0B" w:rsidRPr="00756C0B" w:rsidRDefault="00756C0B" w:rsidP="00756C0B">
      <w:pPr>
        <w:spacing w:after="0" w:line="360" w:lineRule="auto"/>
        <w:jc w:val="both"/>
        <w:rPr>
          <w:rFonts w:ascii="Times New Roman" w:hAnsi="Times New Roman" w:cs="Times New Roman"/>
          <w:i/>
          <w:sz w:val="28"/>
          <w:szCs w:val="28"/>
        </w:rPr>
      </w:pPr>
      <w:r w:rsidRPr="00756C0B">
        <w:rPr>
          <w:rFonts w:ascii="Times New Roman" w:hAnsi="Times New Roman" w:cs="Times New Roman"/>
          <w:i/>
          <w:sz w:val="28"/>
          <w:szCs w:val="28"/>
        </w:rPr>
        <w:t>Пример нарушений:</w:t>
      </w:r>
    </w:p>
    <w:p w:rsidR="00756C0B" w:rsidRP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дверцы  шкафа для хранения хлеба не имеют отверстий для вентиляции.</w:t>
      </w:r>
    </w:p>
    <w:p w:rsidR="00756C0B" w:rsidRPr="00756C0B" w:rsidRDefault="00756C0B" w:rsidP="00756C0B">
      <w:pPr>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 xml:space="preserve">Согласно СП 2.3.1079-01 п.9.3., п.9.6., п. 9.9. «Готовые первые и вторые блюда могут находиться на мармите или горячей плите не более 2-3 ч с момента изготовления. Салаты, винегреты, гастрономические продукты, другие холодные блюда и напитки должны выставляться в </w:t>
      </w:r>
      <w:proofErr w:type="spellStart"/>
      <w:r w:rsidRPr="00756C0B">
        <w:rPr>
          <w:rFonts w:ascii="Times New Roman" w:hAnsi="Times New Roman" w:cs="Times New Roman"/>
          <w:sz w:val="28"/>
          <w:szCs w:val="28"/>
        </w:rPr>
        <w:t>порционированном</w:t>
      </w:r>
      <w:proofErr w:type="spellEnd"/>
      <w:r w:rsidRPr="00756C0B">
        <w:rPr>
          <w:rFonts w:ascii="Times New Roman" w:hAnsi="Times New Roman" w:cs="Times New Roman"/>
          <w:sz w:val="28"/>
          <w:szCs w:val="28"/>
        </w:rPr>
        <w:t xml:space="preserve"> виде в охлаждаемый прилавок-витрину и реализовываться в течение одного часа. Не допускается заправка соусами салатной продукции, первых, вторых блюд, предназначенных для реализации вне организации общественного питания. Соусы к блюдам доставляются в индивидуальной потребительской упаковке (абзац дополнительно включен с 29 мая 2011 года Изменениями и дополнениями N 4 от 31 марта 2011 года). Блюда, прошедшие тепловую обработку и предназначенные для временного хранения до их реализации, должны быть подвергнуты быстрому охлаждению с температуры +65°C до +5°C в течение 1 часа в специальном холодильнике быстрого охлаждения. </w:t>
      </w:r>
      <w:proofErr w:type="spellStart"/>
      <w:r w:rsidRPr="00756C0B">
        <w:rPr>
          <w:rFonts w:ascii="Times New Roman" w:hAnsi="Times New Roman" w:cs="Times New Roman"/>
          <w:sz w:val="28"/>
          <w:szCs w:val="28"/>
        </w:rPr>
        <w:t>Порционирование</w:t>
      </w:r>
      <w:proofErr w:type="spellEnd"/>
      <w:r w:rsidRPr="00756C0B">
        <w:rPr>
          <w:rFonts w:ascii="Times New Roman" w:hAnsi="Times New Roman" w:cs="Times New Roman"/>
          <w:sz w:val="28"/>
          <w:szCs w:val="28"/>
        </w:rPr>
        <w:t xml:space="preserve"> готовых блюд, холодных </w:t>
      </w:r>
      <w:r w:rsidRPr="00756C0B">
        <w:rPr>
          <w:rFonts w:ascii="Times New Roman" w:hAnsi="Times New Roman" w:cs="Times New Roman"/>
          <w:sz w:val="28"/>
          <w:szCs w:val="28"/>
        </w:rPr>
        <w:lastRenderedPageBreak/>
        <w:t>закусок должно производиться в помещении с температурой воздуха не выше +16°C на столах с охлаждаемой рабочей поверхностью (абзац дополнительно включен с 29 мая 2011 года Изменениями и дополнениями N 4 от 31 марта 2011 года)»;  «В исключительных случаях с обязательной отметкой оставшуюся пищу необходимо охладить и хранить при температуре 4±2</w:t>
      </w:r>
      <w:proofErr w:type="gramStart"/>
      <w:r w:rsidRPr="00756C0B">
        <w:rPr>
          <w:rFonts w:ascii="Times New Roman" w:hAnsi="Times New Roman" w:cs="Times New Roman"/>
          <w:sz w:val="28"/>
          <w:szCs w:val="28"/>
        </w:rPr>
        <w:t>°С</w:t>
      </w:r>
      <w:proofErr w:type="gramEnd"/>
      <w:r w:rsidRPr="00756C0B">
        <w:rPr>
          <w:rFonts w:ascii="Times New Roman" w:hAnsi="Times New Roman" w:cs="Times New Roman"/>
          <w:sz w:val="28"/>
          <w:szCs w:val="28"/>
        </w:rPr>
        <w:t xml:space="preserve"> не более 18 ч. Перед реализацией охлажденная пища дегустируется, после чего вновь подвергается тепловой обработке (кипячение, жарка на плите или жарочном шкафу) с повторной дегустацией. Срок реализации пищи после вторичной тепловой обработки не должен превышать одного часа. Свежеприготовленная пища не должна смешиваться с остатками от предыдущего дня»; «При необходимости транспортирования готовой продукции она должна доставляться в термосах и в специально выделенной, хорошо вымытой посуде с плотно закрывающимися крышками. Срок хранения горячих первых и вторых блюд в термосах не должен превышать 3 ч (включая время их транспортировки). Температура блюд при их раздаче должна отвечать требованиям, установленным в пункте 9.2 настоящих санитарных правил (абзац дополнительно включен с 29 мая 2011 года Изменениями и дополнениями N 4 от 31 марта 2011 года). Каждая емкость с пищевыми продуктами (блюдами, кулинарными изделиями) должна иметь маркировочный ярлык с указанием ее наименования и адреса организации-изготовителя, даты и часа изготовления, условий хранения и сроков годности (абзац дополнительно включен с 29 мая 2011 года Изменениями и дополнениями N 4 от 31 марта 2011 года)»  </w:t>
      </w:r>
    </w:p>
    <w:p w:rsidR="00756C0B" w:rsidRPr="00756C0B" w:rsidRDefault="00756C0B" w:rsidP="00756C0B">
      <w:pPr>
        <w:spacing w:after="0" w:line="360" w:lineRule="auto"/>
        <w:jc w:val="both"/>
        <w:rPr>
          <w:rFonts w:ascii="Times New Roman" w:hAnsi="Times New Roman" w:cs="Times New Roman"/>
          <w:i/>
          <w:sz w:val="28"/>
          <w:szCs w:val="28"/>
        </w:rPr>
      </w:pPr>
      <w:r w:rsidRPr="00756C0B">
        <w:rPr>
          <w:rFonts w:ascii="Times New Roman" w:hAnsi="Times New Roman" w:cs="Times New Roman"/>
          <w:i/>
          <w:sz w:val="28"/>
          <w:szCs w:val="28"/>
        </w:rPr>
        <w:t>Пример нарушений:</w:t>
      </w:r>
    </w:p>
    <w:p w:rsidR="00756C0B" w:rsidRP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на камбузе, в том числе и вне холодильника, хранились емкости с блюдами, прошедшими тепловую обработку и предназначенные для временного хранения до их реализации  (котлеты, пассированный лук, рыба, обжаренные грибы) без указания времени изготовления, что не позволяет определить сроки хранения такой продукции.</w:t>
      </w:r>
    </w:p>
    <w:p w:rsidR="00756C0B" w:rsidRPr="00756C0B" w:rsidRDefault="00756C0B" w:rsidP="00756C0B">
      <w:pPr>
        <w:spacing w:after="0" w:line="360" w:lineRule="auto"/>
        <w:jc w:val="both"/>
        <w:rPr>
          <w:rFonts w:ascii="Times New Roman" w:hAnsi="Times New Roman" w:cs="Times New Roman"/>
          <w:b/>
          <w:sz w:val="28"/>
          <w:szCs w:val="28"/>
        </w:rPr>
      </w:pPr>
      <w:r w:rsidRPr="00756C0B">
        <w:rPr>
          <w:rFonts w:ascii="Times New Roman" w:hAnsi="Times New Roman" w:cs="Times New Roman"/>
          <w:b/>
          <w:sz w:val="28"/>
          <w:szCs w:val="28"/>
        </w:rPr>
        <w:t xml:space="preserve">Основные нарушения требований СП 3.3.2367-08 «Организация иммунопрофилактики инфекционных болезней» </w:t>
      </w:r>
    </w:p>
    <w:p w:rsidR="00756C0B" w:rsidRPr="00756C0B" w:rsidRDefault="00756C0B" w:rsidP="00756C0B">
      <w:pPr>
        <w:spacing w:after="0" w:line="360" w:lineRule="auto"/>
        <w:rPr>
          <w:rFonts w:ascii="Times New Roman" w:hAnsi="Times New Roman" w:cs="Times New Roman"/>
          <w:sz w:val="28"/>
          <w:szCs w:val="28"/>
        </w:rPr>
      </w:pPr>
      <w:r w:rsidRPr="00756C0B">
        <w:rPr>
          <w:rFonts w:ascii="Times New Roman" w:hAnsi="Times New Roman" w:cs="Times New Roman"/>
          <w:sz w:val="28"/>
          <w:szCs w:val="28"/>
        </w:rPr>
        <w:lastRenderedPageBreak/>
        <w:t>1)  Глава V. Планирование профилактических прививок.</w:t>
      </w:r>
    </w:p>
    <w:p w:rsidR="00756C0B" w:rsidRPr="00756C0B" w:rsidRDefault="00756C0B" w:rsidP="00756C0B">
      <w:pPr>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 xml:space="preserve">Согласно п. 5.6. «Для учета взрослого населения проводится перепись работающего и неработающего населения. Перепись работающего населения проводится ежегодно в сентябре - октябре месяце по организациям, расположенным на территории обслуживания лечебно-профилактической организации. Руководителями организаций ежегодно представляются в лечебно-профилактические организации списки работающих с указанием года рождения, занимаемой должности. </w:t>
      </w:r>
      <w:proofErr w:type="gramStart"/>
      <w:r w:rsidRPr="00756C0B">
        <w:rPr>
          <w:rFonts w:ascii="Times New Roman" w:hAnsi="Times New Roman" w:cs="Times New Roman"/>
          <w:sz w:val="28"/>
          <w:szCs w:val="28"/>
        </w:rPr>
        <w:t>В списки работающих медицинским работником вносятся уточненные сведения о прививках, в том числе на вновь поступивших, на основании представленных ими документов о профилактических прививках.</w:t>
      </w:r>
      <w:proofErr w:type="gramEnd"/>
      <w:r w:rsidRPr="00756C0B">
        <w:rPr>
          <w:rFonts w:ascii="Times New Roman" w:hAnsi="Times New Roman" w:cs="Times New Roman"/>
          <w:sz w:val="28"/>
          <w:szCs w:val="28"/>
        </w:rPr>
        <w:t xml:space="preserve"> Все данные поступают в прививочную картотеку или базу данных АСУИ в поликлинике…»</w:t>
      </w:r>
    </w:p>
    <w:p w:rsidR="00756C0B" w:rsidRPr="00756C0B" w:rsidRDefault="00756C0B" w:rsidP="00756C0B">
      <w:pPr>
        <w:spacing w:after="0" w:line="360" w:lineRule="auto"/>
        <w:rPr>
          <w:rFonts w:ascii="Times New Roman" w:hAnsi="Times New Roman" w:cs="Times New Roman"/>
          <w:i/>
          <w:sz w:val="28"/>
          <w:szCs w:val="28"/>
          <w:u w:val="single"/>
        </w:rPr>
      </w:pPr>
      <w:r w:rsidRPr="00756C0B">
        <w:rPr>
          <w:rFonts w:ascii="Times New Roman" w:hAnsi="Times New Roman" w:cs="Times New Roman"/>
          <w:i/>
          <w:sz w:val="28"/>
          <w:szCs w:val="28"/>
          <w:u w:val="single"/>
        </w:rPr>
        <w:t xml:space="preserve">Пример нарушения: </w:t>
      </w:r>
    </w:p>
    <w:p w:rsidR="00756C0B" w:rsidRPr="00756C0B" w:rsidRDefault="00756C0B" w:rsidP="00756C0B">
      <w:pPr>
        <w:spacing w:after="0" w:line="360" w:lineRule="auto"/>
        <w:rPr>
          <w:rFonts w:ascii="Times New Roman" w:hAnsi="Times New Roman" w:cs="Times New Roman"/>
          <w:sz w:val="28"/>
          <w:szCs w:val="28"/>
        </w:rPr>
      </w:pPr>
      <w:r w:rsidRPr="00756C0B">
        <w:rPr>
          <w:rFonts w:ascii="Times New Roman" w:hAnsi="Times New Roman" w:cs="Times New Roman"/>
          <w:sz w:val="28"/>
          <w:szCs w:val="28"/>
        </w:rPr>
        <w:t>- руководителем предприятия  не предоставляются ежегодно в медицинскую организацию списки сотрудников с указанием года рождения, занимаемой должности для проведения профилактических прививок в соответствии с национальным календарем прививок.</w:t>
      </w:r>
    </w:p>
    <w:p w:rsidR="00756C0B" w:rsidRPr="00756C0B" w:rsidRDefault="00756C0B" w:rsidP="00756C0B">
      <w:pPr>
        <w:overflowPunct w:val="0"/>
        <w:autoSpaceDE w:val="0"/>
        <w:autoSpaceDN w:val="0"/>
        <w:adjustRightInd w:val="0"/>
        <w:spacing w:after="0" w:line="360" w:lineRule="auto"/>
        <w:jc w:val="both"/>
        <w:rPr>
          <w:rFonts w:ascii="Times New Roman" w:eastAsia="Calibri" w:hAnsi="Times New Roman" w:cs="Times New Roman"/>
          <w:b/>
          <w:sz w:val="28"/>
          <w:szCs w:val="28"/>
        </w:rPr>
      </w:pPr>
      <w:r w:rsidRPr="00756C0B">
        <w:rPr>
          <w:rFonts w:ascii="Times New Roman" w:hAnsi="Times New Roman" w:cs="Times New Roman"/>
          <w:b/>
          <w:sz w:val="28"/>
          <w:szCs w:val="28"/>
        </w:rPr>
        <w:t xml:space="preserve">Основные нарушения требований </w:t>
      </w:r>
      <w:r w:rsidRPr="00756C0B">
        <w:rPr>
          <w:rFonts w:ascii="Times New Roman" w:eastAsia="Calibri" w:hAnsi="Times New Roman" w:cs="Times New Roman"/>
          <w:b/>
          <w:sz w:val="28"/>
          <w:szCs w:val="28"/>
        </w:rPr>
        <w:t xml:space="preserve">"Положения 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w:t>
      </w:r>
      <w:proofErr w:type="spellStart"/>
      <w:r w:rsidRPr="00756C0B">
        <w:rPr>
          <w:rFonts w:ascii="Times New Roman" w:eastAsia="Calibri" w:hAnsi="Times New Roman" w:cs="Times New Roman"/>
          <w:b/>
          <w:sz w:val="28"/>
          <w:szCs w:val="28"/>
        </w:rPr>
        <w:t>генно-инженерно-модифицированных</w:t>
      </w:r>
      <w:proofErr w:type="spellEnd"/>
      <w:r w:rsidRPr="00756C0B">
        <w:rPr>
          <w:rFonts w:ascii="Times New Roman" w:eastAsia="Calibri" w:hAnsi="Times New Roman" w:cs="Times New Roman"/>
          <w:b/>
          <w:sz w:val="28"/>
          <w:szCs w:val="28"/>
        </w:rPr>
        <w:t xml:space="preserve"> организмов III и IV степеней потенциальной опасности, осуществляемой в замкнутых системах", утвержденного Постановлением Правительства РФ от 16.04.2012 N 317 (далее Положение).</w:t>
      </w:r>
    </w:p>
    <w:p w:rsidR="00756C0B" w:rsidRPr="00756C0B" w:rsidRDefault="00756C0B" w:rsidP="00756C0B">
      <w:pPr>
        <w:overflowPunct w:val="0"/>
        <w:autoSpaceDE w:val="0"/>
        <w:autoSpaceDN w:val="0"/>
        <w:adjustRightInd w:val="0"/>
        <w:spacing w:after="0" w:line="360" w:lineRule="auto"/>
        <w:jc w:val="both"/>
        <w:rPr>
          <w:rFonts w:ascii="Times New Roman" w:eastAsia="Calibri" w:hAnsi="Times New Roman" w:cs="Times New Roman"/>
          <w:sz w:val="28"/>
          <w:szCs w:val="28"/>
        </w:rPr>
      </w:pPr>
      <w:r w:rsidRPr="00756C0B">
        <w:rPr>
          <w:rFonts w:ascii="Times New Roman" w:eastAsia="Calibri" w:hAnsi="Times New Roman" w:cs="Times New Roman"/>
          <w:sz w:val="28"/>
          <w:szCs w:val="28"/>
        </w:rPr>
        <w:t>1)  Деятельность с нарушением лицензионных требований и условий.</w:t>
      </w:r>
    </w:p>
    <w:p w:rsidR="00756C0B" w:rsidRPr="00756C0B" w:rsidRDefault="00756C0B" w:rsidP="00756C0B">
      <w:pPr>
        <w:autoSpaceDE w:val="0"/>
        <w:autoSpaceDN w:val="0"/>
        <w:adjustRightInd w:val="0"/>
        <w:spacing w:after="0" w:line="360" w:lineRule="auto"/>
        <w:ind w:firstLine="540"/>
        <w:jc w:val="both"/>
        <w:rPr>
          <w:rFonts w:ascii="Times New Roman" w:hAnsi="Times New Roman" w:cs="Times New Roman"/>
          <w:iCs/>
          <w:sz w:val="28"/>
          <w:szCs w:val="28"/>
        </w:rPr>
      </w:pPr>
      <w:r w:rsidRPr="00756C0B">
        <w:rPr>
          <w:rFonts w:ascii="Times New Roman" w:hAnsi="Times New Roman" w:cs="Times New Roman"/>
          <w:iCs/>
          <w:sz w:val="28"/>
          <w:szCs w:val="28"/>
        </w:rPr>
        <w:t>Согласно 5. Лицензиат при осуществлении лицензируемой деятельности должен отвечать следующим лицензионным требованиям:</w:t>
      </w:r>
    </w:p>
    <w:p w:rsidR="00756C0B" w:rsidRPr="00756C0B" w:rsidRDefault="00756C0B" w:rsidP="00756C0B">
      <w:pPr>
        <w:autoSpaceDE w:val="0"/>
        <w:autoSpaceDN w:val="0"/>
        <w:adjustRightInd w:val="0"/>
        <w:spacing w:after="0" w:line="360" w:lineRule="auto"/>
        <w:ind w:firstLine="540"/>
        <w:jc w:val="both"/>
        <w:rPr>
          <w:rFonts w:ascii="Times New Roman" w:hAnsi="Times New Roman" w:cs="Times New Roman"/>
          <w:bCs/>
          <w:color w:val="000000"/>
          <w:sz w:val="28"/>
          <w:szCs w:val="28"/>
        </w:rPr>
      </w:pPr>
      <w:r w:rsidRPr="00756C0B">
        <w:rPr>
          <w:rFonts w:ascii="Times New Roman" w:hAnsi="Times New Roman" w:cs="Times New Roman"/>
          <w:bCs/>
          <w:color w:val="000000"/>
          <w:sz w:val="28"/>
          <w:szCs w:val="28"/>
        </w:rPr>
        <w:t xml:space="preserve">е) соблюдение лицензиатом, выполняющим работы в соответствии с </w:t>
      </w:r>
      <w:hyperlink r:id="rId53" w:history="1">
        <w:r w:rsidRPr="00756C0B">
          <w:rPr>
            <w:rFonts w:ascii="Times New Roman" w:hAnsi="Times New Roman" w:cs="Times New Roman"/>
            <w:bCs/>
            <w:color w:val="000000"/>
            <w:sz w:val="28"/>
            <w:szCs w:val="28"/>
          </w:rPr>
          <w:t>пунктами 1</w:t>
        </w:r>
      </w:hyperlink>
      <w:r w:rsidRPr="00756C0B">
        <w:rPr>
          <w:rFonts w:ascii="Times New Roman" w:hAnsi="Times New Roman" w:cs="Times New Roman"/>
          <w:bCs/>
          <w:color w:val="000000"/>
          <w:sz w:val="28"/>
          <w:szCs w:val="28"/>
        </w:rPr>
        <w:t xml:space="preserve"> - </w:t>
      </w:r>
      <w:hyperlink r:id="rId54" w:history="1">
        <w:r w:rsidRPr="00756C0B">
          <w:rPr>
            <w:rFonts w:ascii="Times New Roman" w:hAnsi="Times New Roman" w:cs="Times New Roman"/>
            <w:bCs/>
            <w:color w:val="000000"/>
            <w:sz w:val="28"/>
            <w:szCs w:val="28"/>
          </w:rPr>
          <w:t>5</w:t>
        </w:r>
      </w:hyperlink>
      <w:r w:rsidRPr="00756C0B">
        <w:rPr>
          <w:rFonts w:ascii="Times New Roman" w:hAnsi="Times New Roman" w:cs="Times New Roman"/>
          <w:bCs/>
          <w:color w:val="000000"/>
          <w:sz w:val="28"/>
          <w:szCs w:val="28"/>
        </w:rPr>
        <w:t xml:space="preserve"> приложения к настоящему Положению, требований санитарных правил по обеспечению безопасности работ, проводимых с возбудителями </w:t>
      </w:r>
      <w:r w:rsidRPr="00756C0B">
        <w:rPr>
          <w:rFonts w:ascii="Times New Roman" w:hAnsi="Times New Roman" w:cs="Times New Roman"/>
          <w:bCs/>
          <w:color w:val="000000"/>
          <w:sz w:val="28"/>
          <w:szCs w:val="28"/>
        </w:rPr>
        <w:lastRenderedPageBreak/>
        <w:t xml:space="preserve">инфекционных заболеваний человека и животных, в соответствии с Федеральным </w:t>
      </w:r>
      <w:hyperlink r:id="rId55" w:history="1">
        <w:r w:rsidRPr="00756C0B">
          <w:rPr>
            <w:rFonts w:ascii="Times New Roman" w:hAnsi="Times New Roman" w:cs="Times New Roman"/>
            <w:bCs/>
            <w:color w:val="000000"/>
            <w:sz w:val="28"/>
            <w:szCs w:val="28"/>
          </w:rPr>
          <w:t>законом</w:t>
        </w:r>
      </w:hyperlink>
      <w:r w:rsidRPr="00756C0B">
        <w:rPr>
          <w:rFonts w:ascii="Times New Roman" w:hAnsi="Times New Roman" w:cs="Times New Roman"/>
          <w:bCs/>
          <w:color w:val="000000"/>
          <w:sz w:val="28"/>
          <w:szCs w:val="28"/>
        </w:rPr>
        <w:t xml:space="preserve"> "О санитарно-эпидемиологическом благополучии населения";</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i/>
          <w:sz w:val="28"/>
          <w:szCs w:val="28"/>
          <w:u w:val="single"/>
        </w:rPr>
      </w:pPr>
      <w:r w:rsidRPr="00756C0B">
        <w:rPr>
          <w:rFonts w:ascii="Times New Roman" w:hAnsi="Times New Roman" w:cs="Times New Roman"/>
          <w:i/>
          <w:sz w:val="28"/>
          <w:szCs w:val="28"/>
          <w:u w:val="single"/>
        </w:rPr>
        <w:t>Пример нарушения:</w:t>
      </w:r>
    </w:p>
    <w:p w:rsidR="00756C0B" w:rsidRPr="00756C0B" w:rsidRDefault="00756C0B" w:rsidP="00756C0B">
      <w:pPr>
        <w:pStyle w:val="ConsPlusNonformat0"/>
        <w:spacing w:line="360" w:lineRule="auto"/>
        <w:jc w:val="both"/>
        <w:rPr>
          <w:rFonts w:ascii="Times New Roman" w:eastAsia="Calibri" w:hAnsi="Times New Roman" w:cs="Times New Roman"/>
          <w:sz w:val="28"/>
          <w:szCs w:val="28"/>
          <w:lang w:eastAsia="en-US"/>
        </w:rPr>
      </w:pPr>
      <w:r w:rsidRPr="00756C0B">
        <w:rPr>
          <w:rFonts w:ascii="Times New Roman" w:eastAsia="Calibri" w:hAnsi="Times New Roman" w:cs="Times New Roman"/>
          <w:sz w:val="28"/>
          <w:szCs w:val="28"/>
          <w:lang w:eastAsia="en-US"/>
        </w:rPr>
        <w:t xml:space="preserve">- в бактериологической лаборатории в помещениях «заразной» зоны отсутствует маркировка столов, стеллажей, части используемого оборудования в соответствии с их назначением; </w:t>
      </w:r>
    </w:p>
    <w:p w:rsidR="00756C0B" w:rsidRDefault="00756C0B" w:rsidP="00756C0B">
      <w:pPr>
        <w:pStyle w:val="ConsPlusNonformat0"/>
        <w:pBdr>
          <w:bottom w:val="single" w:sz="12" w:space="1" w:color="auto"/>
        </w:pBdr>
        <w:spacing w:line="360" w:lineRule="auto"/>
        <w:rPr>
          <w:rFonts w:ascii="Times New Roman" w:hAnsi="Times New Roman" w:cs="Times New Roman"/>
          <w:sz w:val="28"/>
          <w:szCs w:val="28"/>
        </w:rPr>
      </w:pPr>
      <w:r w:rsidRPr="00756C0B">
        <w:rPr>
          <w:rFonts w:ascii="Times New Roman" w:hAnsi="Times New Roman" w:cs="Times New Roman"/>
          <w:sz w:val="28"/>
          <w:szCs w:val="28"/>
        </w:rPr>
        <w:t xml:space="preserve">- в бактериологической лаборатории столик для транспортировки и хранения биксов в автоклавной «заразной» зоны имеет покрытие не устойчивое к действию моющих и дезинфицирующих средств (дефекты, шероховатости, следы ржавчины). Используемые для работы эмалированные поддоны имеют сколы и ржавчину. </w:t>
      </w:r>
    </w:p>
    <w:p w:rsidR="00756C0B" w:rsidRDefault="00756C0B" w:rsidP="00756C0B">
      <w:pPr>
        <w:pStyle w:val="ConsPlusNonformat0"/>
        <w:pBdr>
          <w:bottom w:val="single" w:sz="12" w:space="1" w:color="auto"/>
        </w:pBdr>
        <w:spacing w:line="360" w:lineRule="auto"/>
        <w:rPr>
          <w:rFonts w:ascii="Times New Roman" w:hAnsi="Times New Roman" w:cs="Times New Roman"/>
          <w:b/>
          <w:sz w:val="28"/>
          <w:szCs w:val="28"/>
        </w:rPr>
      </w:pPr>
      <w:proofErr w:type="gramStart"/>
      <w:r w:rsidRPr="00756C0B">
        <w:rPr>
          <w:rFonts w:ascii="Times New Roman" w:hAnsi="Times New Roman" w:cs="Times New Roman"/>
          <w:b/>
          <w:sz w:val="28"/>
          <w:szCs w:val="28"/>
        </w:rPr>
        <w:t xml:space="preserve">Основные нарушения требований СП 3.1/3.2.3146-13 «Общие требования по профилактике инфекционных и паразитарных болезней», Приказа </w:t>
      </w:r>
      <w:proofErr w:type="spellStart"/>
      <w:r w:rsidRPr="00756C0B">
        <w:rPr>
          <w:rFonts w:ascii="Times New Roman" w:hAnsi="Times New Roman" w:cs="Times New Roman"/>
          <w:b/>
          <w:sz w:val="28"/>
          <w:szCs w:val="28"/>
        </w:rPr>
        <w:t>Минздравсоцразвития</w:t>
      </w:r>
      <w:proofErr w:type="spellEnd"/>
      <w:r w:rsidRPr="00756C0B">
        <w:rPr>
          <w:rFonts w:ascii="Times New Roman" w:hAnsi="Times New Roman" w:cs="Times New Roman"/>
          <w:b/>
          <w:sz w:val="28"/>
          <w:szCs w:val="28"/>
        </w:rPr>
        <w:t xml:space="preserve"> России от 12.04.2011 N 302н (ред. от 05.12.2014)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w:t>
      </w:r>
      <w:proofErr w:type="gramEnd"/>
      <w:r w:rsidRPr="00756C0B">
        <w:rPr>
          <w:rFonts w:ascii="Times New Roman" w:hAnsi="Times New Roman" w:cs="Times New Roman"/>
          <w:b/>
          <w:sz w:val="28"/>
          <w:szCs w:val="28"/>
        </w:rPr>
        <w:t xml:space="preserve"> тяжелых </w:t>
      </w:r>
      <w:proofErr w:type="gramStart"/>
      <w:r w:rsidRPr="00756C0B">
        <w:rPr>
          <w:rFonts w:ascii="Times New Roman" w:hAnsi="Times New Roman" w:cs="Times New Roman"/>
          <w:b/>
          <w:sz w:val="28"/>
          <w:szCs w:val="28"/>
        </w:rPr>
        <w:t>работах</w:t>
      </w:r>
      <w:proofErr w:type="gramEnd"/>
      <w:r w:rsidRPr="00756C0B">
        <w:rPr>
          <w:rFonts w:ascii="Times New Roman" w:hAnsi="Times New Roman" w:cs="Times New Roman"/>
          <w:b/>
          <w:sz w:val="28"/>
          <w:szCs w:val="28"/>
        </w:rPr>
        <w:t xml:space="preserve"> и на работах с вредными и (или) опасными условиями труда»</w:t>
      </w:r>
    </w:p>
    <w:p w:rsidR="00756C0B" w:rsidRDefault="00756C0B" w:rsidP="00756C0B">
      <w:pPr>
        <w:pStyle w:val="ConsPlusNonformat0"/>
        <w:pBdr>
          <w:bottom w:val="single" w:sz="12" w:space="1" w:color="auto"/>
        </w:pBdr>
        <w:spacing w:line="360" w:lineRule="auto"/>
        <w:rPr>
          <w:rFonts w:ascii="Times New Roman" w:hAnsi="Times New Roman" w:cs="Times New Roman"/>
          <w:sz w:val="28"/>
          <w:szCs w:val="28"/>
        </w:rPr>
      </w:pPr>
      <w:r w:rsidRPr="00756C0B">
        <w:rPr>
          <w:rFonts w:ascii="Times New Roman" w:hAnsi="Times New Roman" w:cs="Times New Roman"/>
          <w:sz w:val="28"/>
          <w:szCs w:val="28"/>
        </w:rPr>
        <w:tab/>
        <w:t>Согласно п. п. 7.3, 7.4 СП 3.1/3.2.3146-13 «Работодатели обязаны обеспечивать условия для прохождения работниками медицинских осмотров и диспансеризации»;  «Работники, не прошедшие обязательный медицинский осмотр, отказывающиеся от прохождения медицинских осмотров, а также при наличии медицинских противопоказаний, не допускаются руководителем юридического лица и индивидуальным предпринимателем к исполнению ими трудовых обязанностей. Ответственность за допуск к работе лиц, не прошедших медицинский осмотр, возлагается на юридических лиц и индивидуальных предпринимателей»</w:t>
      </w:r>
    </w:p>
    <w:p w:rsidR="00756C0B" w:rsidRPr="00756C0B" w:rsidRDefault="00756C0B" w:rsidP="00756C0B">
      <w:pPr>
        <w:pStyle w:val="ConsPlusNonformat0"/>
        <w:pBdr>
          <w:bottom w:val="single" w:sz="12" w:space="1" w:color="auto"/>
        </w:pBdr>
        <w:spacing w:line="360" w:lineRule="auto"/>
        <w:rPr>
          <w:rFonts w:ascii="Times New Roman" w:hAnsi="Times New Roman" w:cs="Times New Roman"/>
          <w:sz w:val="28"/>
          <w:szCs w:val="28"/>
        </w:rPr>
      </w:pPr>
      <w:r w:rsidRPr="00756C0B">
        <w:rPr>
          <w:rFonts w:ascii="Times New Roman" w:hAnsi="Times New Roman" w:cs="Times New Roman"/>
          <w:sz w:val="28"/>
          <w:szCs w:val="28"/>
        </w:rPr>
        <w:lastRenderedPageBreak/>
        <w:t xml:space="preserve">Согласно приложению 3 Приказа </w:t>
      </w:r>
      <w:proofErr w:type="spellStart"/>
      <w:r w:rsidRPr="00756C0B">
        <w:rPr>
          <w:rFonts w:ascii="Times New Roman" w:hAnsi="Times New Roman" w:cs="Times New Roman"/>
          <w:sz w:val="28"/>
          <w:szCs w:val="28"/>
        </w:rPr>
        <w:t>Минздравсоцразвития</w:t>
      </w:r>
      <w:proofErr w:type="spellEnd"/>
      <w:r w:rsidRPr="00756C0B">
        <w:rPr>
          <w:rFonts w:ascii="Times New Roman" w:hAnsi="Times New Roman" w:cs="Times New Roman"/>
          <w:sz w:val="28"/>
          <w:szCs w:val="28"/>
        </w:rPr>
        <w:t xml:space="preserve"> России от 12.04.2011 N 302н «порядок проведения обязательных предварительных (при поступлении на работу)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i/>
          <w:sz w:val="28"/>
          <w:szCs w:val="28"/>
          <w:u w:val="single"/>
        </w:rPr>
      </w:pPr>
      <w:r w:rsidRPr="00756C0B">
        <w:rPr>
          <w:rFonts w:ascii="Times New Roman" w:hAnsi="Times New Roman" w:cs="Times New Roman"/>
          <w:i/>
          <w:sz w:val="28"/>
          <w:szCs w:val="28"/>
          <w:u w:val="single"/>
        </w:rPr>
        <w:t>Пример нарушения:</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не организовано прохождение обязательных предварительных (при поступлении на работу) и периодических медицинских осмотров (обследований) сотрудников, работодателем не выдаются направления на предварительный и периодический медицинский осмотр,  учет выданных направлений работодателем не организован.</w:t>
      </w:r>
    </w:p>
    <w:p w:rsidR="00756C0B" w:rsidRPr="00756C0B" w:rsidRDefault="00756C0B" w:rsidP="00756C0B">
      <w:pPr>
        <w:tabs>
          <w:tab w:val="right" w:pos="9354"/>
        </w:tabs>
        <w:overflowPunct w:val="0"/>
        <w:autoSpaceDE w:val="0"/>
        <w:autoSpaceDN w:val="0"/>
        <w:adjustRightInd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ab/>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b/>
          <w:sz w:val="28"/>
          <w:szCs w:val="28"/>
        </w:rPr>
      </w:pPr>
      <w:r w:rsidRPr="00756C0B">
        <w:rPr>
          <w:rFonts w:ascii="Times New Roman" w:hAnsi="Times New Roman" w:cs="Times New Roman"/>
          <w:b/>
          <w:sz w:val="28"/>
          <w:szCs w:val="28"/>
        </w:rPr>
        <w:t>Основные нарушения требований СП 1.3.2322-08 «Безопасность работы с микроорганизмами 3-4 групп патогенности и возбудителями паразитарных болезней»</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xml:space="preserve">1) Глава 2.2. Требования к оформлению допуска персонала к работам с патогенными биологическими агентами </w:t>
      </w:r>
      <w:r w:rsidRPr="00756C0B">
        <w:rPr>
          <w:rFonts w:ascii="Times New Roman" w:hAnsi="Times New Roman" w:cs="Times New Roman"/>
          <w:sz w:val="28"/>
          <w:szCs w:val="28"/>
          <w:lang w:val="en-US"/>
        </w:rPr>
        <w:t>III</w:t>
      </w:r>
      <w:r w:rsidRPr="00756C0B">
        <w:rPr>
          <w:rFonts w:ascii="Times New Roman" w:hAnsi="Times New Roman" w:cs="Times New Roman"/>
          <w:sz w:val="28"/>
          <w:szCs w:val="28"/>
        </w:rPr>
        <w:t>-</w:t>
      </w:r>
      <w:r w:rsidRPr="00756C0B">
        <w:rPr>
          <w:rFonts w:ascii="Times New Roman" w:hAnsi="Times New Roman" w:cs="Times New Roman"/>
          <w:sz w:val="28"/>
          <w:szCs w:val="28"/>
          <w:lang w:val="en-US"/>
        </w:rPr>
        <w:t>IV</w:t>
      </w:r>
      <w:r w:rsidRPr="00756C0B">
        <w:rPr>
          <w:rFonts w:ascii="Times New Roman" w:hAnsi="Times New Roman" w:cs="Times New Roman"/>
          <w:sz w:val="28"/>
          <w:szCs w:val="28"/>
        </w:rPr>
        <w:t xml:space="preserve"> групп и к медицинскому наблюдению за персоналом.</w:t>
      </w:r>
    </w:p>
    <w:p w:rsidR="00756C0B" w:rsidRPr="00756C0B" w:rsidRDefault="00756C0B" w:rsidP="00756C0B">
      <w:pPr>
        <w:autoSpaceDE w:val="0"/>
        <w:autoSpaceDN w:val="0"/>
        <w:adjustRightInd w:val="0"/>
        <w:spacing w:after="0" w:line="360" w:lineRule="auto"/>
        <w:ind w:firstLine="540"/>
        <w:jc w:val="both"/>
        <w:rPr>
          <w:rFonts w:ascii="Times New Roman" w:hAnsi="Times New Roman" w:cs="Times New Roman"/>
          <w:sz w:val="28"/>
          <w:szCs w:val="28"/>
        </w:rPr>
      </w:pPr>
      <w:r w:rsidRPr="00756C0B">
        <w:rPr>
          <w:rFonts w:ascii="Times New Roman" w:hAnsi="Times New Roman" w:cs="Times New Roman"/>
          <w:sz w:val="28"/>
          <w:szCs w:val="28"/>
        </w:rPr>
        <w:t>Согласно п. 2.2.2. СП 1.3.2322-08</w:t>
      </w:r>
      <w:r w:rsidRPr="00756C0B">
        <w:rPr>
          <w:rFonts w:ascii="Times New Roman" w:hAnsi="Times New Roman" w:cs="Times New Roman"/>
          <w:b/>
          <w:sz w:val="28"/>
          <w:szCs w:val="28"/>
        </w:rPr>
        <w:t xml:space="preserve"> «</w:t>
      </w:r>
      <w:r w:rsidRPr="00756C0B">
        <w:rPr>
          <w:rFonts w:ascii="Times New Roman" w:hAnsi="Times New Roman" w:cs="Times New Roman"/>
          <w:sz w:val="28"/>
          <w:szCs w:val="28"/>
        </w:rPr>
        <w:t xml:space="preserve">Допуск персонала к работе с ПБА III - IV групп должен осуществляться на основании приказа руководителя организации, издаваемого один раз в два года с учетом требований </w:t>
      </w:r>
      <w:hyperlink r:id="rId56" w:history="1">
        <w:r w:rsidRPr="00756C0B">
          <w:rPr>
            <w:rFonts w:ascii="Times New Roman" w:hAnsi="Times New Roman" w:cs="Times New Roman"/>
            <w:color w:val="0000FF"/>
            <w:sz w:val="28"/>
            <w:szCs w:val="28"/>
          </w:rPr>
          <w:t>п. 2.2.1</w:t>
        </w:r>
      </w:hyperlink>
      <w:r w:rsidRPr="00756C0B">
        <w:rPr>
          <w:rFonts w:ascii="Times New Roman" w:hAnsi="Times New Roman" w:cs="Times New Roman"/>
          <w:sz w:val="28"/>
          <w:szCs w:val="28"/>
        </w:rPr>
        <w:t xml:space="preserve"> настоящего раздела, и проверки знаний персоналом требований биологической безопасности. Инструктажи по соблюдению требований биологической безопасности должны проводиться не реже 1 раза в год».</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i/>
          <w:sz w:val="28"/>
          <w:szCs w:val="28"/>
          <w:u w:val="single"/>
        </w:rPr>
      </w:pPr>
      <w:r w:rsidRPr="00756C0B">
        <w:rPr>
          <w:rFonts w:ascii="Times New Roman" w:hAnsi="Times New Roman" w:cs="Times New Roman"/>
          <w:i/>
          <w:sz w:val="28"/>
          <w:szCs w:val="28"/>
          <w:u w:val="single"/>
        </w:rPr>
        <w:t>Пример нарушения:</w:t>
      </w:r>
    </w:p>
    <w:p w:rsidR="00756C0B" w:rsidRPr="00756C0B" w:rsidRDefault="00756C0B" w:rsidP="00756C0B">
      <w:pPr>
        <w:autoSpaceDE w:val="0"/>
        <w:autoSpaceDN w:val="0"/>
        <w:adjustRightInd w:val="0"/>
        <w:spacing w:after="0" w:line="360" w:lineRule="auto"/>
        <w:contextualSpacing/>
        <w:jc w:val="both"/>
        <w:rPr>
          <w:rFonts w:ascii="Times New Roman" w:hAnsi="Times New Roman" w:cs="Times New Roman"/>
          <w:color w:val="000000"/>
          <w:sz w:val="28"/>
          <w:szCs w:val="28"/>
        </w:rPr>
      </w:pPr>
      <w:r w:rsidRPr="00756C0B">
        <w:rPr>
          <w:rFonts w:ascii="Times New Roman" w:hAnsi="Times New Roman" w:cs="Times New Roman"/>
          <w:color w:val="000000"/>
          <w:sz w:val="28"/>
          <w:szCs w:val="28"/>
        </w:rPr>
        <w:t xml:space="preserve">- приказом директора предприятия «О допуске к работе с ПБА» к работе с ПБА допущены специалисты, не прошедшие обучение на курсах специализации с освоением методов безопасной работы с ПБА </w:t>
      </w:r>
      <w:r w:rsidRPr="00756C0B">
        <w:rPr>
          <w:rFonts w:ascii="Times New Roman" w:hAnsi="Times New Roman" w:cs="Times New Roman"/>
          <w:color w:val="000000"/>
          <w:sz w:val="28"/>
          <w:szCs w:val="28"/>
          <w:lang w:val="en-US"/>
        </w:rPr>
        <w:t>III</w:t>
      </w:r>
      <w:r w:rsidRPr="00756C0B">
        <w:rPr>
          <w:rFonts w:ascii="Times New Roman" w:hAnsi="Times New Roman" w:cs="Times New Roman"/>
          <w:color w:val="000000"/>
          <w:sz w:val="28"/>
          <w:szCs w:val="28"/>
        </w:rPr>
        <w:t>-</w:t>
      </w:r>
      <w:r w:rsidRPr="00756C0B">
        <w:rPr>
          <w:rFonts w:ascii="Times New Roman" w:hAnsi="Times New Roman" w:cs="Times New Roman"/>
          <w:color w:val="000000"/>
          <w:sz w:val="28"/>
          <w:szCs w:val="28"/>
          <w:lang w:val="en-US"/>
        </w:rPr>
        <w:t>IV</w:t>
      </w:r>
      <w:r w:rsidRPr="00756C0B">
        <w:rPr>
          <w:rFonts w:ascii="Times New Roman" w:hAnsi="Times New Roman" w:cs="Times New Roman"/>
          <w:color w:val="000000"/>
          <w:sz w:val="28"/>
          <w:szCs w:val="28"/>
        </w:rPr>
        <w:t xml:space="preserve"> групп патогенности.</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b/>
          <w:sz w:val="28"/>
          <w:szCs w:val="28"/>
        </w:rPr>
      </w:pP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2)  Глава 2.3. Требования к помещениям и оборудованию лаборатории.</w:t>
      </w:r>
    </w:p>
    <w:p w:rsidR="00756C0B" w:rsidRPr="00756C0B" w:rsidRDefault="00756C0B" w:rsidP="00756C0B">
      <w:pPr>
        <w:autoSpaceDE w:val="0"/>
        <w:autoSpaceDN w:val="0"/>
        <w:adjustRightInd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lastRenderedPageBreak/>
        <w:t>Согласно п.п. 2.3.11; 2.3.12 Внутренняя отделка помещений должна быть выполнена в соответствии с их функциональным назначением и гигиеническими нормативами. Поверхность пола, стен, потолка в лабораторных помещениях "заразной" зоны должна быть гладкой, без щелей, устойчивой к многократному действию моющих и дезинфицирующих средств. Полы должны быть не скользкими, иметь гидроизоляцию. В помещениях "заразной" зоны, выступающие и проходящие трубы (батареи отопления) располагают на расстоянии от стен с целью возможности проведения их дезинфекции, места ввода инженерных коммуникаций должны быть герметичными.</w:t>
      </w:r>
    </w:p>
    <w:p w:rsidR="00756C0B" w:rsidRPr="00756C0B" w:rsidRDefault="00756C0B" w:rsidP="00756C0B">
      <w:pPr>
        <w:autoSpaceDE w:val="0"/>
        <w:autoSpaceDN w:val="0"/>
        <w:adjustRightInd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xml:space="preserve"> В соответствии с п. 2.3.17. «Лабораторное оборудование и мебель (столы, стеллажи для содержания животных, стулья и т.д.) должны быть гладкими, без острых краев и шероховатостей и иметь покрытие, устойчивое к действию моющих и дезинфицирующих средств. Поверхность столов не должна иметь швов и трещин. В помещениях "заразной" зоны не допускается использование мебели из древесины и с мягким покрытием».</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i/>
          <w:sz w:val="28"/>
          <w:szCs w:val="28"/>
          <w:u w:val="single"/>
        </w:rPr>
      </w:pPr>
      <w:r w:rsidRPr="00756C0B">
        <w:rPr>
          <w:rFonts w:ascii="Times New Roman" w:hAnsi="Times New Roman" w:cs="Times New Roman"/>
          <w:i/>
          <w:sz w:val="28"/>
          <w:szCs w:val="28"/>
          <w:u w:val="single"/>
        </w:rPr>
        <w:t>Пример нарушения:</w:t>
      </w:r>
    </w:p>
    <w:p w:rsidR="00756C0B" w:rsidRPr="00756C0B" w:rsidRDefault="00756C0B" w:rsidP="00756C0B">
      <w:pPr>
        <w:pStyle w:val="a7"/>
        <w:spacing w:after="0" w:line="360" w:lineRule="auto"/>
        <w:rPr>
          <w:rFonts w:ascii="Times New Roman" w:hAnsi="Times New Roman" w:cs="Times New Roman"/>
          <w:color w:val="FF0000"/>
          <w:sz w:val="28"/>
          <w:szCs w:val="28"/>
        </w:rPr>
      </w:pPr>
      <w:proofErr w:type="gramStart"/>
      <w:r w:rsidRPr="00756C0B">
        <w:rPr>
          <w:rFonts w:ascii="Times New Roman" w:hAnsi="Times New Roman" w:cs="Times New Roman"/>
          <w:color w:val="000000"/>
          <w:sz w:val="28"/>
          <w:szCs w:val="28"/>
        </w:rPr>
        <w:t xml:space="preserve">- </w:t>
      </w:r>
      <w:r w:rsidRPr="00756C0B">
        <w:rPr>
          <w:rFonts w:ascii="Times New Roman" w:hAnsi="Times New Roman" w:cs="Times New Roman"/>
          <w:sz w:val="28"/>
          <w:szCs w:val="28"/>
        </w:rPr>
        <w:t xml:space="preserve">в  помещении рабочей зоны для проведения бактериологических исследований «заразной» зоны на небольшой площади стены имеются дефекты отделки поверхностей в виде частичного отслаивания окрасочного слоя, сколов слоя глазури на облицовочной плитке и </w:t>
      </w:r>
      <w:proofErr w:type="spellStart"/>
      <w:r w:rsidRPr="00756C0B">
        <w:rPr>
          <w:rFonts w:ascii="Times New Roman" w:hAnsi="Times New Roman" w:cs="Times New Roman"/>
          <w:sz w:val="28"/>
          <w:szCs w:val="28"/>
        </w:rPr>
        <w:t>выкрашивания</w:t>
      </w:r>
      <w:proofErr w:type="spellEnd"/>
      <w:r w:rsidRPr="00756C0B">
        <w:rPr>
          <w:rFonts w:ascii="Times New Roman" w:hAnsi="Times New Roman" w:cs="Times New Roman"/>
          <w:sz w:val="28"/>
          <w:szCs w:val="28"/>
        </w:rPr>
        <w:t xml:space="preserve"> </w:t>
      </w:r>
      <w:proofErr w:type="spellStart"/>
      <w:r w:rsidRPr="00756C0B">
        <w:rPr>
          <w:rFonts w:ascii="Times New Roman" w:hAnsi="Times New Roman" w:cs="Times New Roman"/>
          <w:sz w:val="28"/>
          <w:szCs w:val="28"/>
        </w:rPr>
        <w:t>межплиточных</w:t>
      </w:r>
      <w:proofErr w:type="spellEnd"/>
      <w:r w:rsidRPr="00756C0B">
        <w:rPr>
          <w:rFonts w:ascii="Times New Roman" w:hAnsi="Times New Roman" w:cs="Times New Roman"/>
          <w:sz w:val="28"/>
          <w:szCs w:val="28"/>
        </w:rPr>
        <w:t xml:space="preserve"> швов; трубы водоснабжения, проходящие в помещениях «заразной» зоны, размещены вплотную к стенам, что не позволяет проводить их дезинфекцию;</w:t>
      </w:r>
      <w:proofErr w:type="gramEnd"/>
      <w:r w:rsidRPr="00756C0B">
        <w:rPr>
          <w:rFonts w:ascii="Times New Roman" w:hAnsi="Times New Roman" w:cs="Times New Roman"/>
          <w:sz w:val="28"/>
          <w:szCs w:val="28"/>
        </w:rPr>
        <w:t xml:space="preserve"> в помещении санитарно-гигиенических исследований «заразной» зоны установлен лабораторный стол, имеющий дефекты покрытия.</w:t>
      </w:r>
      <w:r w:rsidRPr="00756C0B">
        <w:rPr>
          <w:rFonts w:ascii="Times New Roman" w:hAnsi="Times New Roman" w:cs="Times New Roman"/>
          <w:color w:val="FF0000"/>
          <w:sz w:val="28"/>
          <w:szCs w:val="28"/>
        </w:rPr>
        <w:t xml:space="preserve"> </w:t>
      </w:r>
    </w:p>
    <w:p w:rsidR="00756C0B" w:rsidRPr="00756C0B" w:rsidRDefault="00756C0B" w:rsidP="00756C0B">
      <w:pPr>
        <w:pStyle w:val="ConsPlusNonformat0"/>
        <w:spacing w:line="360" w:lineRule="auto"/>
        <w:ind w:firstLine="540"/>
        <w:jc w:val="both"/>
        <w:rPr>
          <w:rFonts w:ascii="Times New Roman" w:hAnsi="Times New Roman" w:cs="Times New Roman"/>
          <w:sz w:val="28"/>
          <w:szCs w:val="28"/>
        </w:rPr>
      </w:pPr>
      <w:proofErr w:type="gramStart"/>
      <w:r w:rsidRPr="00756C0B">
        <w:rPr>
          <w:rFonts w:ascii="Times New Roman" w:hAnsi="Times New Roman" w:cs="Times New Roman"/>
          <w:sz w:val="28"/>
          <w:szCs w:val="28"/>
        </w:rPr>
        <w:t xml:space="preserve">Согласно п. 2.3.24 СП 1.3.2322-08 «Помещения блока для работы и содержания инфицированных животных, </w:t>
      </w:r>
      <w:proofErr w:type="spellStart"/>
      <w:r w:rsidRPr="00756C0B">
        <w:rPr>
          <w:rFonts w:ascii="Times New Roman" w:hAnsi="Times New Roman" w:cs="Times New Roman"/>
          <w:sz w:val="28"/>
          <w:szCs w:val="28"/>
        </w:rPr>
        <w:t>боксированные</w:t>
      </w:r>
      <w:proofErr w:type="spellEnd"/>
      <w:r w:rsidRPr="00756C0B">
        <w:rPr>
          <w:rFonts w:ascii="Times New Roman" w:hAnsi="Times New Roman" w:cs="Times New Roman"/>
          <w:sz w:val="28"/>
          <w:szCs w:val="28"/>
        </w:rPr>
        <w:t xml:space="preserve"> помещения, микробиологические комнаты должны быть оборудованы автономными системами приточно-вытяжной вентиляции с механическим побуждением, оснащенными фильтрами тонкой очистки на выходе, проверяемыми на защитную эффективность, или боксами биологической безопасности II класса».</w:t>
      </w:r>
      <w:proofErr w:type="gramEnd"/>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i/>
          <w:sz w:val="28"/>
          <w:szCs w:val="28"/>
          <w:u w:val="single"/>
        </w:rPr>
      </w:pPr>
      <w:r w:rsidRPr="00756C0B">
        <w:rPr>
          <w:rFonts w:ascii="Times New Roman" w:hAnsi="Times New Roman" w:cs="Times New Roman"/>
          <w:i/>
          <w:sz w:val="28"/>
          <w:szCs w:val="28"/>
          <w:u w:val="single"/>
        </w:rPr>
        <w:lastRenderedPageBreak/>
        <w:t>Пример нарушения:</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xml:space="preserve">- в лаборатории не проводится контроль эффективности фильтров тонкой очистки воздуха, автономной приточно-вытяжной вентиляции в помещении заразной зоны. Отсутствуют протоколы, подтверждающие проведение </w:t>
      </w:r>
      <w:proofErr w:type="gramStart"/>
      <w:r w:rsidRPr="00756C0B">
        <w:rPr>
          <w:rFonts w:ascii="Times New Roman" w:hAnsi="Times New Roman" w:cs="Times New Roman"/>
          <w:sz w:val="28"/>
          <w:szCs w:val="28"/>
        </w:rPr>
        <w:t>проверки защитной эффективности фильтров очистки воздуха</w:t>
      </w:r>
      <w:proofErr w:type="gramEnd"/>
      <w:r w:rsidRPr="00756C0B">
        <w:rPr>
          <w:rFonts w:ascii="Times New Roman" w:hAnsi="Times New Roman" w:cs="Times New Roman"/>
          <w:sz w:val="28"/>
          <w:szCs w:val="28"/>
        </w:rPr>
        <w:t xml:space="preserve"> в лаборатории.</w:t>
      </w:r>
    </w:p>
    <w:p w:rsidR="00756C0B" w:rsidRPr="00756C0B" w:rsidRDefault="00756C0B" w:rsidP="00756C0B">
      <w:pPr>
        <w:autoSpaceDE w:val="0"/>
        <w:autoSpaceDN w:val="0"/>
        <w:adjustRightInd w:val="0"/>
        <w:spacing w:after="0" w:line="360" w:lineRule="auto"/>
        <w:ind w:firstLine="540"/>
        <w:jc w:val="both"/>
        <w:rPr>
          <w:rFonts w:ascii="Times New Roman" w:hAnsi="Times New Roman" w:cs="Times New Roman"/>
          <w:sz w:val="28"/>
          <w:szCs w:val="28"/>
        </w:rPr>
      </w:pPr>
      <w:r w:rsidRPr="00756C0B">
        <w:rPr>
          <w:rFonts w:ascii="Times New Roman" w:hAnsi="Times New Roman" w:cs="Times New Roman"/>
          <w:sz w:val="28"/>
          <w:szCs w:val="28"/>
        </w:rPr>
        <w:t xml:space="preserve">Согласно п. 2.4.4. СП 1.3.2322-08 «Бокс должен быть оснащен средствами аварийной сигнализации, а </w:t>
      </w:r>
      <w:proofErr w:type="spellStart"/>
      <w:r w:rsidRPr="00756C0B">
        <w:rPr>
          <w:rFonts w:ascii="Times New Roman" w:hAnsi="Times New Roman" w:cs="Times New Roman"/>
          <w:sz w:val="28"/>
          <w:szCs w:val="28"/>
        </w:rPr>
        <w:t>предбокс</w:t>
      </w:r>
      <w:proofErr w:type="spellEnd"/>
      <w:r w:rsidRPr="00756C0B">
        <w:rPr>
          <w:rFonts w:ascii="Times New Roman" w:hAnsi="Times New Roman" w:cs="Times New Roman"/>
          <w:sz w:val="28"/>
          <w:szCs w:val="28"/>
        </w:rPr>
        <w:t xml:space="preserve"> - средствами пожаротушения».</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i/>
          <w:sz w:val="28"/>
          <w:szCs w:val="28"/>
          <w:u w:val="single"/>
        </w:rPr>
      </w:pPr>
      <w:r w:rsidRPr="00756C0B">
        <w:rPr>
          <w:rFonts w:ascii="Times New Roman" w:hAnsi="Times New Roman" w:cs="Times New Roman"/>
          <w:i/>
          <w:sz w:val="28"/>
          <w:szCs w:val="28"/>
          <w:u w:val="single"/>
        </w:rPr>
        <w:t>Пример нарушения:</w:t>
      </w:r>
    </w:p>
    <w:p w:rsidR="00756C0B" w:rsidRPr="00756C0B" w:rsidRDefault="00756C0B" w:rsidP="00756C0B">
      <w:pPr>
        <w:pStyle w:val="ConsPlusNonformat0"/>
        <w:spacing w:line="360" w:lineRule="auto"/>
        <w:jc w:val="both"/>
        <w:rPr>
          <w:rFonts w:ascii="Times New Roman" w:eastAsia="Calibri" w:hAnsi="Times New Roman" w:cs="Times New Roman"/>
          <w:sz w:val="28"/>
          <w:szCs w:val="28"/>
          <w:lang w:eastAsia="en-US"/>
        </w:rPr>
      </w:pPr>
      <w:r w:rsidRPr="00756C0B">
        <w:rPr>
          <w:rFonts w:ascii="Times New Roman" w:hAnsi="Times New Roman" w:cs="Times New Roman"/>
          <w:sz w:val="28"/>
          <w:szCs w:val="28"/>
        </w:rPr>
        <w:t xml:space="preserve">- </w:t>
      </w:r>
      <w:proofErr w:type="spellStart"/>
      <w:r w:rsidRPr="00756C0B">
        <w:rPr>
          <w:rFonts w:ascii="Times New Roman" w:hAnsi="Times New Roman" w:cs="Times New Roman"/>
          <w:sz w:val="28"/>
          <w:szCs w:val="28"/>
        </w:rPr>
        <w:t>боксированное</w:t>
      </w:r>
      <w:proofErr w:type="spellEnd"/>
      <w:r w:rsidRPr="00756C0B">
        <w:rPr>
          <w:rFonts w:ascii="Times New Roman" w:hAnsi="Times New Roman" w:cs="Times New Roman"/>
          <w:sz w:val="28"/>
          <w:szCs w:val="28"/>
        </w:rPr>
        <w:t xml:space="preserve"> </w:t>
      </w:r>
      <w:proofErr w:type="gramStart"/>
      <w:r w:rsidRPr="00756C0B">
        <w:rPr>
          <w:rFonts w:ascii="Times New Roman" w:hAnsi="Times New Roman" w:cs="Times New Roman"/>
          <w:sz w:val="28"/>
          <w:szCs w:val="28"/>
        </w:rPr>
        <w:t>помещении</w:t>
      </w:r>
      <w:proofErr w:type="gramEnd"/>
      <w:r w:rsidRPr="00756C0B">
        <w:rPr>
          <w:rFonts w:ascii="Times New Roman" w:hAnsi="Times New Roman" w:cs="Times New Roman"/>
          <w:sz w:val="28"/>
          <w:szCs w:val="28"/>
        </w:rPr>
        <w:t xml:space="preserve"> «заразной» зоны лаборатории не оснащено средствами аварийной сигнализации.</w:t>
      </w:r>
    </w:p>
    <w:p w:rsidR="00756C0B" w:rsidRPr="00756C0B" w:rsidRDefault="00756C0B" w:rsidP="00756C0B">
      <w:pPr>
        <w:autoSpaceDE w:val="0"/>
        <w:autoSpaceDN w:val="0"/>
        <w:adjustRightInd w:val="0"/>
        <w:spacing w:after="0" w:line="360" w:lineRule="auto"/>
        <w:ind w:firstLine="540"/>
        <w:jc w:val="both"/>
        <w:rPr>
          <w:rFonts w:ascii="Times New Roman" w:hAnsi="Times New Roman" w:cs="Times New Roman"/>
          <w:sz w:val="28"/>
          <w:szCs w:val="28"/>
        </w:rPr>
      </w:pPr>
      <w:r w:rsidRPr="00756C0B">
        <w:rPr>
          <w:rFonts w:ascii="Times New Roman" w:hAnsi="Times New Roman" w:cs="Times New Roman"/>
          <w:sz w:val="28"/>
          <w:szCs w:val="28"/>
        </w:rPr>
        <w:tab/>
        <w:t xml:space="preserve">Согласно п. 2.3.17 СП 1.3.2322-08 «Лабораторное оборудование и мебель (столы, стеллажи для содержания животных, стулья и т.д.) должны быть гладкими, без острых краев и шероховатостей и иметь покрытие, устойчивое к действию моющих и дезинфицирующих средств. Поверхность столов не должна иметь швов и трещин. В помещениях "заразной" зоны не допускается использование мебели из древесины и с мягким покрытием» </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i/>
          <w:sz w:val="28"/>
          <w:szCs w:val="28"/>
          <w:u w:val="single"/>
        </w:rPr>
      </w:pPr>
      <w:r w:rsidRPr="00756C0B">
        <w:rPr>
          <w:rFonts w:ascii="Times New Roman" w:hAnsi="Times New Roman" w:cs="Times New Roman"/>
          <w:i/>
          <w:sz w:val="28"/>
          <w:szCs w:val="28"/>
          <w:u w:val="single"/>
        </w:rPr>
        <w:t>Пример нарушения:</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в «заразной» зоне лаборатории присутствует нетиповая деревянная мебель (деревянная тумбочка, стол для приема проб) с многочисленными трещинами и отбитыми краями, что не позволяет проводить многократную обработку моющими и дезинфицирующими средствами.</w:t>
      </w:r>
      <w:r w:rsidRPr="00756C0B">
        <w:rPr>
          <w:rFonts w:ascii="Times New Roman" w:hAnsi="Times New Roman" w:cs="Times New Roman"/>
          <w:sz w:val="28"/>
          <w:szCs w:val="28"/>
        </w:rPr>
        <w:tab/>
        <w:t xml:space="preserve"> </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ab/>
        <w:t>Согласно п. 2.12.14 СП 1.3.2322-08 «</w:t>
      </w:r>
      <w:proofErr w:type="spellStart"/>
      <w:r w:rsidRPr="00756C0B">
        <w:rPr>
          <w:rFonts w:ascii="Times New Roman" w:hAnsi="Times New Roman" w:cs="Times New Roman"/>
          <w:sz w:val="28"/>
          <w:szCs w:val="28"/>
        </w:rPr>
        <w:t>Автоклавирование</w:t>
      </w:r>
      <w:proofErr w:type="spellEnd"/>
      <w:r w:rsidRPr="00756C0B">
        <w:rPr>
          <w:rFonts w:ascii="Times New Roman" w:hAnsi="Times New Roman" w:cs="Times New Roman"/>
          <w:sz w:val="28"/>
          <w:szCs w:val="28"/>
        </w:rPr>
        <w:t xml:space="preserve"> проводится персоналом, имеющим свидетельство об окончании специальных курсов. Контроль работы паровых и воздушных стерилизаторов, используемых для обеззараживания материалов, проводят согласно действующим инструктивно-распорядительным и методическим документам физическим, химическим и биологическим </w:t>
      </w:r>
      <w:proofErr w:type="spellStart"/>
      <w:r w:rsidRPr="00756C0B">
        <w:rPr>
          <w:rFonts w:ascii="Times New Roman" w:hAnsi="Times New Roman" w:cs="Times New Roman"/>
          <w:sz w:val="28"/>
          <w:szCs w:val="28"/>
        </w:rPr>
        <w:t>методами</w:t>
      </w:r>
      <w:proofErr w:type="gramStart"/>
      <w:r w:rsidRPr="00756C0B">
        <w:rPr>
          <w:rFonts w:ascii="Times New Roman" w:hAnsi="Times New Roman" w:cs="Times New Roman"/>
          <w:sz w:val="28"/>
          <w:szCs w:val="28"/>
        </w:rPr>
        <w:t>.Б</w:t>
      </w:r>
      <w:proofErr w:type="gramEnd"/>
      <w:r w:rsidRPr="00756C0B">
        <w:rPr>
          <w:rFonts w:ascii="Times New Roman" w:hAnsi="Times New Roman" w:cs="Times New Roman"/>
          <w:sz w:val="28"/>
          <w:szCs w:val="28"/>
        </w:rPr>
        <w:t>актериологический</w:t>
      </w:r>
      <w:proofErr w:type="spellEnd"/>
      <w:r w:rsidRPr="00756C0B">
        <w:rPr>
          <w:rFonts w:ascii="Times New Roman" w:hAnsi="Times New Roman" w:cs="Times New Roman"/>
          <w:sz w:val="28"/>
          <w:szCs w:val="28"/>
        </w:rPr>
        <w:t xml:space="preserve"> контроль работы стерилизаторов проводят после монтажа и ремонта аппаратуры, а также в процессе его эксплуатации (плановый - 2 раза в год и при получении неудовлетворительных результатов контроля)»</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i/>
          <w:sz w:val="28"/>
          <w:szCs w:val="28"/>
          <w:u w:val="single"/>
        </w:rPr>
      </w:pPr>
      <w:r w:rsidRPr="00756C0B">
        <w:rPr>
          <w:rFonts w:ascii="Times New Roman" w:hAnsi="Times New Roman" w:cs="Times New Roman"/>
          <w:i/>
          <w:sz w:val="28"/>
          <w:szCs w:val="28"/>
          <w:u w:val="single"/>
        </w:rPr>
        <w:lastRenderedPageBreak/>
        <w:t>Пример нарушения</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xml:space="preserve">- у сотрудников бактериологической лаборатории проводящих </w:t>
      </w:r>
      <w:proofErr w:type="spellStart"/>
      <w:r w:rsidRPr="00756C0B">
        <w:rPr>
          <w:rFonts w:ascii="Times New Roman" w:hAnsi="Times New Roman" w:cs="Times New Roman"/>
          <w:sz w:val="28"/>
          <w:szCs w:val="28"/>
        </w:rPr>
        <w:t>автоклавирование</w:t>
      </w:r>
      <w:proofErr w:type="spellEnd"/>
      <w:r w:rsidRPr="00756C0B">
        <w:rPr>
          <w:rFonts w:ascii="Times New Roman" w:hAnsi="Times New Roman" w:cs="Times New Roman"/>
          <w:sz w:val="28"/>
          <w:szCs w:val="28"/>
        </w:rPr>
        <w:t>, отсутствуют документы, подтверждающие прохождение специальных курсов;</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контроль работы паровых и воздушных стерилизаторов в лаборатории проводится только химическим методом.</w:t>
      </w:r>
    </w:p>
    <w:p w:rsidR="00756C0B" w:rsidRPr="00756C0B" w:rsidRDefault="00756C0B" w:rsidP="00756C0B">
      <w:pPr>
        <w:overflowPunct w:val="0"/>
        <w:autoSpaceDE w:val="0"/>
        <w:autoSpaceDN w:val="0"/>
        <w:adjustRightInd w:val="0"/>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Согласно п. 2.3.13 СП 1.3.2322-08 «Окна и двери помещений "заразной" зоны лаборатории должны быть герметичными. Допускается заполнение оконных проемов стеклоблоками. Окна цокольного и первого этажей независимо от наличия охранной сигнализации должны быть оснащены металлическими решетками, не нарушающими правил пожарной безопасности. Двери должны иметь запирающие устройств»</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i/>
          <w:sz w:val="28"/>
          <w:szCs w:val="28"/>
          <w:u w:val="single"/>
        </w:rPr>
      </w:pPr>
      <w:r w:rsidRPr="00756C0B">
        <w:rPr>
          <w:rFonts w:ascii="Times New Roman" w:hAnsi="Times New Roman" w:cs="Times New Roman"/>
          <w:i/>
          <w:sz w:val="28"/>
          <w:szCs w:val="28"/>
          <w:u w:val="single"/>
        </w:rPr>
        <w:t>Пример нарушения</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окна помещений  «заразной» зоны в бактериологической комнате, комнате для обеззараживания и стерилизации не герметичны, а именно: в остекление  установлены  оконные вентиляторы, в бактериологической комнате  установлен оконный кондиционер.</w:t>
      </w:r>
    </w:p>
    <w:p w:rsidR="00756C0B" w:rsidRPr="00756C0B" w:rsidRDefault="00756C0B" w:rsidP="00756C0B">
      <w:pPr>
        <w:overflowPunct w:val="0"/>
        <w:autoSpaceDE w:val="0"/>
        <w:autoSpaceDN w:val="0"/>
        <w:adjustRightInd w:val="0"/>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 xml:space="preserve">Согласно п. 2.3.27 СП 1.3.2322-08 «Для поддержания нормируемых параметров микроклимата могут быть установлены кондиционеры в рабочих комнатах и </w:t>
      </w:r>
      <w:proofErr w:type="spellStart"/>
      <w:r w:rsidRPr="00756C0B">
        <w:rPr>
          <w:rFonts w:ascii="Times New Roman" w:hAnsi="Times New Roman" w:cs="Times New Roman"/>
          <w:sz w:val="28"/>
          <w:szCs w:val="28"/>
        </w:rPr>
        <w:t>боксированных</w:t>
      </w:r>
      <w:proofErr w:type="spellEnd"/>
      <w:r w:rsidRPr="00756C0B">
        <w:rPr>
          <w:rFonts w:ascii="Times New Roman" w:hAnsi="Times New Roman" w:cs="Times New Roman"/>
          <w:sz w:val="28"/>
          <w:szCs w:val="28"/>
        </w:rPr>
        <w:t xml:space="preserve"> помещениях. На время работы с ПБА кондиционеры должны быть выключены. Фильтрующие элементы кондиционеров должны периодически (не реже 1 раза в 3 месяца) подвергаться очистке от механических частиц и дезинфекции. Не допускается установка кондиционеров в комнатах для содержания зараженных животных»</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i/>
          <w:sz w:val="28"/>
          <w:szCs w:val="28"/>
          <w:u w:val="single"/>
        </w:rPr>
      </w:pPr>
      <w:r w:rsidRPr="00756C0B">
        <w:rPr>
          <w:rFonts w:ascii="Times New Roman" w:hAnsi="Times New Roman" w:cs="Times New Roman"/>
          <w:i/>
          <w:sz w:val="28"/>
          <w:szCs w:val="28"/>
          <w:u w:val="single"/>
        </w:rPr>
        <w:t>Пример нарушения</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xml:space="preserve">- не проводится (с кратностью 1 раз в 3 месяца) дезинфекция фильтрующих элементов оконного кондиционера, установленного в  помещении «заразной» зоны.  </w:t>
      </w:r>
    </w:p>
    <w:p w:rsidR="00756C0B" w:rsidRPr="00756C0B" w:rsidRDefault="00756C0B" w:rsidP="00756C0B">
      <w:pPr>
        <w:overflowPunct w:val="0"/>
        <w:autoSpaceDE w:val="0"/>
        <w:autoSpaceDN w:val="0"/>
        <w:adjustRightInd w:val="0"/>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 xml:space="preserve">Согласно п. 2.4.18 СП 1.3.2322-08 «После завершения работы помещение "заразной" зоны лаборатории запирается и опечатывается. При наличии коллекции культур микроорганизмов дополнительно опечатываются их </w:t>
      </w:r>
      <w:r w:rsidRPr="00756C0B">
        <w:rPr>
          <w:rFonts w:ascii="Times New Roman" w:hAnsi="Times New Roman" w:cs="Times New Roman"/>
          <w:sz w:val="28"/>
          <w:szCs w:val="28"/>
        </w:rPr>
        <w:lastRenderedPageBreak/>
        <w:t>хранилища. Опечатывание и снятие печатей производят сотрудники лаборатории, имеющие разрешение руководителя лаборатории (подразделения)»</w:t>
      </w:r>
    </w:p>
    <w:p w:rsidR="00756C0B" w:rsidRPr="00756C0B" w:rsidRDefault="00756C0B" w:rsidP="00756C0B">
      <w:pPr>
        <w:overflowPunct w:val="0"/>
        <w:autoSpaceDE w:val="0"/>
        <w:autoSpaceDN w:val="0"/>
        <w:adjustRightInd w:val="0"/>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Согласно п. 3.2.12 СП 1.2.036-95 «ПБА следует хранить в холодильнике или несгораемом шкафу (сейфе) раздельно по группам. Совместное содержание ПБА различных групп допускается при условии хранения их в отдельных небьющихся емкостях с закрывающейся крышкой. Емкости опечатывают, снаружи или внутри их помещают список с перечнем и количеством хранящихся ПБА.»</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i/>
          <w:sz w:val="28"/>
          <w:szCs w:val="28"/>
          <w:u w:val="single"/>
        </w:rPr>
      </w:pPr>
      <w:r w:rsidRPr="00756C0B">
        <w:rPr>
          <w:rFonts w:ascii="Times New Roman" w:hAnsi="Times New Roman" w:cs="Times New Roman"/>
          <w:i/>
          <w:sz w:val="28"/>
          <w:szCs w:val="28"/>
          <w:u w:val="single"/>
        </w:rPr>
        <w:t>Пример нарушения</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xml:space="preserve">- отсутствует список с перечнем и количеством </w:t>
      </w:r>
      <w:proofErr w:type="gramStart"/>
      <w:r w:rsidRPr="00756C0B">
        <w:rPr>
          <w:rFonts w:ascii="Times New Roman" w:hAnsi="Times New Roman" w:cs="Times New Roman"/>
          <w:sz w:val="28"/>
          <w:szCs w:val="28"/>
        </w:rPr>
        <w:t>хранящихся</w:t>
      </w:r>
      <w:proofErr w:type="gramEnd"/>
      <w:r w:rsidRPr="00756C0B">
        <w:rPr>
          <w:rFonts w:ascii="Times New Roman" w:hAnsi="Times New Roman" w:cs="Times New Roman"/>
          <w:sz w:val="28"/>
          <w:szCs w:val="28"/>
        </w:rPr>
        <w:t xml:space="preserve"> в коллекции ПБА.</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3) Раздел 3. Требования к порядку действий по ликвидации аварий при работе с патогенными биологическими агентами.</w:t>
      </w:r>
    </w:p>
    <w:p w:rsidR="00756C0B" w:rsidRPr="00756C0B" w:rsidRDefault="00756C0B" w:rsidP="00756C0B">
      <w:pPr>
        <w:autoSpaceDE w:val="0"/>
        <w:autoSpaceDN w:val="0"/>
        <w:adjustRightInd w:val="0"/>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Согласно п. 3.1 СП 1.3.2322-08 «В подразделении, проводящем работу с ПБА, в специально отведенном месте хранят гидропульт (</w:t>
      </w:r>
      <w:proofErr w:type="spellStart"/>
      <w:r w:rsidRPr="00756C0B">
        <w:rPr>
          <w:rFonts w:ascii="Times New Roman" w:hAnsi="Times New Roman" w:cs="Times New Roman"/>
          <w:sz w:val="28"/>
          <w:szCs w:val="28"/>
        </w:rPr>
        <w:t>автомакс</w:t>
      </w:r>
      <w:proofErr w:type="spellEnd"/>
      <w:r w:rsidRPr="00756C0B">
        <w:rPr>
          <w:rFonts w:ascii="Times New Roman" w:hAnsi="Times New Roman" w:cs="Times New Roman"/>
          <w:sz w:val="28"/>
          <w:szCs w:val="28"/>
        </w:rPr>
        <w:t xml:space="preserve">), комплекты рабочей (для переодевания пострадавших) и защитной (для сотрудников, ликвидирующих последствия аварии) одежды, аварийную аптечку. </w:t>
      </w:r>
      <w:proofErr w:type="gramStart"/>
      <w:r w:rsidRPr="00756C0B">
        <w:rPr>
          <w:rFonts w:ascii="Times New Roman" w:hAnsi="Times New Roman" w:cs="Times New Roman"/>
          <w:sz w:val="28"/>
          <w:szCs w:val="28"/>
        </w:rPr>
        <w:t xml:space="preserve">В состав аварийной аптечки входит: спирт этиловый 70% (два флакона по 100 мл), 2 - 3 навески перманганата калия для приготовления 0,05% раствора (0,0125 г перманганата калия + 25 мл воды), стерильная дистиллированная вода, 5% настойка йода, ножницы с закругленными </w:t>
      </w:r>
      <w:proofErr w:type="spellStart"/>
      <w:r w:rsidRPr="00756C0B">
        <w:rPr>
          <w:rFonts w:ascii="Times New Roman" w:hAnsi="Times New Roman" w:cs="Times New Roman"/>
          <w:sz w:val="28"/>
          <w:szCs w:val="28"/>
        </w:rPr>
        <w:t>браншами</w:t>
      </w:r>
      <w:proofErr w:type="spellEnd"/>
      <w:r w:rsidRPr="00756C0B">
        <w:rPr>
          <w:rFonts w:ascii="Times New Roman" w:hAnsi="Times New Roman" w:cs="Times New Roman"/>
          <w:sz w:val="28"/>
          <w:szCs w:val="28"/>
        </w:rPr>
        <w:t>, перевязочные средства (вата, бинты и пр.), жгут и нашатырный спирт.</w:t>
      </w:r>
      <w:proofErr w:type="gramEnd"/>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i/>
          <w:sz w:val="28"/>
          <w:szCs w:val="28"/>
          <w:u w:val="single"/>
        </w:rPr>
      </w:pPr>
      <w:r w:rsidRPr="00756C0B">
        <w:rPr>
          <w:rFonts w:ascii="Times New Roman" w:hAnsi="Times New Roman" w:cs="Times New Roman"/>
          <w:i/>
          <w:sz w:val="28"/>
          <w:szCs w:val="28"/>
          <w:u w:val="single"/>
        </w:rPr>
        <w:t>Пример нарушения:</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аварийная аптечка не доукомплектована (в микробиологической лаборатории в с</w:t>
      </w:r>
      <w:r w:rsidRPr="00756C0B">
        <w:rPr>
          <w:rFonts w:ascii="Times New Roman" w:eastAsia="Calibri" w:hAnsi="Times New Roman" w:cs="Times New Roman"/>
          <w:sz w:val="28"/>
          <w:szCs w:val="28"/>
        </w:rPr>
        <w:t>оставе аварийной аптечки отсутствуют навески по 0,0125гр. перманганата калия для приготовления 0,05% раствора, нашатырный спирт, имеется только 1 флакон 70% этилового спирта объемом 100 мл).</w:t>
      </w:r>
    </w:p>
    <w:p w:rsidR="00756C0B" w:rsidRP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bCs/>
          <w:sz w:val="28"/>
          <w:szCs w:val="28"/>
        </w:rPr>
        <w:t xml:space="preserve">- в </w:t>
      </w:r>
      <w:proofErr w:type="gramStart"/>
      <w:r w:rsidRPr="00756C0B">
        <w:rPr>
          <w:rFonts w:ascii="Times New Roman" w:hAnsi="Times New Roman" w:cs="Times New Roman"/>
          <w:bCs/>
          <w:sz w:val="28"/>
          <w:szCs w:val="28"/>
        </w:rPr>
        <w:t>подразделении, проводящем работу с ПБА отсутствует</w:t>
      </w:r>
      <w:proofErr w:type="gramEnd"/>
      <w:r w:rsidRPr="00756C0B">
        <w:rPr>
          <w:rFonts w:ascii="Times New Roman" w:hAnsi="Times New Roman" w:cs="Times New Roman"/>
          <w:bCs/>
          <w:sz w:val="28"/>
          <w:szCs w:val="28"/>
        </w:rPr>
        <w:t xml:space="preserve"> гидропульт (</w:t>
      </w:r>
      <w:proofErr w:type="spellStart"/>
      <w:r w:rsidRPr="00756C0B">
        <w:rPr>
          <w:rFonts w:ascii="Times New Roman" w:hAnsi="Times New Roman" w:cs="Times New Roman"/>
          <w:bCs/>
          <w:sz w:val="28"/>
          <w:szCs w:val="28"/>
        </w:rPr>
        <w:t>автомакс</w:t>
      </w:r>
      <w:proofErr w:type="spellEnd"/>
      <w:r w:rsidRPr="00756C0B">
        <w:rPr>
          <w:rFonts w:ascii="Times New Roman" w:hAnsi="Times New Roman" w:cs="Times New Roman"/>
          <w:bCs/>
          <w:sz w:val="28"/>
          <w:szCs w:val="28"/>
        </w:rPr>
        <w:t>), на случай аварии, при которой создается реальная или потенциальная возможность выделения патогенного биологического агента в воздух производственной зоны, среду обитания человека и заражения персонала, в подразделениях, где ведут работы с ПБА.</w:t>
      </w:r>
    </w:p>
    <w:p w:rsidR="00756C0B" w:rsidRPr="00756C0B" w:rsidRDefault="00756C0B" w:rsidP="00756C0B">
      <w:pPr>
        <w:autoSpaceDE w:val="0"/>
        <w:autoSpaceDN w:val="0"/>
        <w:adjustRightInd w:val="0"/>
        <w:spacing w:after="0" w:line="360" w:lineRule="auto"/>
        <w:ind w:left="142"/>
        <w:jc w:val="both"/>
        <w:rPr>
          <w:rFonts w:ascii="Times New Roman" w:hAnsi="Times New Roman" w:cs="Times New Roman"/>
          <w:b/>
          <w:sz w:val="28"/>
          <w:szCs w:val="28"/>
        </w:rPr>
      </w:pPr>
      <w:r w:rsidRPr="00756C0B">
        <w:rPr>
          <w:rFonts w:ascii="Times New Roman" w:hAnsi="Times New Roman" w:cs="Times New Roman"/>
          <w:b/>
          <w:sz w:val="28"/>
          <w:szCs w:val="28"/>
        </w:rPr>
        <w:lastRenderedPageBreak/>
        <w:t xml:space="preserve">Основные нарушения требований СП 1.2.036-95 «Порядок учета, хранения и транспортирования  микроорганизмов </w:t>
      </w:r>
      <w:r w:rsidRPr="00756C0B">
        <w:rPr>
          <w:rFonts w:ascii="Times New Roman" w:hAnsi="Times New Roman" w:cs="Times New Roman"/>
          <w:b/>
          <w:sz w:val="28"/>
          <w:szCs w:val="28"/>
          <w:lang w:val="en-US"/>
        </w:rPr>
        <w:t>I</w:t>
      </w:r>
      <w:r w:rsidRPr="00756C0B">
        <w:rPr>
          <w:rFonts w:ascii="Times New Roman" w:hAnsi="Times New Roman" w:cs="Times New Roman"/>
          <w:b/>
          <w:sz w:val="28"/>
          <w:szCs w:val="28"/>
        </w:rPr>
        <w:t>-</w:t>
      </w:r>
      <w:r w:rsidRPr="00756C0B">
        <w:rPr>
          <w:rFonts w:ascii="Times New Roman" w:hAnsi="Times New Roman" w:cs="Times New Roman"/>
          <w:b/>
          <w:sz w:val="28"/>
          <w:szCs w:val="28"/>
          <w:lang w:val="en-US"/>
        </w:rPr>
        <w:t>IV</w:t>
      </w:r>
      <w:r w:rsidRPr="00756C0B">
        <w:rPr>
          <w:rFonts w:ascii="Times New Roman" w:hAnsi="Times New Roman" w:cs="Times New Roman"/>
          <w:b/>
          <w:sz w:val="28"/>
          <w:szCs w:val="28"/>
        </w:rPr>
        <w:t xml:space="preserve"> групп патогенности»</w:t>
      </w:r>
    </w:p>
    <w:p w:rsidR="00756C0B" w:rsidRPr="00756C0B" w:rsidRDefault="00756C0B" w:rsidP="00756C0B">
      <w:pPr>
        <w:autoSpaceDE w:val="0"/>
        <w:autoSpaceDN w:val="0"/>
        <w:adjustRightInd w:val="0"/>
        <w:spacing w:after="0" w:line="360" w:lineRule="auto"/>
        <w:outlineLvl w:val="0"/>
        <w:rPr>
          <w:rFonts w:ascii="Times New Roman" w:hAnsi="Times New Roman" w:cs="Times New Roman"/>
          <w:bCs/>
          <w:sz w:val="28"/>
          <w:szCs w:val="28"/>
        </w:rPr>
      </w:pPr>
      <w:r w:rsidRPr="00756C0B">
        <w:rPr>
          <w:rFonts w:ascii="Times New Roman" w:hAnsi="Times New Roman" w:cs="Times New Roman"/>
          <w:bCs/>
          <w:sz w:val="28"/>
          <w:szCs w:val="28"/>
        </w:rPr>
        <w:t>1) 3.2. Требования к учету и хранению патогенных биологических агентов (ПБА)</w:t>
      </w:r>
    </w:p>
    <w:p w:rsidR="00756C0B" w:rsidRPr="00756C0B" w:rsidRDefault="00756C0B" w:rsidP="00756C0B">
      <w:pPr>
        <w:autoSpaceDE w:val="0"/>
        <w:autoSpaceDN w:val="0"/>
        <w:adjustRightInd w:val="0"/>
        <w:spacing w:after="0" w:line="360" w:lineRule="auto"/>
        <w:jc w:val="both"/>
        <w:rPr>
          <w:rFonts w:ascii="Times New Roman" w:hAnsi="Times New Roman" w:cs="Times New Roman"/>
          <w:bCs/>
          <w:sz w:val="28"/>
          <w:szCs w:val="28"/>
        </w:rPr>
      </w:pPr>
      <w:r w:rsidRPr="00756C0B">
        <w:rPr>
          <w:rFonts w:ascii="Times New Roman" w:hAnsi="Times New Roman" w:cs="Times New Roman"/>
          <w:bCs/>
          <w:sz w:val="28"/>
          <w:szCs w:val="28"/>
        </w:rPr>
        <w:t>Согласно п. 3.2.1. Подразделения, проводящие диагностические исследования по выделению ПБА I - IV групп или работающие с ними, должны вести учет движения и хранения ПБА по следующим формам:</w:t>
      </w:r>
    </w:p>
    <w:p w:rsidR="00756C0B" w:rsidRPr="00756C0B" w:rsidRDefault="00756C0B" w:rsidP="00756C0B">
      <w:pPr>
        <w:autoSpaceDE w:val="0"/>
        <w:autoSpaceDN w:val="0"/>
        <w:adjustRightInd w:val="0"/>
        <w:spacing w:after="0" w:line="360" w:lineRule="auto"/>
        <w:ind w:firstLine="539"/>
        <w:jc w:val="both"/>
        <w:rPr>
          <w:rFonts w:ascii="Times New Roman" w:hAnsi="Times New Roman" w:cs="Times New Roman"/>
          <w:color w:val="000000"/>
          <w:sz w:val="28"/>
          <w:szCs w:val="28"/>
        </w:rPr>
      </w:pPr>
      <w:r w:rsidRPr="00756C0B">
        <w:rPr>
          <w:rFonts w:ascii="Times New Roman" w:hAnsi="Times New Roman" w:cs="Times New Roman"/>
          <w:color w:val="000000"/>
          <w:sz w:val="28"/>
          <w:szCs w:val="28"/>
        </w:rPr>
        <w:t xml:space="preserve">- </w:t>
      </w:r>
      <w:hyperlink r:id="rId57" w:history="1">
        <w:r w:rsidRPr="00756C0B">
          <w:rPr>
            <w:rFonts w:ascii="Times New Roman" w:hAnsi="Times New Roman" w:cs="Times New Roman"/>
            <w:color w:val="000000"/>
            <w:sz w:val="28"/>
            <w:szCs w:val="28"/>
          </w:rPr>
          <w:t>ф. N 512/у</w:t>
        </w:r>
      </w:hyperlink>
      <w:r w:rsidRPr="00756C0B">
        <w:rPr>
          <w:rFonts w:ascii="Times New Roman" w:hAnsi="Times New Roman" w:cs="Times New Roman"/>
          <w:color w:val="000000"/>
          <w:sz w:val="28"/>
          <w:szCs w:val="28"/>
        </w:rPr>
        <w:t xml:space="preserve"> - журнал регистрации патогенных биологических агентов, поступающих для исследования (идентификации) и хранения;</w:t>
      </w:r>
    </w:p>
    <w:p w:rsidR="00756C0B" w:rsidRPr="00756C0B" w:rsidRDefault="00756C0B" w:rsidP="00756C0B">
      <w:pPr>
        <w:autoSpaceDE w:val="0"/>
        <w:autoSpaceDN w:val="0"/>
        <w:adjustRightInd w:val="0"/>
        <w:spacing w:after="0" w:line="360" w:lineRule="auto"/>
        <w:ind w:firstLine="539"/>
        <w:jc w:val="both"/>
        <w:rPr>
          <w:rFonts w:ascii="Times New Roman" w:hAnsi="Times New Roman" w:cs="Times New Roman"/>
          <w:color w:val="000000"/>
          <w:sz w:val="28"/>
          <w:szCs w:val="28"/>
        </w:rPr>
      </w:pPr>
      <w:r w:rsidRPr="00756C0B">
        <w:rPr>
          <w:rFonts w:ascii="Times New Roman" w:hAnsi="Times New Roman" w:cs="Times New Roman"/>
          <w:color w:val="000000"/>
          <w:sz w:val="28"/>
          <w:szCs w:val="28"/>
        </w:rPr>
        <w:t xml:space="preserve">- </w:t>
      </w:r>
      <w:hyperlink r:id="rId58" w:history="1">
        <w:r w:rsidRPr="00756C0B">
          <w:rPr>
            <w:rFonts w:ascii="Times New Roman" w:hAnsi="Times New Roman" w:cs="Times New Roman"/>
            <w:color w:val="000000"/>
            <w:sz w:val="28"/>
            <w:szCs w:val="28"/>
          </w:rPr>
          <w:t>ф. N 513/у</w:t>
        </w:r>
      </w:hyperlink>
      <w:r w:rsidRPr="00756C0B">
        <w:rPr>
          <w:rFonts w:ascii="Times New Roman" w:hAnsi="Times New Roman" w:cs="Times New Roman"/>
          <w:color w:val="000000"/>
          <w:sz w:val="28"/>
          <w:szCs w:val="28"/>
        </w:rPr>
        <w:t xml:space="preserve"> - журнал учета выделенных штаммов микроорганизмов;</w:t>
      </w:r>
    </w:p>
    <w:p w:rsidR="00756C0B" w:rsidRPr="00756C0B" w:rsidRDefault="00756C0B" w:rsidP="00756C0B">
      <w:pPr>
        <w:autoSpaceDE w:val="0"/>
        <w:autoSpaceDN w:val="0"/>
        <w:adjustRightInd w:val="0"/>
        <w:spacing w:after="0" w:line="360" w:lineRule="auto"/>
        <w:ind w:firstLine="539"/>
        <w:jc w:val="both"/>
        <w:rPr>
          <w:rFonts w:ascii="Times New Roman" w:hAnsi="Times New Roman" w:cs="Times New Roman"/>
          <w:color w:val="000000"/>
          <w:sz w:val="28"/>
          <w:szCs w:val="28"/>
        </w:rPr>
      </w:pPr>
      <w:r w:rsidRPr="00756C0B">
        <w:rPr>
          <w:rFonts w:ascii="Times New Roman" w:hAnsi="Times New Roman" w:cs="Times New Roman"/>
          <w:color w:val="000000"/>
          <w:sz w:val="28"/>
          <w:szCs w:val="28"/>
        </w:rPr>
        <w:t xml:space="preserve">- </w:t>
      </w:r>
      <w:hyperlink r:id="rId59" w:history="1">
        <w:r w:rsidRPr="00756C0B">
          <w:rPr>
            <w:rFonts w:ascii="Times New Roman" w:hAnsi="Times New Roman" w:cs="Times New Roman"/>
            <w:color w:val="000000"/>
            <w:sz w:val="28"/>
            <w:szCs w:val="28"/>
          </w:rPr>
          <w:t>ф. N 514/у</w:t>
        </w:r>
      </w:hyperlink>
      <w:r w:rsidRPr="00756C0B">
        <w:rPr>
          <w:rFonts w:ascii="Times New Roman" w:hAnsi="Times New Roman" w:cs="Times New Roman"/>
          <w:color w:val="000000"/>
          <w:sz w:val="28"/>
          <w:szCs w:val="28"/>
        </w:rPr>
        <w:t xml:space="preserve"> </w:t>
      </w:r>
      <w:hyperlink r:id="rId60" w:history="1">
        <w:r w:rsidRPr="00756C0B">
          <w:rPr>
            <w:rFonts w:ascii="Times New Roman" w:hAnsi="Times New Roman" w:cs="Times New Roman"/>
            <w:color w:val="000000"/>
            <w:sz w:val="28"/>
            <w:szCs w:val="28"/>
          </w:rPr>
          <w:t>(514а/у)</w:t>
        </w:r>
      </w:hyperlink>
      <w:r w:rsidRPr="00756C0B">
        <w:rPr>
          <w:rFonts w:ascii="Times New Roman" w:hAnsi="Times New Roman" w:cs="Times New Roman"/>
          <w:color w:val="000000"/>
          <w:sz w:val="28"/>
          <w:szCs w:val="28"/>
        </w:rPr>
        <w:t xml:space="preserve"> - журнал учета движения патогенных биологических агентов;</w:t>
      </w:r>
    </w:p>
    <w:p w:rsidR="00756C0B" w:rsidRPr="00756C0B" w:rsidRDefault="00756C0B" w:rsidP="00756C0B">
      <w:pPr>
        <w:autoSpaceDE w:val="0"/>
        <w:autoSpaceDN w:val="0"/>
        <w:adjustRightInd w:val="0"/>
        <w:spacing w:after="0" w:line="360" w:lineRule="auto"/>
        <w:ind w:firstLine="539"/>
        <w:jc w:val="both"/>
        <w:rPr>
          <w:rFonts w:ascii="Times New Roman" w:hAnsi="Times New Roman" w:cs="Times New Roman"/>
          <w:color w:val="000000"/>
          <w:sz w:val="28"/>
          <w:szCs w:val="28"/>
        </w:rPr>
      </w:pPr>
      <w:r w:rsidRPr="00756C0B">
        <w:rPr>
          <w:rFonts w:ascii="Times New Roman" w:hAnsi="Times New Roman" w:cs="Times New Roman"/>
          <w:color w:val="000000"/>
          <w:sz w:val="28"/>
          <w:szCs w:val="28"/>
        </w:rPr>
        <w:t xml:space="preserve">- </w:t>
      </w:r>
      <w:hyperlink r:id="rId61" w:history="1">
        <w:r w:rsidRPr="00756C0B">
          <w:rPr>
            <w:rFonts w:ascii="Times New Roman" w:hAnsi="Times New Roman" w:cs="Times New Roman"/>
            <w:color w:val="000000"/>
            <w:sz w:val="28"/>
            <w:szCs w:val="28"/>
          </w:rPr>
          <w:t>ф. N 518/у</w:t>
        </w:r>
      </w:hyperlink>
      <w:r w:rsidRPr="00756C0B">
        <w:rPr>
          <w:rFonts w:ascii="Times New Roman" w:hAnsi="Times New Roman" w:cs="Times New Roman"/>
          <w:color w:val="000000"/>
          <w:sz w:val="28"/>
          <w:szCs w:val="28"/>
        </w:rPr>
        <w:t xml:space="preserve"> - журнал учета ПБА, </w:t>
      </w:r>
      <w:proofErr w:type="gramStart"/>
      <w:r w:rsidRPr="00756C0B">
        <w:rPr>
          <w:rFonts w:ascii="Times New Roman" w:hAnsi="Times New Roman" w:cs="Times New Roman"/>
          <w:color w:val="000000"/>
          <w:sz w:val="28"/>
          <w:szCs w:val="28"/>
        </w:rPr>
        <w:t>находящихся</w:t>
      </w:r>
      <w:proofErr w:type="gramEnd"/>
      <w:r w:rsidRPr="00756C0B">
        <w:rPr>
          <w:rFonts w:ascii="Times New Roman" w:hAnsi="Times New Roman" w:cs="Times New Roman"/>
          <w:color w:val="000000"/>
          <w:sz w:val="28"/>
          <w:szCs w:val="28"/>
        </w:rPr>
        <w:t xml:space="preserve"> в рабочей коллекции;</w:t>
      </w:r>
    </w:p>
    <w:p w:rsidR="00756C0B" w:rsidRPr="00756C0B" w:rsidRDefault="00756C0B" w:rsidP="00756C0B">
      <w:pPr>
        <w:autoSpaceDE w:val="0"/>
        <w:autoSpaceDN w:val="0"/>
        <w:adjustRightInd w:val="0"/>
        <w:spacing w:after="0" w:line="360" w:lineRule="auto"/>
        <w:ind w:firstLine="539"/>
        <w:jc w:val="both"/>
        <w:rPr>
          <w:rFonts w:ascii="Times New Roman" w:hAnsi="Times New Roman" w:cs="Times New Roman"/>
          <w:color w:val="000000"/>
          <w:sz w:val="28"/>
          <w:szCs w:val="28"/>
        </w:rPr>
      </w:pPr>
      <w:r w:rsidRPr="00756C0B">
        <w:rPr>
          <w:rFonts w:ascii="Times New Roman" w:hAnsi="Times New Roman" w:cs="Times New Roman"/>
          <w:color w:val="000000"/>
          <w:sz w:val="28"/>
          <w:szCs w:val="28"/>
        </w:rPr>
        <w:t xml:space="preserve">- </w:t>
      </w:r>
      <w:hyperlink r:id="rId62" w:history="1">
        <w:r w:rsidRPr="00756C0B">
          <w:rPr>
            <w:rFonts w:ascii="Times New Roman" w:hAnsi="Times New Roman" w:cs="Times New Roman"/>
            <w:color w:val="000000"/>
            <w:sz w:val="28"/>
            <w:szCs w:val="28"/>
          </w:rPr>
          <w:t>ф. N 520/у</w:t>
        </w:r>
      </w:hyperlink>
      <w:r w:rsidRPr="00756C0B">
        <w:rPr>
          <w:rFonts w:ascii="Times New Roman" w:hAnsi="Times New Roman" w:cs="Times New Roman"/>
          <w:color w:val="000000"/>
          <w:sz w:val="28"/>
          <w:szCs w:val="28"/>
        </w:rPr>
        <w:t xml:space="preserve"> - журнал обеззараживания патогенных биологических агентов.</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i/>
          <w:sz w:val="28"/>
          <w:szCs w:val="28"/>
          <w:u w:val="single"/>
        </w:rPr>
      </w:pPr>
      <w:r w:rsidRPr="00756C0B">
        <w:rPr>
          <w:rFonts w:ascii="Times New Roman" w:hAnsi="Times New Roman" w:cs="Times New Roman"/>
          <w:i/>
          <w:sz w:val="28"/>
          <w:szCs w:val="28"/>
          <w:u w:val="single"/>
        </w:rPr>
        <w:t>Пример нарушения:</w:t>
      </w:r>
    </w:p>
    <w:p w:rsidR="00756C0B" w:rsidRPr="00756C0B" w:rsidRDefault="00756C0B" w:rsidP="00756C0B">
      <w:pPr>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xml:space="preserve">- в лаборатории </w:t>
      </w:r>
      <w:r w:rsidRPr="00756C0B">
        <w:rPr>
          <w:rFonts w:ascii="Times New Roman" w:hAnsi="Times New Roman" w:cs="Times New Roman"/>
          <w:bCs/>
          <w:sz w:val="28"/>
          <w:szCs w:val="28"/>
        </w:rPr>
        <w:t xml:space="preserve">проводящей работу с ПБА </w:t>
      </w:r>
      <w:r w:rsidRPr="00756C0B">
        <w:rPr>
          <w:rFonts w:ascii="Times New Roman" w:hAnsi="Times New Roman" w:cs="Times New Roman"/>
          <w:bCs/>
          <w:sz w:val="28"/>
          <w:szCs w:val="28"/>
          <w:lang w:val="en-US"/>
        </w:rPr>
        <w:t>IV</w:t>
      </w:r>
      <w:r w:rsidRPr="00756C0B">
        <w:rPr>
          <w:rFonts w:ascii="Times New Roman" w:hAnsi="Times New Roman" w:cs="Times New Roman"/>
          <w:bCs/>
          <w:sz w:val="28"/>
          <w:szCs w:val="28"/>
        </w:rPr>
        <w:t xml:space="preserve"> групп патогенности</w:t>
      </w:r>
      <w:r w:rsidRPr="00756C0B">
        <w:rPr>
          <w:rFonts w:ascii="Times New Roman" w:hAnsi="Times New Roman" w:cs="Times New Roman"/>
          <w:sz w:val="28"/>
          <w:szCs w:val="28"/>
        </w:rPr>
        <w:t xml:space="preserve"> не ведется журнал учета движения патогенных биологических агентов (</w:t>
      </w:r>
      <w:proofErr w:type="spellStart"/>
      <w:r w:rsidRPr="00756C0B">
        <w:rPr>
          <w:rFonts w:ascii="Times New Roman" w:hAnsi="Times New Roman" w:cs="Times New Roman"/>
          <w:sz w:val="28"/>
          <w:szCs w:val="28"/>
        </w:rPr>
        <w:t>ф</w:t>
      </w:r>
      <w:proofErr w:type="spellEnd"/>
      <w:r w:rsidRPr="00756C0B">
        <w:rPr>
          <w:rFonts w:ascii="Times New Roman" w:hAnsi="Times New Roman" w:cs="Times New Roman"/>
          <w:sz w:val="28"/>
          <w:szCs w:val="28"/>
        </w:rPr>
        <w:t xml:space="preserve"> № 514/у (</w:t>
      </w:r>
      <w:proofErr w:type="gramStart"/>
      <w:r w:rsidRPr="00756C0B">
        <w:rPr>
          <w:rFonts w:ascii="Times New Roman" w:hAnsi="Times New Roman" w:cs="Times New Roman"/>
          <w:sz w:val="28"/>
          <w:szCs w:val="28"/>
        </w:rPr>
        <w:t>514</w:t>
      </w:r>
      <w:proofErr w:type="gramEnd"/>
      <w:r w:rsidRPr="00756C0B">
        <w:rPr>
          <w:rFonts w:ascii="Times New Roman" w:hAnsi="Times New Roman" w:cs="Times New Roman"/>
          <w:sz w:val="28"/>
          <w:szCs w:val="28"/>
        </w:rPr>
        <w:t xml:space="preserve"> а/у).</w:t>
      </w:r>
    </w:p>
    <w:p w:rsidR="00756C0B" w:rsidRPr="00756C0B" w:rsidRDefault="00756C0B" w:rsidP="00756C0B">
      <w:pPr>
        <w:autoSpaceDE w:val="0"/>
        <w:autoSpaceDN w:val="0"/>
        <w:adjustRightInd w:val="0"/>
        <w:spacing w:after="0" w:line="360" w:lineRule="auto"/>
        <w:jc w:val="both"/>
        <w:rPr>
          <w:rFonts w:ascii="Times New Roman" w:hAnsi="Times New Roman" w:cs="Times New Roman"/>
          <w:b/>
          <w:sz w:val="28"/>
          <w:szCs w:val="28"/>
        </w:rPr>
      </w:pPr>
      <w:r w:rsidRPr="00756C0B">
        <w:rPr>
          <w:rFonts w:ascii="Times New Roman" w:hAnsi="Times New Roman" w:cs="Times New Roman"/>
          <w:b/>
          <w:sz w:val="28"/>
          <w:szCs w:val="28"/>
        </w:rPr>
        <w:t xml:space="preserve">Основные нарушения требований СП 1.3.2322-08 «Безопасность работы с микроорганизмами 3-4 групп патогенности и возбудителями паразитарных болезней», СП 1.2.036-95 «Порядок учета, хранения и транспортирования  микроорганизмов </w:t>
      </w:r>
      <w:r w:rsidRPr="00756C0B">
        <w:rPr>
          <w:rFonts w:ascii="Times New Roman" w:hAnsi="Times New Roman" w:cs="Times New Roman"/>
          <w:b/>
          <w:sz w:val="28"/>
          <w:szCs w:val="28"/>
          <w:lang w:val="en-US"/>
        </w:rPr>
        <w:t>I</w:t>
      </w:r>
      <w:r w:rsidRPr="00756C0B">
        <w:rPr>
          <w:rFonts w:ascii="Times New Roman" w:hAnsi="Times New Roman" w:cs="Times New Roman"/>
          <w:b/>
          <w:sz w:val="28"/>
          <w:szCs w:val="28"/>
        </w:rPr>
        <w:t>-</w:t>
      </w:r>
      <w:r w:rsidRPr="00756C0B">
        <w:rPr>
          <w:rFonts w:ascii="Times New Roman" w:hAnsi="Times New Roman" w:cs="Times New Roman"/>
          <w:b/>
          <w:sz w:val="28"/>
          <w:szCs w:val="28"/>
          <w:lang w:val="en-US"/>
        </w:rPr>
        <w:t>IV</w:t>
      </w:r>
      <w:r w:rsidRPr="00756C0B">
        <w:rPr>
          <w:rFonts w:ascii="Times New Roman" w:hAnsi="Times New Roman" w:cs="Times New Roman"/>
          <w:b/>
          <w:sz w:val="28"/>
          <w:szCs w:val="28"/>
        </w:rPr>
        <w:t xml:space="preserve"> групп патогенности»</w:t>
      </w:r>
    </w:p>
    <w:p w:rsidR="00756C0B" w:rsidRPr="00756C0B" w:rsidRDefault="00756C0B" w:rsidP="00756C0B">
      <w:pPr>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Согласно п. п. 2.3.11 СП 1.3.2322-08 Внутренняя отделка помещений должна быть выполнена в соответствии с их функциональным назначением и гигиеническими нормативами. Поверхность пола, стен, потолка в лабораторных помещениях "заразной" зоны должна быть гладкой, без щелей, устойчивой к многократному действию моющих и дезинфицирующих средств. Полы должны быть не скользкими, иметь гидроизоляцию.</w:t>
      </w:r>
    </w:p>
    <w:p w:rsidR="00756C0B" w:rsidRPr="00756C0B" w:rsidRDefault="00756C0B" w:rsidP="00756C0B">
      <w:pPr>
        <w:spacing w:after="0" w:line="360" w:lineRule="auto"/>
        <w:ind w:firstLine="708"/>
        <w:jc w:val="both"/>
        <w:rPr>
          <w:rFonts w:ascii="Times New Roman" w:hAnsi="Times New Roman" w:cs="Times New Roman"/>
          <w:sz w:val="28"/>
          <w:szCs w:val="28"/>
        </w:rPr>
      </w:pPr>
      <w:r w:rsidRPr="00756C0B">
        <w:rPr>
          <w:rFonts w:ascii="Times New Roman" w:hAnsi="Times New Roman" w:cs="Times New Roman"/>
          <w:sz w:val="28"/>
          <w:szCs w:val="28"/>
        </w:rPr>
        <w:t xml:space="preserve">Согласно п. 2.3.17 СП 1.3.2322-08 «Лабораторное оборудование и мебель (столы, стеллажи для содержания животных, стулья и т.д.) должны быть гладкими, без острых краев и шероховатостей и иметь покрытие, устойчивое к действию моющих и дезинфицирующих средств. Поверхность столов не должна </w:t>
      </w:r>
      <w:r w:rsidRPr="00756C0B">
        <w:rPr>
          <w:rFonts w:ascii="Times New Roman" w:hAnsi="Times New Roman" w:cs="Times New Roman"/>
          <w:sz w:val="28"/>
          <w:szCs w:val="28"/>
        </w:rPr>
        <w:lastRenderedPageBreak/>
        <w:t>иметь швов и трещин. В помещениях "заразной" зоны не допускается использование мебели из древесины и с мягким покрытием».</w:t>
      </w:r>
    </w:p>
    <w:p w:rsidR="00756C0B" w:rsidRPr="00756C0B" w:rsidRDefault="00756C0B" w:rsidP="00756C0B">
      <w:pPr>
        <w:overflowPunct w:val="0"/>
        <w:autoSpaceDE w:val="0"/>
        <w:autoSpaceDN w:val="0"/>
        <w:adjustRightInd w:val="0"/>
        <w:spacing w:after="0" w:line="360" w:lineRule="auto"/>
        <w:jc w:val="both"/>
        <w:rPr>
          <w:rFonts w:ascii="Times New Roman" w:hAnsi="Times New Roman" w:cs="Times New Roman"/>
          <w:i/>
          <w:sz w:val="28"/>
          <w:szCs w:val="28"/>
          <w:u w:val="single"/>
        </w:rPr>
      </w:pPr>
      <w:r w:rsidRPr="00756C0B">
        <w:rPr>
          <w:rFonts w:ascii="Times New Roman" w:hAnsi="Times New Roman" w:cs="Times New Roman"/>
          <w:i/>
          <w:sz w:val="28"/>
          <w:szCs w:val="28"/>
          <w:u w:val="single"/>
        </w:rPr>
        <w:t>Пример нарушения:</w:t>
      </w:r>
    </w:p>
    <w:p w:rsidR="00756C0B" w:rsidRPr="00756C0B" w:rsidRDefault="00756C0B" w:rsidP="00756C0B">
      <w:pPr>
        <w:spacing w:after="0" w:line="360" w:lineRule="auto"/>
        <w:jc w:val="both"/>
        <w:rPr>
          <w:rFonts w:ascii="Times New Roman" w:hAnsi="Times New Roman" w:cs="Times New Roman"/>
          <w:sz w:val="28"/>
          <w:szCs w:val="28"/>
        </w:rPr>
      </w:pPr>
      <w:proofErr w:type="gramStart"/>
      <w:r w:rsidRPr="00756C0B">
        <w:rPr>
          <w:rFonts w:ascii="Times New Roman" w:hAnsi="Times New Roman" w:cs="Times New Roman"/>
          <w:sz w:val="28"/>
          <w:szCs w:val="28"/>
        </w:rPr>
        <w:t xml:space="preserve">- внутренняя  отделка помещения «заразной» зоны бактериологической лаборатории выполнена не в соответствии функциональным назначением и гигиеническими нормативами, а именно: в бактериологической комнате и </w:t>
      </w:r>
      <w:proofErr w:type="spellStart"/>
      <w:r w:rsidRPr="00756C0B">
        <w:rPr>
          <w:rFonts w:ascii="Times New Roman" w:hAnsi="Times New Roman" w:cs="Times New Roman"/>
          <w:sz w:val="28"/>
          <w:szCs w:val="28"/>
        </w:rPr>
        <w:t>предбоксе</w:t>
      </w:r>
      <w:proofErr w:type="spellEnd"/>
      <w:r w:rsidRPr="00756C0B">
        <w:rPr>
          <w:rFonts w:ascii="Times New Roman" w:hAnsi="Times New Roman" w:cs="Times New Roman"/>
          <w:sz w:val="28"/>
          <w:szCs w:val="28"/>
        </w:rPr>
        <w:t xml:space="preserve"> поверхность пола имеет щели, дефекты линолеумного покрытия; рабочие столы в бактериологической комнате (2 ед.) выполнены из дерева; в комнате для обеззараживания и стерилизации установлена деревянная тумбочка, что не позволяет проводить многократную обработку моющими и дезинфицирующими средствами.   </w:t>
      </w:r>
      <w:proofErr w:type="gramEnd"/>
    </w:p>
    <w:p w:rsidR="00756C0B" w:rsidRPr="00756C0B" w:rsidRDefault="00756C0B" w:rsidP="00756C0B">
      <w:pPr>
        <w:spacing w:after="0" w:line="360" w:lineRule="auto"/>
        <w:ind w:right="-144"/>
        <w:jc w:val="both"/>
        <w:rPr>
          <w:rFonts w:ascii="Times New Roman" w:hAnsi="Times New Roman" w:cs="Times New Roman"/>
          <w:b/>
          <w:sz w:val="28"/>
          <w:szCs w:val="28"/>
        </w:rPr>
      </w:pPr>
      <w:r w:rsidRPr="00756C0B">
        <w:rPr>
          <w:rFonts w:ascii="Times New Roman" w:hAnsi="Times New Roman" w:cs="Times New Roman"/>
          <w:b/>
          <w:sz w:val="28"/>
          <w:szCs w:val="28"/>
        </w:rPr>
        <w:t xml:space="preserve">Основные нарушения требований </w:t>
      </w:r>
      <w:proofErr w:type="spellStart"/>
      <w:r w:rsidRPr="00756C0B">
        <w:rPr>
          <w:rFonts w:ascii="Times New Roman" w:hAnsi="Times New Roman" w:cs="Times New Roman"/>
          <w:b/>
          <w:sz w:val="28"/>
          <w:szCs w:val="28"/>
        </w:rPr>
        <w:t>СанПиН</w:t>
      </w:r>
      <w:proofErr w:type="spellEnd"/>
      <w:r w:rsidRPr="00756C0B">
        <w:rPr>
          <w:rFonts w:ascii="Times New Roman" w:hAnsi="Times New Roman" w:cs="Times New Roman"/>
          <w:b/>
          <w:sz w:val="28"/>
          <w:szCs w:val="28"/>
        </w:rPr>
        <w:t xml:space="preserve"> 2.1.2.2645-10 «Санитарно-эпидемиологические требования к условиям проживания в жилых зданиях и помещениях», СН 2.2.4/2.1.8.566-96 «Производственная вибрация, вибрация в помещениях жилых и общественных зданий». </w:t>
      </w:r>
    </w:p>
    <w:p w:rsidR="00756C0B" w:rsidRPr="00756C0B" w:rsidRDefault="00756C0B" w:rsidP="00756C0B">
      <w:pPr>
        <w:spacing w:after="0" w:line="360" w:lineRule="auto"/>
        <w:ind w:right="-144"/>
        <w:jc w:val="both"/>
        <w:rPr>
          <w:rFonts w:ascii="Times New Roman" w:hAnsi="Times New Roman" w:cs="Times New Roman"/>
          <w:sz w:val="28"/>
          <w:szCs w:val="28"/>
        </w:rPr>
      </w:pPr>
      <w:r w:rsidRPr="00756C0B">
        <w:rPr>
          <w:rFonts w:ascii="Times New Roman" w:hAnsi="Times New Roman" w:cs="Times New Roman"/>
          <w:sz w:val="28"/>
          <w:szCs w:val="28"/>
        </w:rPr>
        <w:t xml:space="preserve">Согласно п. 6.2, п.п. 6.2.1, 6.2.2.  </w:t>
      </w:r>
      <w:proofErr w:type="spellStart"/>
      <w:r w:rsidRPr="00756C0B">
        <w:rPr>
          <w:rFonts w:ascii="Times New Roman" w:hAnsi="Times New Roman" w:cs="Times New Roman"/>
          <w:sz w:val="28"/>
          <w:szCs w:val="28"/>
        </w:rPr>
        <w:t>СанПиН</w:t>
      </w:r>
      <w:proofErr w:type="spellEnd"/>
      <w:r w:rsidRPr="00756C0B">
        <w:rPr>
          <w:rFonts w:ascii="Times New Roman" w:hAnsi="Times New Roman" w:cs="Times New Roman"/>
          <w:sz w:val="28"/>
          <w:szCs w:val="28"/>
        </w:rPr>
        <w:t xml:space="preserve"> 2.1.2.2645-10 «Санитарно-эпидемиологические требования к условиям проживания в жилых зданиях и помещениях» Предельно допустимые уровни вибрации в жилых помещениях приведены в Приложении 4 к настоящим санитарным правилам. В дневное время в жилых помещениях допустимо превышение нормативных уровней на 5 дБ. Для непостоянной вибрации к допустимым значениям уровней, приведенных в Приложении 4, вводится поправка минус (-) 10 дБ, а абсолютные значения умножаются на 0,32.6</w:t>
      </w:r>
    </w:p>
    <w:p w:rsidR="00756C0B" w:rsidRPr="00756C0B" w:rsidRDefault="00756C0B" w:rsidP="00756C0B">
      <w:pPr>
        <w:spacing w:after="0" w:line="360" w:lineRule="auto"/>
        <w:ind w:right="-144"/>
        <w:rPr>
          <w:rFonts w:ascii="Times New Roman" w:hAnsi="Times New Roman" w:cs="Times New Roman"/>
          <w:sz w:val="28"/>
          <w:szCs w:val="28"/>
        </w:rPr>
      </w:pPr>
      <w:r w:rsidRPr="00756C0B">
        <w:rPr>
          <w:rFonts w:ascii="Times New Roman" w:hAnsi="Times New Roman" w:cs="Times New Roman"/>
          <w:sz w:val="28"/>
          <w:szCs w:val="28"/>
        </w:rPr>
        <w:t xml:space="preserve">Предельно допустимые уровни </w:t>
      </w:r>
      <w:proofErr w:type="gramStart"/>
      <w:r w:rsidRPr="00756C0B">
        <w:rPr>
          <w:rFonts w:ascii="Times New Roman" w:hAnsi="Times New Roman" w:cs="Times New Roman"/>
          <w:sz w:val="28"/>
          <w:szCs w:val="28"/>
        </w:rPr>
        <w:t>вибрации</w:t>
      </w:r>
      <w:proofErr w:type="gramEnd"/>
      <w:r w:rsidRPr="00756C0B">
        <w:rPr>
          <w:rFonts w:ascii="Times New Roman" w:hAnsi="Times New Roman" w:cs="Times New Roman"/>
          <w:sz w:val="28"/>
          <w:szCs w:val="28"/>
        </w:rPr>
        <w:t xml:space="preserve"> в помещении жилых зданий приведенные в Приложении 4 соответствуют 67 </w:t>
      </w:r>
      <w:proofErr w:type="spellStart"/>
      <w:r w:rsidRPr="00756C0B">
        <w:rPr>
          <w:rFonts w:ascii="Times New Roman" w:hAnsi="Times New Roman" w:cs="Times New Roman"/>
          <w:sz w:val="28"/>
          <w:szCs w:val="28"/>
        </w:rPr>
        <w:t>дБа</w:t>
      </w:r>
      <w:proofErr w:type="spellEnd"/>
      <w:r w:rsidRPr="00756C0B">
        <w:rPr>
          <w:rFonts w:ascii="Times New Roman" w:hAnsi="Times New Roman" w:cs="Times New Roman"/>
          <w:sz w:val="28"/>
          <w:szCs w:val="28"/>
        </w:rPr>
        <w:t>.</w:t>
      </w:r>
    </w:p>
    <w:p w:rsidR="00756C0B" w:rsidRPr="00756C0B" w:rsidRDefault="00756C0B" w:rsidP="00756C0B">
      <w:pPr>
        <w:spacing w:after="0" w:line="360" w:lineRule="auto"/>
        <w:ind w:right="-144"/>
        <w:jc w:val="both"/>
        <w:rPr>
          <w:rFonts w:ascii="Times New Roman" w:hAnsi="Times New Roman" w:cs="Times New Roman"/>
          <w:sz w:val="28"/>
          <w:szCs w:val="28"/>
        </w:rPr>
      </w:pPr>
      <w:r w:rsidRPr="00756C0B">
        <w:rPr>
          <w:rFonts w:ascii="Times New Roman" w:hAnsi="Times New Roman" w:cs="Times New Roman"/>
          <w:sz w:val="28"/>
          <w:szCs w:val="28"/>
        </w:rPr>
        <w:t>Согласно п. 6.3. СН 2.2.4/2.1.8.566-96 «Производственная вибрация, вибрация в помещениях жилых и общественных зданий»</w:t>
      </w:r>
      <w:r w:rsidRPr="00756C0B">
        <w:rPr>
          <w:rFonts w:ascii="Times New Roman" w:hAnsi="Times New Roman" w:cs="Times New Roman"/>
          <w:b/>
          <w:sz w:val="28"/>
          <w:szCs w:val="28"/>
        </w:rPr>
        <w:t xml:space="preserve"> </w:t>
      </w:r>
      <w:r w:rsidRPr="00756C0B">
        <w:rPr>
          <w:rFonts w:ascii="Times New Roman" w:hAnsi="Times New Roman" w:cs="Times New Roman"/>
          <w:sz w:val="28"/>
          <w:szCs w:val="28"/>
        </w:rPr>
        <w:t>Допустимые значения нормируемых параметров вибрации в жилых помещениях и общественных зданиях приведены в табл.9 и 10.</w:t>
      </w:r>
    </w:p>
    <w:p w:rsidR="00756C0B" w:rsidRPr="00756C0B" w:rsidRDefault="00756C0B" w:rsidP="00756C0B">
      <w:pPr>
        <w:spacing w:after="0" w:line="360" w:lineRule="auto"/>
        <w:ind w:right="-144"/>
        <w:jc w:val="both"/>
        <w:rPr>
          <w:rFonts w:ascii="Times New Roman" w:hAnsi="Times New Roman" w:cs="Times New Roman"/>
          <w:sz w:val="28"/>
          <w:szCs w:val="28"/>
        </w:rPr>
      </w:pPr>
    </w:p>
    <w:p w:rsidR="00756C0B" w:rsidRPr="00756C0B" w:rsidRDefault="00756C0B" w:rsidP="00756C0B">
      <w:pPr>
        <w:spacing w:after="0" w:line="360" w:lineRule="auto"/>
        <w:ind w:right="-144"/>
        <w:jc w:val="right"/>
        <w:rPr>
          <w:rFonts w:ascii="Times New Roman" w:hAnsi="Times New Roman" w:cs="Times New Roman"/>
          <w:sz w:val="28"/>
          <w:szCs w:val="28"/>
        </w:rPr>
      </w:pPr>
      <w:r w:rsidRPr="00756C0B">
        <w:rPr>
          <w:rFonts w:ascii="Times New Roman" w:hAnsi="Times New Roman" w:cs="Times New Roman"/>
          <w:sz w:val="28"/>
          <w:szCs w:val="28"/>
        </w:rPr>
        <w:lastRenderedPageBreak/>
        <w:t>Табл.9</w:t>
      </w:r>
    </w:p>
    <w:p w:rsidR="00756C0B" w:rsidRPr="00756C0B" w:rsidRDefault="00756C0B" w:rsidP="00756C0B">
      <w:pPr>
        <w:spacing w:after="0" w:line="360" w:lineRule="auto"/>
        <w:jc w:val="center"/>
        <w:rPr>
          <w:rFonts w:ascii="Times New Roman" w:hAnsi="Times New Roman" w:cs="Times New Roman"/>
          <w:sz w:val="28"/>
          <w:szCs w:val="28"/>
        </w:rPr>
      </w:pPr>
      <w:r w:rsidRPr="00756C0B">
        <w:rPr>
          <w:rFonts w:ascii="Times New Roman" w:hAnsi="Times New Roman" w:cs="Times New Roman"/>
          <w:b/>
          <w:bCs/>
          <w:sz w:val="28"/>
          <w:szCs w:val="28"/>
        </w:rPr>
        <w:t xml:space="preserve">Допустимые значения вибрации в жилых помещениях, </w:t>
      </w:r>
    </w:p>
    <w:tbl>
      <w:tblPr>
        <w:tblW w:w="5000" w:type="pct"/>
        <w:jc w:val="center"/>
        <w:tblCellSpacing w:w="0" w:type="dxa"/>
        <w:tblCellMar>
          <w:left w:w="0" w:type="dxa"/>
          <w:right w:w="0" w:type="dxa"/>
        </w:tblCellMar>
        <w:tblLook w:val="04A0"/>
      </w:tblPr>
      <w:tblGrid>
        <w:gridCol w:w="3472"/>
        <w:gridCol w:w="1588"/>
        <w:gridCol w:w="1588"/>
        <w:gridCol w:w="1588"/>
        <w:gridCol w:w="1687"/>
      </w:tblGrid>
      <w:tr w:rsidR="00756C0B" w:rsidRPr="00BB6825" w:rsidTr="00E06A5B">
        <w:trPr>
          <w:tblHeader/>
          <w:tblCellSpacing w:w="0" w:type="dxa"/>
          <w:jc w:val="center"/>
        </w:trPr>
        <w:tc>
          <w:tcPr>
            <w:tcW w:w="1750" w:type="pct"/>
            <w:vMerge w:val="restart"/>
            <w:vAlign w:val="center"/>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bookmarkStart w:id="1" w:name="i161548"/>
            <w:r w:rsidRPr="00BB6825">
              <w:rPr>
                <w:rFonts w:ascii="Times New Roman" w:hAnsi="Times New Roman"/>
                <w:sz w:val="24"/>
                <w:szCs w:val="24"/>
              </w:rPr>
              <w:t xml:space="preserve">Среднегеометрические частоты полос, </w:t>
            </w:r>
            <w:proofErr w:type="gramStart"/>
            <w:r w:rsidRPr="00BB6825">
              <w:rPr>
                <w:rFonts w:ascii="Times New Roman" w:hAnsi="Times New Roman"/>
                <w:sz w:val="24"/>
                <w:szCs w:val="24"/>
              </w:rPr>
              <w:t>Гц</w:t>
            </w:r>
            <w:bookmarkEnd w:id="1"/>
            <w:proofErr w:type="gramEnd"/>
          </w:p>
        </w:tc>
        <w:tc>
          <w:tcPr>
            <w:tcW w:w="3200" w:type="pct"/>
            <w:gridSpan w:val="4"/>
            <w:vAlign w:val="center"/>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 xml:space="preserve">Предельно допустимые значения по осям </w:t>
            </w:r>
            <w:proofErr w:type="spellStart"/>
            <w:r w:rsidRPr="00BB6825">
              <w:rPr>
                <w:rFonts w:ascii="Times New Roman" w:hAnsi="Times New Roman"/>
                <w:i/>
                <w:iCs/>
                <w:sz w:val="24"/>
                <w:szCs w:val="24"/>
              </w:rPr>
              <w:t>X</w:t>
            </w:r>
            <w:r w:rsidRPr="00BB6825">
              <w:rPr>
                <w:rFonts w:ascii="Times New Roman" w:hAnsi="Times New Roman"/>
                <w:i/>
                <w:iCs/>
                <w:sz w:val="24"/>
                <w:szCs w:val="24"/>
                <w:vertAlign w:val="subscript"/>
              </w:rPr>
              <w:t>o</w:t>
            </w:r>
            <w:proofErr w:type="spellEnd"/>
            <w:r w:rsidRPr="00BB6825">
              <w:rPr>
                <w:rFonts w:ascii="Times New Roman" w:hAnsi="Times New Roman"/>
                <w:sz w:val="24"/>
                <w:szCs w:val="24"/>
              </w:rPr>
              <w:t xml:space="preserve">, </w:t>
            </w:r>
            <w:proofErr w:type="spellStart"/>
            <w:r w:rsidRPr="00BB6825">
              <w:rPr>
                <w:rFonts w:ascii="Times New Roman" w:hAnsi="Times New Roman"/>
                <w:i/>
                <w:iCs/>
                <w:sz w:val="24"/>
                <w:szCs w:val="24"/>
              </w:rPr>
              <w:t>Y</w:t>
            </w:r>
            <w:r w:rsidRPr="00BB6825">
              <w:rPr>
                <w:rFonts w:ascii="Times New Roman" w:hAnsi="Times New Roman"/>
                <w:i/>
                <w:iCs/>
                <w:sz w:val="24"/>
                <w:szCs w:val="24"/>
                <w:vertAlign w:val="subscript"/>
              </w:rPr>
              <w:t>o</w:t>
            </w:r>
            <w:proofErr w:type="spellEnd"/>
            <w:r w:rsidRPr="00BB6825">
              <w:rPr>
                <w:rFonts w:ascii="Times New Roman" w:hAnsi="Times New Roman"/>
                <w:sz w:val="24"/>
                <w:szCs w:val="24"/>
              </w:rPr>
              <w:t xml:space="preserve">, </w:t>
            </w:r>
            <w:proofErr w:type="spellStart"/>
            <w:r w:rsidRPr="00BB6825">
              <w:rPr>
                <w:rFonts w:ascii="Times New Roman" w:hAnsi="Times New Roman"/>
                <w:i/>
                <w:iCs/>
                <w:sz w:val="24"/>
                <w:szCs w:val="24"/>
              </w:rPr>
              <w:t>Z</w:t>
            </w:r>
            <w:r w:rsidRPr="00BB6825">
              <w:rPr>
                <w:rFonts w:ascii="Times New Roman" w:hAnsi="Times New Roman"/>
                <w:i/>
                <w:iCs/>
                <w:sz w:val="24"/>
                <w:szCs w:val="24"/>
                <w:vertAlign w:val="subscript"/>
              </w:rPr>
              <w:t>o</w:t>
            </w:r>
            <w:proofErr w:type="spellEnd"/>
          </w:p>
        </w:tc>
      </w:tr>
      <w:tr w:rsidR="00756C0B" w:rsidRPr="00BB6825" w:rsidTr="00E06A5B">
        <w:trPr>
          <w:tblHeader/>
          <w:tblCellSpacing w:w="0" w:type="dxa"/>
          <w:jc w:val="center"/>
        </w:trPr>
        <w:tc>
          <w:tcPr>
            <w:tcW w:w="0" w:type="auto"/>
            <w:vMerge/>
            <w:vAlign w:val="center"/>
            <w:hideMark/>
          </w:tcPr>
          <w:p w:rsidR="00756C0B" w:rsidRPr="00BB6825" w:rsidRDefault="00756C0B" w:rsidP="00E06A5B">
            <w:pPr>
              <w:spacing w:after="0" w:line="240" w:lineRule="auto"/>
              <w:rPr>
                <w:rFonts w:ascii="Times New Roman" w:hAnsi="Times New Roman"/>
                <w:sz w:val="24"/>
                <w:szCs w:val="24"/>
              </w:rPr>
            </w:pPr>
          </w:p>
        </w:tc>
        <w:tc>
          <w:tcPr>
            <w:tcW w:w="1600" w:type="pct"/>
            <w:gridSpan w:val="2"/>
            <w:vAlign w:val="center"/>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proofErr w:type="spellStart"/>
            <w:r w:rsidRPr="00BB6825">
              <w:rPr>
                <w:rFonts w:ascii="Times New Roman" w:hAnsi="Times New Roman"/>
                <w:sz w:val="24"/>
                <w:szCs w:val="24"/>
              </w:rPr>
              <w:t>виброускорения</w:t>
            </w:r>
            <w:proofErr w:type="spellEnd"/>
          </w:p>
        </w:tc>
        <w:tc>
          <w:tcPr>
            <w:tcW w:w="1600" w:type="pct"/>
            <w:gridSpan w:val="2"/>
            <w:vAlign w:val="center"/>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proofErr w:type="spellStart"/>
            <w:r w:rsidRPr="00BB6825">
              <w:rPr>
                <w:rFonts w:ascii="Times New Roman" w:hAnsi="Times New Roman"/>
                <w:sz w:val="24"/>
                <w:szCs w:val="24"/>
              </w:rPr>
              <w:t>виброскорости</w:t>
            </w:r>
            <w:proofErr w:type="spellEnd"/>
          </w:p>
        </w:tc>
      </w:tr>
      <w:tr w:rsidR="00756C0B" w:rsidRPr="00BB6825" w:rsidTr="00E06A5B">
        <w:trPr>
          <w:tblHeader/>
          <w:tblCellSpacing w:w="0" w:type="dxa"/>
          <w:jc w:val="center"/>
        </w:trPr>
        <w:tc>
          <w:tcPr>
            <w:tcW w:w="0" w:type="auto"/>
            <w:vMerge/>
            <w:vAlign w:val="center"/>
            <w:hideMark/>
          </w:tcPr>
          <w:p w:rsidR="00756C0B" w:rsidRPr="00BB6825" w:rsidRDefault="00756C0B" w:rsidP="00E06A5B">
            <w:pPr>
              <w:spacing w:after="0" w:line="240" w:lineRule="auto"/>
              <w:rPr>
                <w:rFonts w:ascii="Times New Roman" w:hAnsi="Times New Roman"/>
                <w:sz w:val="24"/>
                <w:szCs w:val="24"/>
              </w:rPr>
            </w:pPr>
          </w:p>
        </w:tc>
        <w:tc>
          <w:tcPr>
            <w:tcW w:w="800" w:type="pct"/>
            <w:vAlign w:val="center"/>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м/с</w:t>
            </w:r>
            <w:proofErr w:type="gramStart"/>
            <w:r w:rsidRPr="00BB6825">
              <w:rPr>
                <w:rFonts w:ascii="Times New Roman" w:hAnsi="Times New Roman"/>
                <w:sz w:val="24"/>
                <w:szCs w:val="24"/>
                <w:vertAlign w:val="superscript"/>
              </w:rPr>
              <w:t>2</w:t>
            </w:r>
            <w:proofErr w:type="gramEnd"/>
            <w:r w:rsidRPr="00BB6825">
              <w:rPr>
                <w:rFonts w:ascii="Times New Roman" w:hAnsi="Times New Roman"/>
                <w:sz w:val="24"/>
                <w:szCs w:val="24"/>
              </w:rPr>
              <w:t xml:space="preserve"> · 10</w:t>
            </w:r>
            <w:r w:rsidRPr="00BB6825">
              <w:rPr>
                <w:rFonts w:ascii="Times New Roman" w:hAnsi="Times New Roman"/>
                <w:sz w:val="24"/>
                <w:szCs w:val="24"/>
                <w:vertAlign w:val="superscript"/>
              </w:rPr>
              <w:t>-3</w:t>
            </w:r>
          </w:p>
        </w:tc>
        <w:tc>
          <w:tcPr>
            <w:tcW w:w="800" w:type="pct"/>
            <w:vAlign w:val="center"/>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дБ</w:t>
            </w:r>
          </w:p>
        </w:tc>
        <w:tc>
          <w:tcPr>
            <w:tcW w:w="800" w:type="pct"/>
            <w:vAlign w:val="center"/>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proofErr w:type="gramStart"/>
            <w:r w:rsidRPr="00BB6825">
              <w:rPr>
                <w:rFonts w:ascii="Times New Roman" w:hAnsi="Times New Roman"/>
                <w:sz w:val="24"/>
                <w:szCs w:val="24"/>
              </w:rPr>
              <w:t>м</w:t>
            </w:r>
            <w:proofErr w:type="gramEnd"/>
            <w:r w:rsidRPr="00BB6825">
              <w:rPr>
                <w:rFonts w:ascii="Times New Roman" w:hAnsi="Times New Roman"/>
                <w:sz w:val="24"/>
                <w:szCs w:val="24"/>
              </w:rPr>
              <w:t>/с · 10</w:t>
            </w:r>
            <w:r w:rsidRPr="00BB6825">
              <w:rPr>
                <w:rFonts w:ascii="Times New Roman" w:hAnsi="Times New Roman"/>
                <w:sz w:val="24"/>
                <w:szCs w:val="24"/>
                <w:vertAlign w:val="superscript"/>
              </w:rPr>
              <w:t>-4</w:t>
            </w:r>
          </w:p>
        </w:tc>
        <w:tc>
          <w:tcPr>
            <w:tcW w:w="800" w:type="pct"/>
            <w:vAlign w:val="center"/>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дБ</w:t>
            </w:r>
          </w:p>
        </w:tc>
      </w:tr>
      <w:tr w:rsidR="00756C0B" w:rsidRPr="00BB6825" w:rsidTr="00E06A5B">
        <w:trPr>
          <w:tblCellSpacing w:w="0" w:type="dxa"/>
          <w:jc w:val="center"/>
        </w:trPr>
        <w:tc>
          <w:tcPr>
            <w:tcW w:w="175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2</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4,0</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72</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3,2</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76</w:t>
            </w:r>
          </w:p>
        </w:tc>
      </w:tr>
      <w:tr w:rsidR="00756C0B" w:rsidRPr="00BB6825" w:rsidTr="00E06A5B">
        <w:trPr>
          <w:tblCellSpacing w:w="0" w:type="dxa"/>
          <w:jc w:val="center"/>
        </w:trPr>
        <w:tc>
          <w:tcPr>
            <w:tcW w:w="175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4</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4,5</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73</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1,8</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71</w:t>
            </w:r>
          </w:p>
        </w:tc>
      </w:tr>
      <w:tr w:rsidR="00756C0B" w:rsidRPr="00BB6825" w:rsidTr="00E06A5B">
        <w:trPr>
          <w:tblCellSpacing w:w="0" w:type="dxa"/>
          <w:jc w:val="center"/>
        </w:trPr>
        <w:tc>
          <w:tcPr>
            <w:tcW w:w="175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8</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5,6</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75</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1,1</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67</w:t>
            </w:r>
          </w:p>
        </w:tc>
      </w:tr>
      <w:tr w:rsidR="00756C0B" w:rsidRPr="00BB6825" w:rsidTr="00E06A5B">
        <w:trPr>
          <w:tblCellSpacing w:w="0" w:type="dxa"/>
          <w:jc w:val="center"/>
        </w:trPr>
        <w:tc>
          <w:tcPr>
            <w:tcW w:w="175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16</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11,0</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81</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1,1</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67</w:t>
            </w:r>
          </w:p>
        </w:tc>
      </w:tr>
      <w:tr w:rsidR="00756C0B" w:rsidRPr="00BB6825" w:rsidTr="00E06A5B">
        <w:trPr>
          <w:tblCellSpacing w:w="0" w:type="dxa"/>
          <w:jc w:val="center"/>
        </w:trPr>
        <w:tc>
          <w:tcPr>
            <w:tcW w:w="175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31,5</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22,0</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87</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1,1</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67</w:t>
            </w:r>
          </w:p>
        </w:tc>
      </w:tr>
      <w:tr w:rsidR="00756C0B" w:rsidRPr="00BB6825" w:rsidTr="00E06A5B">
        <w:trPr>
          <w:tblCellSpacing w:w="0" w:type="dxa"/>
          <w:jc w:val="center"/>
        </w:trPr>
        <w:tc>
          <w:tcPr>
            <w:tcW w:w="175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63</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45,0</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93</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1,1</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67</w:t>
            </w:r>
          </w:p>
        </w:tc>
      </w:tr>
      <w:tr w:rsidR="00756C0B" w:rsidRPr="00BB6825" w:rsidTr="00E06A5B">
        <w:trPr>
          <w:tblCellSpacing w:w="0" w:type="dxa"/>
          <w:jc w:val="center"/>
        </w:trPr>
        <w:tc>
          <w:tcPr>
            <w:tcW w:w="1750" w:type="pct"/>
            <w:hideMark/>
          </w:tcPr>
          <w:p w:rsidR="00756C0B" w:rsidRPr="00BB6825" w:rsidRDefault="00756C0B" w:rsidP="00E06A5B">
            <w:pPr>
              <w:spacing w:before="100" w:beforeAutospacing="1" w:after="100" w:afterAutospacing="1" w:line="240" w:lineRule="auto"/>
              <w:rPr>
                <w:rFonts w:ascii="Times New Roman" w:hAnsi="Times New Roman"/>
                <w:sz w:val="24"/>
                <w:szCs w:val="24"/>
              </w:rPr>
            </w:pPr>
            <w:r w:rsidRPr="00BB6825">
              <w:rPr>
                <w:rFonts w:ascii="Times New Roman" w:hAnsi="Times New Roman"/>
                <w:sz w:val="24"/>
                <w:szCs w:val="24"/>
              </w:rPr>
              <w:t xml:space="preserve">Корректированные и эквивалентные корректированные </w:t>
            </w:r>
            <w:proofErr w:type="gramStart"/>
            <w:r w:rsidRPr="00BB6825">
              <w:rPr>
                <w:rFonts w:ascii="Times New Roman" w:hAnsi="Times New Roman"/>
                <w:sz w:val="24"/>
                <w:szCs w:val="24"/>
              </w:rPr>
              <w:t>значения</w:t>
            </w:r>
            <w:proofErr w:type="gramEnd"/>
            <w:r w:rsidRPr="00BB6825">
              <w:rPr>
                <w:rFonts w:ascii="Times New Roman" w:hAnsi="Times New Roman"/>
                <w:sz w:val="24"/>
                <w:szCs w:val="24"/>
              </w:rPr>
              <w:t xml:space="preserve"> и их уровни</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4,0</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72</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1,1</w:t>
            </w:r>
          </w:p>
        </w:tc>
        <w:tc>
          <w:tcPr>
            <w:tcW w:w="80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67</w:t>
            </w:r>
          </w:p>
        </w:tc>
      </w:tr>
      <w:tr w:rsidR="00756C0B" w:rsidRPr="00BB6825" w:rsidTr="00E06A5B">
        <w:trPr>
          <w:tblCellSpacing w:w="0" w:type="dxa"/>
          <w:jc w:val="center"/>
        </w:trPr>
        <w:tc>
          <w:tcPr>
            <w:tcW w:w="5000" w:type="pct"/>
            <w:gridSpan w:val="5"/>
            <w:hideMark/>
          </w:tcPr>
          <w:p w:rsidR="00756C0B" w:rsidRPr="00BB6825" w:rsidRDefault="00756C0B" w:rsidP="00E06A5B">
            <w:pPr>
              <w:spacing w:before="100" w:beforeAutospacing="1" w:after="100" w:afterAutospacing="1" w:line="240" w:lineRule="auto"/>
              <w:rPr>
                <w:rFonts w:ascii="Times New Roman" w:hAnsi="Times New Roman"/>
                <w:sz w:val="24"/>
                <w:szCs w:val="24"/>
              </w:rPr>
            </w:pPr>
            <w:r w:rsidRPr="00BB6825">
              <w:rPr>
                <w:rFonts w:ascii="Times New Roman" w:hAnsi="Times New Roman"/>
                <w:sz w:val="24"/>
                <w:szCs w:val="24"/>
              </w:rPr>
              <w:t>Примечания. 1. В дневное время в помещениях допустимо превышение нормативных уровней на 5 дБ.</w:t>
            </w:r>
          </w:p>
          <w:p w:rsidR="00756C0B" w:rsidRPr="00BB6825" w:rsidRDefault="00756C0B" w:rsidP="00E06A5B">
            <w:pPr>
              <w:spacing w:before="100" w:beforeAutospacing="1" w:after="100" w:afterAutospacing="1" w:line="240" w:lineRule="auto"/>
              <w:rPr>
                <w:rFonts w:ascii="Times New Roman" w:hAnsi="Times New Roman"/>
                <w:sz w:val="24"/>
                <w:szCs w:val="24"/>
              </w:rPr>
            </w:pPr>
            <w:r w:rsidRPr="00BB6825">
              <w:rPr>
                <w:rFonts w:ascii="Times New Roman" w:hAnsi="Times New Roman"/>
                <w:sz w:val="24"/>
                <w:szCs w:val="24"/>
              </w:rPr>
              <w:t>2. Для непостоянной вибрации к допустимым значениям уровней, приведенным в табл</w:t>
            </w:r>
            <w:r w:rsidRPr="00425F36">
              <w:rPr>
                <w:rFonts w:ascii="Times New Roman" w:hAnsi="Times New Roman"/>
                <w:color w:val="000000"/>
                <w:sz w:val="24"/>
                <w:szCs w:val="24"/>
              </w:rPr>
              <w:t xml:space="preserve">. </w:t>
            </w:r>
            <w:hyperlink r:id="rId63" w:anchor="i161548" w:tooltip="Таблица 9" w:history="1">
              <w:r w:rsidRPr="00425F36">
                <w:rPr>
                  <w:rFonts w:ascii="Times New Roman" w:hAnsi="Times New Roman"/>
                  <w:color w:val="000000"/>
                  <w:sz w:val="24"/>
                  <w:szCs w:val="24"/>
                  <w:u w:val="single"/>
                </w:rPr>
                <w:t>9</w:t>
              </w:r>
            </w:hyperlink>
            <w:r w:rsidRPr="00425F36">
              <w:rPr>
                <w:rFonts w:ascii="Times New Roman" w:hAnsi="Times New Roman"/>
                <w:color w:val="000000"/>
                <w:sz w:val="24"/>
                <w:szCs w:val="24"/>
              </w:rPr>
              <w:t>,</w:t>
            </w:r>
            <w:r w:rsidRPr="00BB6825">
              <w:rPr>
                <w:rFonts w:ascii="Times New Roman" w:hAnsi="Times New Roman"/>
                <w:sz w:val="24"/>
                <w:szCs w:val="24"/>
              </w:rPr>
              <w:t xml:space="preserve"> вводится поправка - 10 дБ, а абсолютные значения умножаются на 0,32.</w:t>
            </w:r>
          </w:p>
          <w:p w:rsidR="00756C0B" w:rsidRPr="00BB6825" w:rsidRDefault="00756C0B" w:rsidP="00E06A5B">
            <w:pPr>
              <w:spacing w:before="100" w:beforeAutospacing="1" w:after="100" w:afterAutospacing="1" w:line="240" w:lineRule="auto"/>
              <w:rPr>
                <w:rFonts w:ascii="Times New Roman" w:hAnsi="Times New Roman"/>
                <w:sz w:val="24"/>
                <w:szCs w:val="24"/>
              </w:rPr>
            </w:pPr>
            <w:r w:rsidRPr="00BB6825">
              <w:rPr>
                <w:rFonts w:ascii="Times New Roman" w:hAnsi="Times New Roman"/>
                <w:sz w:val="24"/>
                <w:szCs w:val="24"/>
              </w:rPr>
              <w:t>3. В палатах больниц и санаториев допустимые уровни вибраций нужно снижать на 3 дБ.</w:t>
            </w:r>
          </w:p>
        </w:tc>
      </w:tr>
    </w:tbl>
    <w:p w:rsidR="00756C0B" w:rsidRPr="00756C0B" w:rsidRDefault="00756C0B" w:rsidP="00756C0B">
      <w:pPr>
        <w:spacing w:after="0" w:line="360" w:lineRule="auto"/>
        <w:jc w:val="right"/>
        <w:rPr>
          <w:rFonts w:ascii="Times New Roman" w:hAnsi="Times New Roman"/>
          <w:sz w:val="28"/>
          <w:szCs w:val="28"/>
        </w:rPr>
      </w:pPr>
      <w:r w:rsidRPr="00756C0B">
        <w:rPr>
          <w:rFonts w:ascii="Times New Roman" w:hAnsi="Times New Roman"/>
          <w:sz w:val="28"/>
          <w:szCs w:val="28"/>
        </w:rPr>
        <w:t>Табл. 10</w:t>
      </w:r>
    </w:p>
    <w:p w:rsidR="00756C0B" w:rsidRPr="00756C0B" w:rsidRDefault="00756C0B" w:rsidP="00756C0B">
      <w:pPr>
        <w:spacing w:after="0" w:line="360" w:lineRule="auto"/>
        <w:jc w:val="center"/>
        <w:rPr>
          <w:rFonts w:ascii="Times New Roman" w:hAnsi="Times New Roman"/>
          <w:sz w:val="28"/>
          <w:szCs w:val="28"/>
        </w:rPr>
      </w:pPr>
      <w:r w:rsidRPr="00756C0B">
        <w:rPr>
          <w:rFonts w:ascii="Times New Roman" w:hAnsi="Times New Roman"/>
          <w:b/>
          <w:bCs/>
          <w:sz w:val="28"/>
          <w:szCs w:val="28"/>
        </w:rPr>
        <w:t>Допустимые значения вибрации в административно-управленческих помещениях и в помещениях общественных зданий</w:t>
      </w:r>
    </w:p>
    <w:tbl>
      <w:tblPr>
        <w:tblW w:w="5267" w:type="pct"/>
        <w:jc w:val="center"/>
        <w:tblCellSpacing w:w="0" w:type="dxa"/>
        <w:tblCellMar>
          <w:left w:w="0" w:type="dxa"/>
          <w:right w:w="0" w:type="dxa"/>
        </w:tblCellMar>
        <w:tblLook w:val="04A0"/>
      </w:tblPr>
      <w:tblGrid>
        <w:gridCol w:w="3472"/>
        <w:gridCol w:w="1589"/>
        <w:gridCol w:w="1589"/>
        <w:gridCol w:w="1589"/>
        <w:gridCol w:w="1687"/>
        <w:gridCol w:w="527"/>
      </w:tblGrid>
      <w:tr w:rsidR="00756C0B" w:rsidRPr="00BB6825" w:rsidTr="00E06A5B">
        <w:trPr>
          <w:tblHeader/>
          <w:tblCellSpacing w:w="0" w:type="dxa"/>
          <w:jc w:val="center"/>
        </w:trPr>
        <w:tc>
          <w:tcPr>
            <w:tcW w:w="1661" w:type="pct"/>
            <w:vMerge w:val="restart"/>
            <w:vAlign w:val="center"/>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bookmarkStart w:id="2" w:name="i178241"/>
            <w:r w:rsidRPr="00BB6825">
              <w:rPr>
                <w:rFonts w:ascii="Times New Roman" w:hAnsi="Times New Roman"/>
                <w:sz w:val="24"/>
                <w:szCs w:val="24"/>
              </w:rPr>
              <w:t xml:space="preserve">Среднегеометрические частоты полос, </w:t>
            </w:r>
            <w:proofErr w:type="gramStart"/>
            <w:r w:rsidRPr="00BB6825">
              <w:rPr>
                <w:rFonts w:ascii="Times New Roman" w:hAnsi="Times New Roman"/>
                <w:sz w:val="24"/>
                <w:szCs w:val="24"/>
              </w:rPr>
              <w:t>Гц</w:t>
            </w:r>
            <w:bookmarkEnd w:id="2"/>
            <w:proofErr w:type="gramEnd"/>
          </w:p>
        </w:tc>
        <w:tc>
          <w:tcPr>
            <w:tcW w:w="3339" w:type="pct"/>
            <w:gridSpan w:val="5"/>
            <w:vAlign w:val="center"/>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 xml:space="preserve">Предельно допустимые значения по осям </w:t>
            </w:r>
            <w:proofErr w:type="spellStart"/>
            <w:r w:rsidRPr="00BB6825">
              <w:rPr>
                <w:rFonts w:ascii="Times New Roman" w:hAnsi="Times New Roman"/>
                <w:i/>
                <w:iCs/>
                <w:sz w:val="24"/>
                <w:szCs w:val="24"/>
              </w:rPr>
              <w:t>X</w:t>
            </w:r>
            <w:r w:rsidRPr="00BB6825">
              <w:rPr>
                <w:rFonts w:ascii="Times New Roman" w:hAnsi="Times New Roman"/>
                <w:i/>
                <w:iCs/>
                <w:sz w:val="24"/>
                <w:szCs w:val="24"/>
                <w:vertAlign w:val="subscript"/>
              </w:rPr>
              <w:t>o</w:t>
            </w:r>
            <w:proofErr w:type="spellEnd"/>
            <w:r w:rsidRPr="00BB6825">
              <w:rPr>
                <w:rFonts w:ascii="Times New Roman" w:hAnsi="Times New Roman"/>
                <w:sz w:val="24"/>
                <w:szCs w:val="24"/>
              </w:rPr>
              <w:t xml:space="preserve">, </w:t>
            </w:r>
            <w:proofErr w:type="spellStart"/>
            <w:r w:rsidRPr="00BB6825">
              <w:rPr>
                <w:rFonts w:ascii="Times New Roman" w:hAnsi="Times New Roman"/>
                <w:i/>
                <w:iCs/>
                <w:sz w:val="24"/>
                <w:szCs w:val="24"/>
              </w:rPr>
              <w:t>Y</w:t>
            </w:r>
            <w:r w:rsidRPr="00BB6825">
              <w:rPr>
                <w:rFonts w:ascii="Times New Roman" w:hAnsi="Times New Roman"/>
                <w:i/>
                <w:iCs/>
                <w:sz w:val="24"/>
                <w:szCs w:val="24"/>
                <w:vertAlign w:val="subscript"/>
              </w:rPr>
              <w:t>o</w:t>
            </w:r>
            <w:proofErr w:type="spellEnd"/>
            <w:r w:rsidRPr="00BB6825">
              <w:rPr>
                <w:rFonts w:ascii="Times New Roman" w:hAnsi="Times New Roman"/>
                <w:sz w:val="24"/>
                <w:szCs w:val="24"/>
              </w:rPr>
              <w:t xml:space="preserve">, </w:t>
            </w:r>
            <w:proofErr w:type="spellStart"/>
            <w:r w:rsidRPr="00BB6825">
              <w:rPr>
                <w:rFonts w:ascii="Times New Roman" w:hAnsi="Times New Roman"/>
                <w:i/>
                <w:iCs/>
                <w:sz w:val="24"/>
                <w:szCs w:val="24"/>
              </w:rPr>
              <w:t>Z</w:t>
            </w:r>
            <w:r w:rsidRPr="00BB6825">
              <w:rPr>
                <w:rFonts w:ascii="Times New Roman" w:hAnsi="Times New Roman"/>
                <w:i/>
                <w:iCs/>
                <w:sz w:val="24"/>
                <w:szCs w:val="24"/>
                <w:vertAlign w:val="subscript"/>
              </w:rPr>
              <w:t>o</w:t>
            </w:r>
            <w:proofErr w:type="spellEnd"/>
          </w:p>
        </w:tc>
      </w:tr>
      <w:tr w:rsidR="00756C0B" w:rsidRPr="00BB6825" w:rsidTr="00E06A5B">
        <w:trPr>
          <w:gridAfter w:val="1"/>
          <w:wAfter w:w="253" w:type="pct"/>
          <w:tblHeader/>
          <w:tblCellSpacing w:w="0" w:type="dxa"/>
          <w:jc w:val="center"/>
        </w:trPr>
        <w:tc>
          <w:tcPr>
            <w:tcW w:w="0" w:type="auto"/>
            <w:vMerge/>
            <w:vAlign w:val="center"/>
            <w:hideMark/>
          </w:tcPr>
          <w:p w:rsidR="00756C0B" w:rsidRPr="00BB6825" w:rsidRDefault="00756C0B" w:rsidP="00E06A5B">
            <w:pPr>
              <w:spacing w:after="0" w:line="240" w:lineRule="auto"/>
              <w:rPr>
                <w:rFonts w:ascii="Times New Roman" w:hAnsi="Times New Roman"/>
                <w:sz w:val="24"/>
                <w:szCs w:val="24"/>
              </w:rPr>
            </w:pPr>
          </w:p>
        </w:tc>
        <w:tc>
          <w:tcPr>
            <w:tcW w:w="1519" w:type="pct"/>
            <w:gridSpan w:val="2"/>
            <w:vAlign w:val="center"/>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proofErr w:type="spellStart"/>
            <w:r w:rsidRPr="00BB6825">
              <w:rPr>
                <w:rFonts w:ascii="Times New Roman" w:hAnsi="Times New Roman"/>
                <w:sz w:val="24"/>
                <w:szCs w:val="24"/>
              </w:rPr>
              <w:t>виброускорения</w:t>
            </w:r>
            <w:proofErr w:type="spellEnd"/>
          </w:p>
        </w:tc>
        <w:tc>
          <w:tcPr>
            <w:tcW w:w="1567" w:type="pct"/>
            <w:gridSpan w:val="2"/>
            <w:vAlign w:val="center"/>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proofErr w:type="spellStart"/>
            <w:r w:rsidRPr="00BB6825">
              <w:rPr>
                <w:rFonts w:ascii="Times New Roman" w:hAnsi="Times New Roman"/>
                <w:sz w:val="24"/>
                <w:szCs w:val="24"/>
              </w:rPr>
              <w:t>виброскорости</w:t>
            </w:r>
            <w:proofErr w:type="spellEnd"/>
          </w:p>
        </w:tc>
      </w:tr>
      <w:tr w:rsidR="00756C0B" w:rsidRPr="00BB6825" w:rsidTr="00E06A5B">
        <w:trPr>
          <w:gridAfter w:val="1"/>
          <w:wAfter w:w="253" w:type="pct"/>
          <w:tblHeader/>
          <w:tblCellSpacing w:w="0" w:type="dxa"/>
          <w:jc w:val="center"/>
        </w:trPr>
        <w:tc>
          <w:tcPr>
            <w:tcW w:w="0" w:type="auto"/>
            <w:vMerge/>
            <w:vAlign w:val="center"/>
            <w:hideMark/>
          </w:tcPr>
          <w:p w:rsidR="00756C0B" w:rsidRPr="00BB6825" w:rsidRDefault="00756C0B" w:rsidP="00E06A5B">
            <w:pPr>
              <w:spacing w:after="0" w:line="240" w:lineRule="auto"/>
              <w:rPr>
                <w:rFonts w:ascii="Times New Roman" w:hAnsi="Times New Roman"/>
                <w:sz w:val="24"/>
                <w:szCs w:val="24"/>
              </w:rPr>
            </w:pPr>
          </w:p>
        </w:tc>
        <w:tc>
          <w:tcPr>
            <w:tcW w:w="760" w:type="pct"/>
            <w:vAlign w:val="center"/>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м/с</w:t>
            </w:r>
            <w:proofErr w:type="gramStart"/>
            <w:r w:rsidRPr="00BB6825">
              <w:rPr>
                <w:rFonts w:ascii="Times New Roman" w:hAnsi="Times New Roman"/>
                <w:sz w:val="24"/>
                <w:szCs w:val="24"/>
                <w:vertAlign w:val="superscript"/>
              </w:rPr>
              <w:t>2</w:t>
            </w:r>
            <w:proofErr w:type="gramEnd"/>
            <w:r w:rsidRPr="00BB6825">
              <w:rPr>
                <w:rFonts w:ascii="Times New Roman" w:hAnsi="Times New Roman"/>
                <w:sz w:val="24"/>
                <w:szCs w:val="24"/>
              </w:rPr>
              <w:t xml:space="preserve"> · 10</w:t>
            </w:r>
            <w:r w:rsidRPr="00BB6825">
              <w:rPr>
                <w:rFonts w:ascii="Times New Roman" w:hAnsi="Times New Roman"/>
                <w:sz w:val="24"/>
                <w:szCs w:val="24"/>
                <w:vertAlign w:val="superscript"/>
              </w:rPr>
              <w:t>-3</w:t>
            </w:r>
          </w:p>
        </w:tc>
        <w:tc>
          <w:tcPr>
            <w:tcW w:w="760" w:type="pct"/>
            <w:vAlign w:val="center"/>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дБ</w:t>
            </w:r>
          </w:p>
        </w:tc>
        <w:tc>
          <w:tcPr>
            <w:tcW w:w="760" w:type="pct"/>
            <w:vAlign w:val="center"/>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proofErr w:type="gramStart"/>
            <w:r w:rsidRPr="00BB6825">
              <w:rPr>
                <w:rFonts w:ascii="Times New Roman" w:hAnsi="Times New Roman"/>
                <w:sz w:val="24"/>
                <w:szCs w:val="24"/>
              </w:rPr>
              <w:t>м</w:t>
            </w:r>
            <w:proofErr w:type="gramEnd"/>
            <w:r w:rsidRPr="00BB6825">
              <w:rPr>
                <w:rFonts w:ascii="Times New Roman" w:hAnsi="Times New Roman"/>
                <w:sz w:val="24"/>
                <w:szCs w:val="24"/>
              </w:rPr>
              <w:t>/с · 10</w:t>
            </w:r>
            <w:r w:rsidRPr="00BB6825">
              <w:rPr>
                <w:rFonts w:ascii="Times New Roman" w:hAnsi="Times New Roman"/>
                <w:sz w:val="24"/>
                <w:szCs w:val="24"/>
                <w:vertAlign w:val="superscript"/>
              </w:rPr>
              <w:t>-3</w:t>
            </w:r>
          </w:p>
        </w:tc>
        <w:tc>
          <w:tcPr>
            <w:tcW w:w="807" w:type="pct"/>
            <w:vAlign w:val="center"/>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дБ</w:t>
            </w:r>
          </w:p>
        </w:tc>
      </w:tr>
      <w:tr w:rsidR="00756C0B" w:rsidRPr="00BB6825" w:rsidTr="00E06A5B">
        <w:trPr>
          <w:tblCellSpacing w:w="0" w:type="dxa"/>
          <w:jc w:val="center"/>
        </w:trPr>
        <w:tc>
          <w:tcPr>
            <w:tcW w:w="1661"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2</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10,0</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80</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0,79</w:t>
            </w:r>
          </w:p>
        </w:tc>
        <w:tc>
          <w:tcPr>
            <w:tcW w:w="1060" w:type="pct"/>
            <w:gridSpan w:val="2"/>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84</w:t>
            </w:r>
          </w:p>
        </w:tc>
      </w:tr>
      <w:tr w:rsidR="00756C0B" w:rsidRPr="00BB6825" w:rsidTr="00E06A5B">
        <w:trPr>
          <w:tblCellSpacing w:w="0" w:type="dxa"/>
          <w:jc w:val="center"/>
        </w:trPr>
        <w:tc>
          <w:tcPr>
            <w:tcW w:w="1661"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4</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11,0</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81</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0,45</w:t>
            </w:r>
          </w:p>
        </w:tc>
        <w:tc>
          <w:tcPr>
            <w:tcW w:w="1060" w:type="pct"/>
            <w:gridSpan w:val="2"/>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79</w:t>
            </w:r>
          </w:p>
        </w:tc>
      </w:tr>
      <w:tr w:rsidR="00756C0B" w:rsidRPr="00BB6825" w:rsidTr="00E06A5B">
        <w:trPr>
          <w:tblCellSpacing w:w="0" w:type="dxa"/>
          <w:jc w:val="center"/>
        </w:trPr>
        <w:tc>
          <w:tcPr>
            <w:tcW w:w="1661"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8</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14,0</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83</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0,28</w:t>
            </w:r>
          </w:p>
        </w:tc>
        <w:tc>
          <w:tcPr>
            <w:tcW w:w="1060" w:type="pct"/>
            <w:gridSpan w:val="2"/>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75</w:t>
            </w:r>
          </w:p>
        </w:tc>
      </w:tr>
      <w:tr w:rsidR="00756C0B" w:rsidRPr="00BB6825" w:rsidTr="00E06A5B">
        <w:trPr>
          <w:tblCellSpacing w:w="0" w:type="dxa"/>
          <w:jc w:val="center"/>
        </w:trPr>
        <w:tc>
          <w:tcPr>
            <w:tcW w:w="1661"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16</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28,0</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89</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0,28</w:t>
            </w:r>
          </w:p>
        </w:tc>
        <w:tc>
          <w:tcPr>
            <w:tcW w:w="1060" w:type="pct"/>
            <w:gridSpan w:val="2"/>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75</w:t>
            </w:r>
          </w:p>
        </w:tc>
      </w:tr>
      <w:tr w:rsidR="00756C0B" w:rsidRPr="00BB6825" w:rsidTr="00E06A5B">
        <w:trPr>
          <w:tblCellSpacing w:w="0" w:type="dxa"/>
          <w:jc w:val="center"/>
        </w:trPr>
        <w:tc>
          <w:tcPr>
            <w:tcW w:w="1661"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31,5</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56,0</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95</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0,28</w:t>
            </w:r>
          </w:p>
        </w:tc>
        <w:tc>
          <w:tcPr>
            <w:tcW w:w="1060" w:type="pct"/>
            <w:gridSpan w:val="2"/>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75</w:t>
            </w:r>
          </w:p>
        </w:tc>
      </w:tr>
      <w:tr w:rsidR="00756C0B" w:rsidRPr="00BB6825" w:rsidTr="00E06A5B">
        <w:trPr>
          <w:tblCellSpacing w:w="0" w:type="dxa"/>
          <w:jc w:val="center"/>
        </w:trPr>
        <w:tc>
          <w:tcPr>
            <w:tcW w:w="1661"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63</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110,0</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101</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0,28</w:t>
            </w:r>
          </w:p>
        </w:tc>
        <w:tc>
          <w:tcPr>
            <w:tcW w:w="1060" w:type="pct"/>
            <w:gridSpan w:val="2"/>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75</w:t>
            </w:r>
          </w:p>
        </w:tc>
      </w:tr>
      <w:tr w:rsidR="00756C0B" w:rsidRPr="00BB6825" w:rsidTr="00E06A5B">
        <w:trPr>
          <w:tblCellSpacing w:w="0" w:type="dxa"/>
          <w:jc w:val="center"/>
        </w:trPr>
        <w:tc>
          <w:tcPr>
            <w:tcW w:w="1661" w:type="pct"/>
            <w:hideMark/>
          </w:tcPr>
          <w:p w:rsidR="00756C0B" w:rsidRPr="00BB6825" w:rsidRDefault="00756C0B" w:rsidP="00E06A5B">
            <w:pPr>
              <w:spacing w:before="100" w:beforeAutospacing="1" w:after="100" w:afterAutospacing="1" w:line="240" w:lineRule="auto"/>
              <w:rPr>
                <w:rFonts w:ascii="Times New Roman" w:hAnsi="Times New Roman"/>
                <w:sz w:val="24"/>
                <w:szCs w:val="24"/>
              </w:rPr>
            </w:pPr>
            <w:r w:rsidRPr="00BB6825">
              <w:rPr>
                <w:rFonts w:ascii="Times New Roman" w:hAnsi="Times New Roman"/>
                <w:sz w:val="24"/>
                <w:szCs w:val="24"/>
              </w:rPr>
              <w:t xml:space="preserve">Корректированные и эквивалентные корректированные </w:t>
            </w:r>
            <w:proofErr w:type="gramStart"/>
            <w:r w:rsidRPr="00BB6825">
              <w:rPr>
                <w:rFonts w:ascii="Times New Roman" w:hAnsi="Times New Roman"/>
                <w:sz w:val="24"/>
                <w:szCs w:val="24"/>
              </w:rPr>
              <w:t>значения</w:t>
            </w:r>
            <w:proofErr w:type="gramEnd"/>
            <w:r w:rsidRPr="00BB6825">
              <w:rPr>
                <w:rFonts w:ascii="Times New Roman" w:hAnsi="Times New Roman"/>
                <w:sz w:val="24"/>
                <w:szCs w:val="24"/>
              </w:rPr>
              <w:t xml:space="preserve"> и их уровни</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10</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80</w:t>
            </w:r>
          </w:p>
        </w:tc>
        <w:tc>
          <w:tcPr>
            <w:tcW w:w="760" w:type="pct"/>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0,28</w:t>
            </w:r>
          </w:p>
        </w:tc>
        <w:tc>
          <w:tcPr>
            <w:tcW w:w="1060" w:type="pct"/>
            <w:gridSpan w:val="2"/>
            <w:hideMark/>
          </w:tcPr>
          <w:p w:rsidR="00756C0B" w:rsidRPr="00BB6825" w:rsidRDefault="00756C0B" w:rsidP="00E06A5B">
            <w:pPr>
              <w:spacing w:before="100" w:beforeAutospacing="1" w:after="100" w:afterAutospacing="1" w:line="240" w:lineRule="auto"/>
              <w:jc w:val="center"/>
              <w:rPr>
                <w:rFonts w:ascii="Times New Roman" w:hAnsi="Times New Roman"/>
                <w:sz w:val="24"/>
                <w:szCs w:val="24"/>
              </w:rPr>
            </w:pPr>
            <w:r w:rsidRPr="00BB6825">
              <w:rPr>
                <w:rFonts w:ascii="Times New Roman" w:hAnsi="Times New Roman"/>
                <w:sz w:val="24"/>
                <w:szCs w:val="24"/>
              </w:rPr>
              <w:t>75</w:t>
            </w:r>
          </w:p>
        </w:tc>
      </w:tr>
      <w:tr w:rsidR="00756C0B" w:rsidRPr="00BB6825" w:rsidTr="00E06A5B">
        <w:trPr>
          <w:tblCellSpacing w:w="0" w:type="dxa"/>
          <w:jc w:val="center"/>
        </w:trPr>
        <w:tc>
          <w:tcPr>
            <w:tcW w:w="5000" w:type="pct"/>
            <w:gridSpan w:val="6"/>
            <w:hideMark/>
          </w:tcPr>
          <w:p w:rsidR="00756C0B" w:rsidRPr="00BB6825" w:rsidRDefault="00756C0B" w:rsidP="00E06A5B">
            <w:pPr>
              <w:spacing w:before="100" w:beforeAutospacing="1" w:after="100" w:afterAutospacing="1" w:line="240" w:lineRule="auto"/>
              <w:rPr>
                <w:rFonts w:ascii="Times New Roman" w:hAnsi="Times New Roman"/>
                <w:sz w:val="24"/>
                <w:szCs w:val="24"/>
              </w:rPr>
            </w:pPr>
            <w:r w:rsidRPr="00BB6825">
              <w:rPr>
                <w:rFonts w:ascii="Times New Roman" w:hAnsi="Times New Roman"/>
                <w:sz w:val="24"/>
                <w:szCs w:val="24"/>
              </w:rPr>
              <w:t>Примечания. 1. Для непостоянной вибрации к допустимым значениям уровней, приведенным в табл</w:t>
            </w:r>
            <w:r w:rsidRPr="00425F36">
              <w:rPr>
                <w:rFonts w:ascii="Times New Roman" w:hAnsi="Times New Roman"/>
                <w:color w:val="000000"/>
                <w:sz w:val="24"/>
                <w:szCs w:val="24"/>
              </w:rPr>
              <w:t xml:space="preserve">. </w:t>
            </w:r>
            <w:hyperlink r:id="rId64" w:anchor="i178241" w:tooltip="Таблица 10" w:history="1">
              <w:r w:rsidRPr="00425F36">
                <w:rPr>
                  <w:rFonts w:ascii="Times New Roman" w:hAnsi="Times New Roman"/>
                  <w:color w:val="000000"/>
                  <w:sz w:val="24"/>
                  <w:szCs w:val="24"/>
                  <w:u w:val="single"/>
                </w:rPr>
                <w:t>10</w:t>
              </w:r>
            </w:hyperlink>
            <w:r w:rsidRPr="00425F36">
              <w:rPr>
                <w:rFonts w:ascii="Times New Roman" w:hAnsi="Times New Roman"/>
                <w:color w:val="000000"/>
                <w:sz w:val="24"/>
                <w:szCs w:val="24"/>
              </w:rPr>
              <w:t>, вводится</w:t>
            </w:r>
            <w:r w:rsidRPr="00BB6825">
              <w:rPr>
                <w:rFonts w:ascii="Times New Roman" w:hAnsi="Times New Roman"/>
                <w:sz w:val="24"/>
                <w:szCs w:val="24"/>
              </w:rPr>
              <w:t xml:space="preserve"> поправка - 10 дБ, а абсолютные значения умножаются на 0,32.</w:t>
            </w:r>
          </w:p>
          <w:p w:rsidR="00756C0B" w:rsidRPr="00BB6825" w:rsidRDefault="00756C0B" w:rsidP="00E06A5B">
            <w:pPr>
              <w:spacing w:before="100" w:beforeAutospacing="1" w:after="100" w:afterAutospacing="1" w:line="240" w:lineRule="auto"/>
              <w:rPr>
                <w:rFonts w:ascii="Times New Roman" w:hAnsi="Times New Roman"/>
                <w:sz w:val="24"/>
                <w:szCs w:val="24"/>
              </w:rPr>
            </w:pPr>
          </w:p>
        </w:tc>
      </w:tr>
    </w:tbl>
    <w:p w:rsidR="00756C0B" w:rsidRDefault="00756C0B" w:rsidP="00756C0B">
      <w:pPr>
        <w:spacing w:after="0" w:line="240" w:lineRule="auto"/>
        <w:ind w:right="-144"/>
        <w:jc w:val="both"/>
        <w:rPr>
          <w:rFonts w:ascii="Times New Roman" w:hAnsi="Times New Roman"/>
          <w:sz w:val="24"/>
          <w:szCs w:val="24"/>
        </w:rPr>
      </w:pPr>
    </w:p>
    <w:p w:rsidR="00756C0B" w:rsidRDefault="00756C0B" w:rsidP="00756C0B">
      <w:pPr>
        <w:spacing w:after="0" w:line="240" w:lineRule="auto"/>
        <w:ind w:right="-144"/>
        <w:jc w:val="both"/>
        <w:rPr>
          <w:rFonts w:ascii="Times New Roman" w:hAnsi="Times New Roman"/>
          <w:sz w:val="24"/>
          <w:szCs w:val="24"/>
        </w:rPr>
      </w:pPr>
    </w:p>
    <w:p w:rsidR="00756C0B" w:rsidRDefault="00756C0B" w:rsidP="00756C0B">
      <w:pPr>
        <w:spacing w:after="0" w:line="240" w:lineRule="auto"/>
        <w:ind w:right="-144"/>
        <w:jc w:val="both"/>
        <w:rPr>
          <w:rFonts w:ascii="Times New Roman" w:hAnsi="Times New Roman"/>
          <w:sz w:val="24"/>
          <w:szCs w:val="24"/>
        </w:rPr>
      </w:pPr>
    </w:p>
    <w:p w:rsidR="00756C0B" w:rsidRDefault="00756C0B" w:rsidP="00756C0B">
      <w:pPr>
        <w:spacing w:after="0" w:line="240" w:lineRule="auto"/>
        <w:ind w:right="-144"/>
        <w:jc w:val="both"/>
        <w:rPr>
          <w:rFonts w:ascii="Times New Roman" w:hAnsi="Times New Roman"/>
          <w:sz w:val="24"/>
          <w:szCs w:val="24"/>
        </w:rPr>
      </w:pPr>
    </w:p>
    <w:p w:rsidR="00756C0B" w:rsidRDefault="00756C0B" w:rsidP="00756C0B">
      <w:pPr>
        <w:spacing w:after="0" w:line="240" w:lineRule="auto"/>
        <w:ind w:right="-144"/>
        <w:jc w:val="both"/>
        <w:rPr>
          <w:rFonts w:ascii="Times New Roman" w:hAnsi="Times New Roman"/>
          <w:sz w:val="24"/>
          <w:szCs w:val="24"/>
        </w:rPr>
      </w:pPr>
    </w:p>
    <w:p w:rsidR="00756C0B" w:rsidRDefault="00756C0B" w:rsidP="00756C0B">
      <w:pPr>
        <w:spacing w:after="0" w:line="240" w:lineRule="auto"/>
        <w:ind w:right="-144"/>
        <w:jc w:val="both"/>
        <w:rPr>
          <w:rFonts w:ascii="Times New Roman" w:hAnsi="Times New Roman"/>
          <w:sz w:val="24"/>
          <w:szCs w:val="24"/>
        </w:rPr>
      </w:pPr>
    </w:p>
    <w:p w:rsidR="00756C0B" w:rsidRPr="00756C0B" w:rsidRDefault="00756C0B" w:rsidP="00756C0B">
      <w:pPr>
        <w:spacing w:after="0" w:line="360" w:lineRule="auto"/>
        <w:rPr>
          <w:rFonts w:ascii="Times New Roman" w:hAnsi="Times New Roman" w:cs="Times New Roman"/>
          <w:sz w:val="28"/>
          <w:szCs w:val="28"/>
        </w:rPr>
      </w:pPr>
      <w:r w:rsidRPr="00756C0B">
        <w:rPr>
          <w:rFonts w:ascii="Times New Roman" w:hAnsi="Times New Roman" w:cs="Times New Roman"/>
          <w:i/>
          <w:sz w:val="28"/>
          <w:szCs w:val="28"/>
          <w:u w:val="single"/>
        </w:rPr>
        <w:lastRenderedPageBreak/>
        <w:t>Пример нарушений:</w:t>
      </w:r>
    </w:p>
    <w:p w:rsidR="00756C0B" w:rsidRPr="00756C0B" w:rsidRDefault="00756C0B" w:rsidP="00756C0B">
      <w:pPr>
        <w:autoSpaceDE w:val="0"/>
        <w:autoSpaceDN w:val="0"/>
        <w:adjustRightInd w:val="0"/>
        <w:spacing w:after="0" w:line="360" w:lineRule="auto"/>
        <w:jc w:val="both"/>
        <w:rPr>
          <w:rFonts w:ascii="Times New Roman" w:hAnsi="Times New Roman" w:cs="Times New Roman"/>
          <w:sz w:val="28"/>
          <w:szCs w:val="28"/>
        </w:rPr>
      </w:pPr>
      <w:proofErr w:type="gramStart"/>
      <w:r w:rsidRPr="00756C0B">
        <w:rPr>
          <w:rFonts w:ascii="Times New Roman" w:hAnsi="Times New Roman" w:cs="Times New Roman"/>
          <w:sz w:val="28"/>
          <w:szCs w:val="28"/>
        </w:rPr>
        <w:t>- в соответствии с экспертным заключением и согласно представленного в ходе внеплановой проверки протокола измерения вибрации, параметры эквивалентного корректированного уровня вибрации в жилой комнате заявителя по улице Чкалова г. Н.Новгорода, создаваемые от движения составов  метрополитена составляют: по оси Х – 69,0 дБ (превышение уровня вибрации на 1.1 дБ), по оси Y -  68,8 дБ (превышение уровня вибрации на 1.1 дБ), по оси</w:t>
      </w:r>
      <w:proofErr w:type="gramEnd"/>
      <w:r w:rsidRPr="00756C0B">
        <w:rPr>
          <w:rFonts w:ascii="Times New Roman" w:hAnsi="Times New Roman" w:cs="Times New Roman"/>
          <w:sz w:val="28"/>
          <w:szCs w:val="28"/>
        </w:rPr>
        <w:t xml:space="preserve"> Z – 69,9 дБ (превышение уровня вибрации на 1,9 дБ), при допустимых значений вибрации - 67 дБ</w:t>
      </w:r>
      <w:proofErr w:type="gramStart"/>
      <w:r w:rsidRPr="00756C0B">
        <w:rPr>
          <w:rFonts w:ascii="Times New Roman" w:hAnsi="Times New Roman" w:cs="Times New Roman"/>
          <w:sz w:val="28"/>
          <w:szCs w:val="28"/>
        </w:rPr>
        <w:t xml:space="preserve">,. </w:t>
      </w:r>
      <w:proofErr w:type="gramEnd"/>
    </w:p>
    <w:p w:rsidR="00756C0B" w:rsidRPr="00756C0B" w:rsidRDefault="00756C0B" w:rsidP="00756C0B">
      <w:pPr>
        <w:autoSpaceDE w:val="0"/>
        <w:autoSpaceDN w:val="0"/>
        <w:adjustRightInd w:val="0"/>
        <w:spacing w:after="0" w:line="360" w:lineRule="auto"/>
        <w:jc w:val="both"/>
        <w:rPr>
          <w:rFonts w:ascii="Times New Roman" w:hAnsi="Times New Roman" w:cs="Times New Roman"/>
          <w:b/>
          <w:sz w:val="28"/>
          <w:szCs w:val="28"/>
        </w:rPr>
      </w:pPr>
      <w:r w:rsidRPr="00756C0B">
        <w:rPr>
          <w:rFonts w:ascii="Times New Roman" w:hAnsi="Times New Roman" w:cs="Times New Roman"/>
          <w:b/>
          <w:sz w:val="28"/>
          <w:szCs w:val="28"/>
        </w:rPr>
        <w:t xml:space="preserve">Основные нарушения требований </w:t>
      </w:r>
      <w:proofErr w:type="spellStart"/>
      <w:r w:rsidRPr="00756C0B">
        <w:rPr>
          <w:rFonts w:ascii="Times New Roman" w:hAnsi="Times New Roman" w:cs="Times New Roman"/>
          <w:b/>
          <w:sz w:val="28"/>
          <w:szCs w:val="28"/>
        </w:rPr>
        <w:t>СанПиН</w:t>
      </w:r>
      <w:proofErr w:type="spellEnd"/>
      <w:r w:rsidRPr="00756C0B">
        <w:rPr>
          <w:rFonts w:ascii="Times New Roman" w:hAnsi="Times New Roman" w:cs="Times New Roman"/>
          <w:b/>
          <w:sz w:val="28"/>
          <w:szCs w:val="28"/>
        </w:rPr>
        <w:t xml:space="preserve"> 2.1.2.2645-10 «Санитарно-эпидемиологические требования к условиям проживания в жилых зданиях и помещениях», СН 2.2.4/2.1.8.562-96 "Шум на рабочих местах, в помещениях жилых, общественных зданий и на территории жилой застройки"</w:t>
      </w:r>
    </w:p>
    <w:p w:rsidR="00756C0B" w:rsidRPr="00756C0B" w:rsidRDefault="00756C0B" w:rsidP="00756C0B">
      <w:pPr>
        <w:autoSpaceDE w:val="0"/>
        <w:autoSpaceDN w:val="0"/>
        <w:adjustRightInd w:val="0"/>
        <w:spacing w:after="0" w:line="360" w:lineRule="auto"/>
        <w:jc w:val="both"/>
        <w:rPr>
          <w:rFonts w:ascii="Times New Roman" w:hAnsi="Times New Roman" w:cs="Times New Roman"/>
          <w:sz w:val="28"/>
          <w:szCs w:val="28"/>
        </w:rPr>
      </w:pPr>
      <w:r w:rsidRPr="00756C0B">
        <w:rPr>
          <w:rFonts w:ascii="Times New Roman" w:hAnsi="Times New Roman" w:cs="Times New Roman"/>
          <w:sz w:val="28"/>
          <w:szCs w:val="28"/>
        </w:rPr>
        <w:t xml:space="preserve">Согласно </w:t>
      </w:r>
      <w:proofErr w:type="spellStart"/>
      <w:r w:rsidRPr="00756C0B">
        <w:rPr>
          <w:rFonts w:ascii="Times New Roman" w:hAnsi="Times New Roman" w:cs="Times New Roman"/>
          <w:sz w:val="28"/>
          <w:szCs w:val="28"/>
        </w:rPr>
        <w:t>СанПиН</w:t>
      </w:r>
      <w:proofErr w:type="spellEnd"/>
      <w:r w:rsidRPr="00756C0B">
        <w:rPr>
          <w:rFonts w:ascii="Times New Roman" w:hAnsi="Times New Roman" w:cs="Times New Roman"/>
          <w:sz w:val="28"/>
          <w:szCs w:val="28"/>
        </w:rPr>
        <w:t xml:space="preserve"> 2.1.2.2645-10 п. 6.1 (п. 1 приложения 3 «Допустимые уровни звукового давления в октавных полосах частот, эквивалентных и максимальных уровней звука проникающего шума в помещениях жилых зданий») </w:t>
      </w:r>
    </w:p>
    <w:p w:rsidR="00756C0B" w:rsidRPr="00756C0B" w:rsidRDefault="00756C0B" w:rsidP="00756C0B">
      <w:pPr>
        <w:autoSpaceDE w:val="0"/>
        <w:autoSpaceDN w:val="0"/>
        <w:adjustRightInd w:val="0"/>
        <w:spacing w:after="0" w:line="360" w:lineRule="auto"/>
        <w:jc w:val="both"/>
        <w:rPr>
          <w:rFonts w:ascii="Times New Roman" w:hAnsi="Times New Roman" w:cs="Times New Roman"/>
          <w:sz w:val="28"/>
          <w:szCs w:val="28"/>
        </w:rPr>
      </w:pPr>
    </w:p>
    <w:p w:rsidR="00756C0B" w:rsidRPr="00756C0B" w:rsidRDefault="00756C0B" w:rsidP="00756C0B">
      <w:pPr>
        <w:autoSpaceDE w:val="0"/>
        <w:autoSpaceDN w:val="0"/>
        <w:adjustRightInd w:val="0"/>
        <w:spacing w:after="0" w:line="360" w:lineRule="auto"/>
        <w:jc w:val="center"/>
        <w:rPr>
          <w:rFonts w:ascii="Times New Roman" w:hAnsi="Times New Roman" w:cs="Times New Roman"/>
          <w:b/>
          <w:sz w:val="28"/>
          <w:szCs w:val="28"/>
        </w:rPr>
      </w:pPr>
      <w:r w:rsidRPr="00756C0B">
        <w:rPr>
          <w:rFonts w:ascii="Times New Roman" w:hAnsi="Times New Roman" w:cs="Times New Roman"/>
          <w:b/>
          <w:sz w:val="28"/>
          <w:szCs w:val="28"/>
        </w:rPr>
        <w:t>Допустимые уровни звукового давления в октавных полосах частот, эквивалентных и максимальных уровней звука проникающего шума в помещениях жилых зданий</w:t>
      </w:r>
    </w:p>
    <w:tbl>
      <w:tblPr>
        <w:tblW w:w="5000" w:type="pct"/>
        <w:shd w:val="clear" w:color="auto" w:fill="FFFFFF"/>
        <w:tblCellMar>
          <w:top w:w="15" w:type="dxa"/>
          <w:left w:w="15" w:type="dxa"/>
          <w:bottom w:w="15" w:type="dxa"/>
          <w:right w:w="15" w:type="dxa"/>
        </w:tblCellMar>
        <w:tblLook w:val="04A0"/>
      </w:tblPr>
      <w:tblGrid>
        <w:gridCol w:w="357"/>
        <w:gridCol w:w="1785"/>
        <w:gridCol w:w="683"/>
        <w:gridCol w:w="454"/>
        <w:gridCol w:w="273"/>
        <w:gridCol w:w="394"/>
        <w:gridCol w:w="394"/>
        <w:gridCol w:w="394"/>
        <w:gridCol w:w="514"/>
        <w:gridCol w:w="514"/>
        <w:gridCol w:w="514"/>
        <w:gridCol w:w="514"/>
        <w:gridCol w:w="1575"/>
        <w:gridCol w:w="1588"/>
      </w:tblGrid>
      <w:tr w:rsidR="00756C0B" w:rsidRPr="00B0001F" w:rsidTr="00E06A5B">
        <w:tc>
          <w:tcPr>
            <w:tcW w:w="180" w:type="pct"/>
            <w:vMerge w:val="restart"/>
            <w:tcBorders>
              <w:top w:val="single" w:sz="6" w:space="0" w:color="000000"/>
              <w:left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 xml:space="preserve">N </w:t>
            </w:r>
            <w:proofErr w:type="spellStart"/>
            <w:proofErr w:type="gramStart"/>
            <w:r w:rsidRPr="00B0001F">
              <w:rPr>
                <w:rFonts w:ascii="Times New Roman" w:hAnsi="Times New Roman"/>
                <w:sz w:val="24"/>
                <w:szCs w:val="24"/>
              </w:rPr>
              <w:t>п</w:t>
            </w:r>
            <w:proofErr w:type="spellEnd"/>
            <w:proofErr w:type="gramEnd"/>
            <w:r w:rsidRPr="00B0001F">
              <w:rPr>
                <w:rFonts w:ascii="Times New Roman" w:hAnsi="Times New Roman"/>
                <w:sz w:val="24"/>
                <w:szCs w:val="24"/>
              </w:rPr>
              <w:t>/</w:t>
            </w:r>
            <w:proofErr w:type="spellStart"/>
            <w:r w:rsidRPr="00B0001F">
              <w:rPr>
                <w:rFonts w:ascii="Times New Roman" w:hAnsi="Times New Roman"/>
                <w:sz w:val="24"/>
                <w:szCs w:val="24"/>
              </w:rPr>
              <w:t>п</w:t>
            </w:r>
            <w:proofErr w:type="spellEnd"/>
          </w:p>
        </w:tc>
        <w:tc>
          <w:tcPr>
            <w:tcW w:w="897" w:type="pct"/>
            <w:vMerge w:val="restart"/>
            <w:tcBorders>
              <w:top w:val="single" w:sz="6" w:space="0" w:color="000000"/>
              <w:left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Наименование помещений, территорий</w:t>
            </w:r>
          </w:p>
        </w:tc>
        <w:tc>
          <w:tcPr>
            <w:tcW w:w="343" w:type="pct"/>
            <w:vMerge w:val="restart"/>
            <w:tcBorders>
              <w:top w:val="single" w:sz="6" w:space="0" w:color="000000"/>
              <w:left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Время суток</w:t>
            </w:r>
          </w:p>
        </w:tc>
        <w:tc>
          <w:tcPr>
            <w:tcW w:w="1989" w:type="pct"/>
            <w:gridSpan w:val="9"/>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Уровни звукового давления, дБ, в октавных полосах со среднегеометрическими частотами, Гц</w:t>
            </w:r>
          </w:p>
        </w:tc>
        <w:tc>
          <w:tcPr>
            <w:tcW w:w="791" w:type="pct"/>
            <w:vMerge w:val="restart"/>
            <w:tcBorders>
              <w:top w:val="single" w:sz="6" w:space="0" w:color="000000"/>
              <w:left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 xml:space="preserve">Уровни звука </w:t>
            </w:r>
            <w:proofErr w:type="spellStart"/>
            <w:r w:rsidRPr="00B0001F">
              <w:rPr>
                <w:rFonts w:ascii="Times New Roman" w:hAnsi="Times New Roman"/>
                <w:sz w:val="24"/>
                <w:szCs w:val="24"/>
              </w:rPr>
              <w:t>La</w:t>
            </w:r>
            <w:proofErr w:type="spellEnd"/>
            <w:r w:rsidRPr="00B0001F">
              <w:rPr>
                <w:rFonts w:ascii="Times New Roman" w:hAnsi="Times New Roman"/>
                <w:sz w:val="24"/>
                <w:szCs w:val="24"/>
              </w:rPr>
              <w:t xml:space="preserve"> и эквивалентные уровни звука</w:t>
            </w:r>
          </w:p>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4pt;height:18.5pt"/>
              </w:pict>
            </w:r>
            <w:r w:rsidRPr="00B0001F">
              <w:rPr>
                <w:rFonts w:ascii="Times New Roman" w:hAnsi="Times New Roman"/>
                <w:sz w:val="24"/>
                <w:szCs w:val="24"/>
              </w:rPr>
              <w:t xml:space="preserve">, </w:t>
            </w:r>
            <w:proofErr w:type="spellStart"/>
            <w:r w:rsidRPr="00B0001F">
              <w:rPr>
                <w:rFonts w:ascii="Times New Roman" w:hAnsi="Times New Roman"/>
                <w:sz w:val="24"/>
                <w:szCs w:val="24"/>
              </w:rPr>
              <w:t>дБА</w:t>
            </w:r>
            <w:proofErr w:type="spellEnd"/>
          </w:p>
        </w:tc>
        <w:tc>
          <w:tcPr>
            <w:tcW w:w="800" w:type="pct"/>
            <w:vMerge w:val="restart"/>
            <w:tcBorders>
              <w:top w:val="single" w:sz="6" w:space="0" w:color="000000"/>
              <w:lef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Максимальные уровни звука</w:t>
            </w:r>
          </w:p>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pict>
                <v:shape id="_x0000_i1026" type="#_x0000_t75" alt="" style="width:35pt;height:18.5pt"/>
              </w:pict>
            </w:r>
            <w:r w:rsidRPr="00B0001F">
              <w:rPr>
                <w:rFonts w:ascii="Times New Roman" w:hAnsi="Times New Roman"/>
                <w:sz w:val="24"/>
                <w:szCs w:val="24"/>
              </w:rPr>
              <w:t xml:space="preserve">, </w:t>
            </w:r>
            <w:proofErr w:type="spellStart"/>
            <w:r w:rsidRPr="00B0001F">
              <w:rPr>
                <w:rFonts w:ascii="Times New Roman" w:hAnsi="Times New Roman"/>
                <w:sz w:val="24"/>
                <w:szCs w:val="24"/>
              </w:rPr>
              <w:t>дБА</w:t>
            </w:r>
            <w:proofErr w:type="spellEnd"/>
          </w:p>
        </w:tc>
      </w:tr>
      <w:tr w:rsidR="00756C0B" w:rsidRPr="00B0001F" w:rsidTr="00E06A5B">
        <w:tc>
          <w:tcPr>
            <w:tcW w:w="180" w:type="pct"/>
            <w:vMerge/>
            <w:tcBorders>
              <w:top w:val="single" w:sz="6" w:space="0" w:color="000000"/>
              <w:left w:val="single" w:sz="6" w:space="0" w:color="000000"/>
              <w:right w:val="single" w:sz="6" w:space="0" w:color="000000"/>
            </w:tcBorders>
            <w:shd w:val="clear" w:color="auto" w:fill="FFFFFF"/>
            <w:vAlign w:val="center"/>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p>
        </w:tc>
        <w:tc>
          <w:tcPr>
            <w:tcW w:w="897" w:type="pct"/>
            <w:vMerge/>
            <w:tcBorders>
              <w:top w:val="single" w:sz="6" w:space="0" w:color="000000"/>
              <w:left w:val="single" w:sz="6" w:space="0" w:color="000000"/>
              <w:right w:val="single" w:sz="6" w:space="0" w:color="000000"/>
            </w:tcBorders>
            <w:shd w:val="clear" w:color="auto" w:fill="FFFFFF"/>
            <w:vAlign w:val="center"/>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p>
        </w:tc>
        <w:tc>
          <w:tcPr>
            <w:tcW w:w="343" w:type="pct"/>
            <w:vMerge/>
            <w:tcBorders>
              <w:top w:val="single" w:sz="6" w:space="0" w:color="000000"/>
              <w:left w:val="single" w:sz="6" w:space="0" w:color="000000"/>
              <w:right w:val="single" w:sz="6" w:space="0" w:color="000000"/>
            </w:tcBorders>
            <w:shd w:val="clear" w:color="auto" w:fill="FFFFFF"/>
            <w:vAlign w:val="center"/>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p>
        </w:tc>
        <w:tc>
          <w:tcPr>
            <w:tcW w:w="22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31,5</w:t>
            </w:r>
          </w:p>
        </w:tc>
        <w:tc>
          <w:tcPr>
            <w:tcW w:w="137"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63</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125</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250</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500</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1000</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2000</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4000</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8000</w:t>
            </w:r>
          </w:p>
        </w:tc>
        <w:tc>
          <w:tcPr>
            <w:tcW w:w="791" w:type="pct"/>
            <w:vMerge/>
            <w:tcBorders>
              <w:top w:val="single" w:sz="6" w:space="0" w:color="000000"/>
              <w:left w:val="single" w:sz="6" w:space="0" w:color="000000"/>
              <w:right w:val="single" w:sz="6" w:space="0" w:color="000000"/>
            </w:tcBorders>
            <w:shd w:val="clear" w:color="auto" w:fill="FFFFFF"/>
            <w:vAlign w:val="center"/>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p>
        </w:tc>
        <w:tc>
          <w:tcPr>
            <w:tcW w:w="800" w:type="pct"/>
            <w:vMerge/>
            <w:tcBorders>
              <w:top w:val="single" w:sz="6" w:space="0" w:color="000000"/>
              <w:left w:val="single" w:sz="6" w:space="0" w:color="000000"/>
            </w:tcBorders>
            <w:shd w:val="clear" w:color="auto" w:fill="FFFFFF"/>
            <w:vAlign w:val="center"/>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p>
        </w:tc>
      </w:tr>
      <w:tr w:rsidR="00756C0B" w:rsidRPr="00B0001F" w:rsidTr="00E06A5B">
        <w:tc>
          <w:tcPr>
            <w:tcW w:w="180" w:type="pct"/>
            <w:vMerge w:val="restart"/>
            <w:tcBorders>
              <w:top w:val="single" w:sz="6" w:space="0" w:color="000000"/>
              <w:left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1.</w:t>
            </w:r>
          </w:p>
        </w:tc>
        <w:tc>
          <w:tcPr>
            <w:tcW w:w="897" w:type="pct"/>
            <w:vMerge w:val="restart"/>
            <w:tcBorders>
              <w:top w:val="single" w:sz="6" w:space="0" w:color="000000"/>
              <w:left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Жилые комнаты квартир</w:t>
            </w:r>
          </w:p>
        </w:tc>
        <w:tc>
          <w:tcPr>
            <w:tcW w:w="343"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с 7 до 23</w:t>
            </w:r>
          </w:p>
        </w:tc>
        <w:tc>
          <w:tcPr>
            <w:tcW w:w="22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79</w:t>
            </w:r>
          </w:p>
        </w:tc>
        <w:tc>
          <w:tcPr>
            <w:tcW w:w="137"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63</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52</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45</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39</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35</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32</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30</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28</w:t>
            </w:r>
          </w:p>
        </w:tc>
        <w:tc>
          <w:tcPr>
            <w:tcW w:w="791"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40</w:t>
            </w:r>
          </w:p>
        </w:tc>
        <w:tc>
          <w:tcPr>
            <w:tcW w:w="800" w:type="pct"/>
            <w:tcBorders>
              <w:top w:val="single" w:sz="6" w:space="0" w:color="000000"/>
              <w:left w:val="single" w:sz="6" w:space="0" w:color="000000"/>
              <w:bottom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55</w:t>
            </w:r>
          </w:p>
        </w:tc>
      </w:tr>
      <w:tr w:rsidR="00756C0B" w:rsidRPr="00B0001F" w:rsidTr="00E06A5B">
        <w:tc>
          <w:tcPr>
            <w:tcW w:w="180" w:type="pct"/>
            <w:vMerge/>
            <w:tcBorders>
              <w:top w:val="single" w:sz="6" w:space="0" w:color="000000"/>
              <w:left w:val="single" w:sz="6" w:space="0" w:color="000000"/>
              <w:right w:val="single" w:sz="6" w:space="0" w:color="000000"/>
            </w:tcBorders>
            <w:shd w:val="clear" w:color="auto" w:fill="FFFFFF"/>
            <w:vAlign w:val="center"/>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p>
        </w:tc>
        <w:tc>
          <w:tcPr>
            <w:tcW w:w="897" w:type="pct"/>
            <w:vMerge/>
            <w:tcBorders>
              <w:top w:val="single" w:sz="6" w:space="0" w:color="000000"/>
              <w:left w:val="single" w:sz="6" w:space="0" w:color="000000"/>
              <w:right w:val="single" w:sz="6" w:space="0" w:color="000000"/>
            </w:tcBorders>
            <w:shd w:val="clear" w:color="auto" w:fill="FFFFFF"/>
            <w:vAlign w:val="center"/>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p>
        </w:tc>
        <w:tc>
          <w:tcPr>
            <w:tcW w:w="343"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с 23 до 7</w:t>
            </w:r>
          </w:p>
        </w:tc>
        <w:tc>
          <w:tcPr>
            <w:tcW w:w="22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72</w:t>
            </w:r>
          </w:p>
        </w:tc>
        <w:tc>
          <w:tcPr>
            <w:tcW w:w="137"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55</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44</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35</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29</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25</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22</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20</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18</w:t>
            </w:r>
          </w:p>
        </w:tc>
        <w:tc>
          <w:tcPr>
            <w:tcW w:w="791" w:type="pct"/>
            <w:tcBorders>
              <w:top w:val="single" w:sz="6" w:space="0" w:color="000000"/>
              <w:left w:val="single" w:sz="6" w:space="0" w:color="000000"/>
              <w:bottom w:val="single" w:sz="6" w:space="0" w:color="000000"/>
              <w:right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30</w:t>
            </w:r>
          </w:p>
        </w:tc>
        <w:tc>
          <w:tcPr>
            <w:tcW w:w="800" w:type="pct"/>
            <w:tcBorders>
              <w:top w:val="single" w:sz="6" w:space="0" w:color="000000"/>
              <w:left w:val="single" w:sz="6" w:space="0" w:color="000000"/>
              <w:bottom w:val="single" w:sz="6" w:space="0" w:color="000000"/>
            </w:tcBorders>
            <w:shd w:val="clear" w:color="auto" w:fill="FFFFFF"/>
            <w:hideMark/>
          </w:tcPr>
          <w:p w:rsidR="00756C0B" w:rsidRPr="00B0001F" w:rsidRDefault="00756C0B" w:rsidP="00E06A5B">
            <w:pPr>
              <w:autoSpaceDE w:val="0"/>
              <w:autoSpaceDN w:val="0"/>
              <w:adjustRightInd w:val="0"/>
              <w:spacing w:after="0" w:line="240" w:lineRule="auto"/>
              <w:jc w:val="both"/>
              <w:rPr>
                <w:rFonts w:ascii="Times New Roman" w:hAnsi="Times New Roman"/>
                <w:sz w:val="24"/>
                <w:szCs w:val="24"/>
              </w:rPr>
            </w:pPr>
            <w:r w:rsidRPr="00B0001F">
              <w:rPr>
                <w:rFonts w:ascii="Times New Roman" w:hAnsi="Times New Roman"/>
                <w:sz w:val="24"/>
                <w:szCs w:val="24"/>
              </w:rPr>
              <w:t>45</w:t>
            </w:r>
          </w:p>
        </w:tc>
      </w:tr>
    </w:tbl>
    <w:p w:rsidR="00756C0B" w:rsidRDefault="00756C0B" w:rsidP="00756C0B">
      <w:pPr>
        <w:autoSpaceDE w:val="0"/>
        <w:autoSpaceDN w:val="0"/>
        <w:adjustRightInd w:val="0"/>
        <w:spacing w:after="0" w:line="240" w:lineRule="auto"/>
        <w:jc w:val="both"/>
        <w:rPr>
          <w:rFonts w:ascii="Times New Roman" w:hAnsi="Times New Roman"/>
          <w:sz w:val="24"/>
          <w:szCs w:val="24"/>
        </w:rPr>
      </w:pPr>
    </w:p>
    <w:p w:rsidR="00756C0B" w:rsidRPr="00756C0B" w:rsidRDefault="00756C0B" w:rsidP="00756C0B">
      <w:pPr>
        <w:autoSpaceDE w:val="0"/>
        <w:autoSpaceDN w:val="0"/>
        <w:adjustRightInd w:val="0"/>
        <w:spacing w:after="0" w:line="360" w:lineRule="auto"/>
        <w:jc w:val="both"/>
        <w:rPr>
          <w:rFonts w:ascii="Times New Roman" w:hAnsi="Times New Roman"/>
          <w:sz w:val="28"/>
          <w:szCs w:val="28"/>
        </w:rPr>
      </w:pPr>
      <w:r w:rsidRPr="00756C0B">
        <w:rPr>
          <w:rFonts w:ascii="Times New Roman" w:hAnsi="Times New Roman"/>
          <w:sz w:val="28"/>
          <w:szCs w:val="28"/>
        </w:rPr>
        <w:t xml:space="preserve">Согласно СН 2.2.4/2.1.8.562-96 п. 6.3. (п. 4 таблица 3 «Допустимые уровни звукового давления, уровни звука, эквивалентные и максимальные уровни звука </w:t>
      </w:r>
      <w:r w:rsidRPr="00756C0B">
        <w:rPr>
          <w:rFonts w:ascii="Times New Roman" w:hAnsi="Times New Roman"/>
          <w:sz w:val="28"/>
          <w:szCs w:val="28"/>
        </w:rPr>
        <w:lastRenderedPageBreak/>
        <w:t>проникающего шума в помещениях жилых и общественных зданий и шума на территории жилой застройки»)</w:t>
      </w:r>
    </w:p>
    <w:p w:rsidR="00756C0B" w:rsidRPr="00756C0B" w:rsidRDefault="00756C0B" w:rsidP="00756C0B">
      <w:pPr>
        <w:autoSpaceDE w:val="0"/>
        <w:autoSpaceDN w:val="0"/>
        <w:adjustRightInd w:val="0"/>
        <w:spacing w:after="0" w:line="360" w:lineRule="auto"/>
        <w:jc w:val="center"/>
        <w:rPr>
          <w:rFonts w:ascii="Times New Roman" w:hAnsi="Times New Roman"/>
          <w:b/>
          <w:sz w:val="28"/>
          <w:szCs w:val="28"/>
        </w:rPr>
      </w:pPr>
      <w:r w:rsidRPr="00756C0B">
        <w:rPr>
          <w:rFonts w:ascii="Times New Roman" w:hAnsi="Times New Roman"/>
          <w:b/>
          <w:sz w:val="28"/>
          <w:szCs w:val="28"/>
        </w:rPr>
        <w:t>Допустимые уровни звукового давления, уровни звука, эквивалентные и максимальные уровни звука проникающего шума в помещениях жилых и общественных зданий и шума на территории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410"/>
        <w:gridCol w:w="1596"/>
        <w:gridCol w:w="671"/>
        <w:gridCol w:w="806"/>
        <w:gridCol w:w="739"/>
        <w:gridCol w:w="738"/>
        <w:gridCol w:w="739"/>
        <w:gridCol w:w="739"/>
        <w:gridCol w:w="740"/>
      </w:tblGrid>
      <w:tr w:rsidR="00756C0B" w:rsidRPr="00C624D8" w:rsidTr="00E06A5B">
        <w:trPr>
          <w:trHeight w:val="1457"/>
        </w:trPr>
        <w:tc>
          <w:tcPr>
            <w:tcW w:w="392" w:type="dxa"/>
            <w:vMerge w:val="restart"/>
          </w:tcPr>
          <w:p w:rsidR="00756C0B" w:rsidRPr="00C624D8" w:rsidRDefault="00756C0B" w:rsidP="00E06A5B">
            <w:pPr>
              <w:autoSpaceDE w:val="0"/>
              <w:autoSpaceDN w:val="0"/>
              <w:adjustRightInd w:val="0"/>
              <w:spacing w:after="0" w:line="240" w:lineRule="auto"/>
              <w:jc w:val="both"/>
              <w:rPr>
                <w:rFonts w:ascii="Times New Roman" w:hAnsi="Times New Roman"/>
                <w:sz w:val="24"/>
                <w:szCs w:val="24"/>
              </w:rPr>
            </w:pPr>
            <w:r w:rsidRPr="00C624D8">
              <w:rPr>
                <w:rFonts w:ascii="Times New Roman" w:hAnsi="Times New Roman"/>
                <w:sz w:val="24"/>
                <w:szCs w:val="24"/>
              </w:rPr>
              <w:t xml:space="preserve">№ </w:t>
            </w:r>
            <w:proofErr w:type="spellStart"/>
            <w:r w:rsidRPr="00C624D8">
              <w:rPr>
                <w:rFonts w:ascii="Times New Roman" w:hAnsi="Times New Roman"/>
                <w:sz w:val="24"/>
                <w:szCs w:val="24"/>
              </w:rPr>
              <w:t>пп</w:t>
            </w:r>
            <w:proofErr w:type="spellEnd"/>
          </w:p>
        </w:tc>
        <w:tc>
          <w:tcPr>
            <w:tcW w:w="2410" w:type="dxa"/>
            <w:vMerge w:val="restart"/>
          </w:tcPr>
          <w:p w:rsidR="00756C0B" w:rsidRPr="00C624D8" w:rsidRDefault="00756C0B" w:rsidP="00E06A5B">
            <w:pPr>
              <w:autoSpaceDE w:val="0"/>
              <w:autoSpaceDN w:val="0"/>
              <w:adjustRightInd w:val="0"/>
              <w:spacing w:after="0" w:line="240" w:lineRule="auto"/>
              <w:jc w:val="both"/>
              <w:rPr>
                <w:rFonts w:ascii="Times New Roman" w:hAnsi="Times New Roman"/>
                <w:sz w:val="24"/>
                <w:szCs w:val="24"/>
              </w:rPr>
            </w:pPr>
            <w:r w:rsidRPr="00C624D8">
              <w:rPr>
                <w:rFonts w:ascii="Times New Roman" w:hAnsi="Times New Roman"/>
                <w:sz w:val="24"/>
                <w:szCs w:val="24"/>
              </w:rPr>
              <w:t>Назначение помещения или территории</w:t>
            </w:r>
          </w:p>
        </w:tc>
        <w:tc>
          <w:tcPr>
            <w:tcW w:w="1596" w:type="dxa"/>
            <w:vMerge w:val="restart"/>
          </w:tcPr>
          <w:p w:rsidR="00756C0B" w:rsidRPr="00C624D8" w:rsidRDefault="00756C0B" w:rsidP="00E06A5B">
            <w:pPr>
              <w:autoSpaceDE w:val="0"/>
              <w:autoSpaceDN w:val="0"/>
              <w:adjustRightInd w:val="0"/>
              <w:jc w:val="both"/>
              <w:rPr>
                <w:rFonts w:ascii="Times New Roman" w:hAnsi="Times New Roman"/>
                <w:sz w:val="24"/>
                <w:szCs w:val="24"/>
              </w:rPr>
            </w:pPr>
            <w:r w:rsidRPr="00C624D8">
              <w:rPr>
                <w:rFonts w:ascii="Times New Roman" w:hAnsi="Times New Roman"/>
                <w:sz w:val="24"/>
                <w:szCs w:val="24"/>
              </w:rPr>
              <w:t>Время</w:t>
            </w:r>
          </w:p>
        </w:tc>
        <w:tc>
          <w:tcPr>
            <w:tcW w:w="5172" w:type="dxa"/>
            <w:gridSpan w:val="7"/>
          </w:tcPr>
          <w:p w:rsidR="00756C0B" w:rsidRPr="00C624D8" w:rsidRDefault="00756C0B" w:rsidP="00E06A5B">
            <w:pPr>
              <w:autoSpaceDE w:val="0"/>
              <w:autoSpaceDN w:val="0"/>
              <w:adjustRightInd w:val="0"/>
              <w:spacing w:after="0" w:line="240" w:lineRule="auto"/>
              <w:jc w:val="both"/>
              <w:rPr>
                <w:rFonts w:ascii="Times New Roman" w:hAnsi="Times New Roman"/>
                <w:sz w:val="24"/>
                <w:szCs w:val="24"/>
              </w:rPr>
            </w:pPr>
            <w:r w:rsidRPr="00C624D8">
              <w:rPr>
                <w:rFonts w:ascii="Times New Roman" w:hAnsi="Times New Roman"/>
                <w:sz w:val="24"/>
                <w:szCs w:val="24"/>
              </w:rPr>
              <w:t xml:space="preserve">Уровни звукового давления в октавных полосах со среднегеометрическими частотами, </w:t>
            </w:r>
            <w:proofErr w:type="gramStart"/>
            <w:r w:rsidRPr="00C624D8">
              <w:rPr>
                <w:rFonts w:ascii="Times New Roman" w:hAnsi="Times New Roman"/>
                <w:sz w:val="24"/>
                <w:szCs w:val="24"/>
              </w:rPr>
              <w:t>Гц</w:t>
            </w:r>
            <w:proofErr w:type="gramEnd"/>
          </w:p>
        </w:tc>
      </w:tr>
      <w:tr w:rsidR="00756C0B" w:rsidRPr="00C624D8" w:rsidTr="00E06A5B">
        <w:tc>
          <w:tcPr>
            <w:tcW w:w="392" w:type="dxa"/>
            <w:vMerge/>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p>
        </w:tc>
        <w:tc>
          <w:tcPr>
            <w:tcW w:w="2410" w:type="dxa"/>
            <w:vMerge/>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p>
        </w:tc>
        <w:tc>
          <w:tcPr>
            <w:tcW w:w="1596" w:type="dxa"/>
            <w:vMerge/>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p>
        </w:tc>
        <w:tc>
          <w:tcPr>
            <w:tcW w:w="671" w:type="dxa"/>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31,5</w:t>
            </w:r>
          </w:p>
        </w:tc>
        <w:tc>
          <w:tcPr>
            <w:tcW w:w="806" w:type="dxa"/>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63</w:t>
            </w:r>
          </w:p>
        </w:tc>
        <w:tc>
          <w:tcPr>
            <w:tcW w:w="739" w:type="dxa"/>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125</w:t>
            </w:r>
          </w:p>
        </w:tc>
        <w:tc>
          <w:tcPr>
            <w:tcW w:w="738" w:type="dxa"/>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250</w:t>
            </w:r>
          </w:p>
        </w:tc>
        <w:tc>
          <w:tcPr>
            <w:tcW w:w="739" w:type="dxa"/>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500</w:t>
            </w:r>
          </w:p>
        </w:tc>
        <w:tc>
          <w:tcPr>
            <w:tcW w:w="739" w:type="dxa"/>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1000</w:t>
            </w:r>
          </w:p>
        </w:tc>
        <w:tc>
          <w:tcPr>
            <w:tcW w:w="740" w:type="dxa"/>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2000</w:t>
            </w:r>
          </w:p>
        </w:tc>
      </w:tr>
      <w:tr w:rsidR="00756C0B" w:rsidRPr="00C624D8" w:rsidTr="00E06A5B">
        <w:tc>
          <w:tcPr>
            <w:tcW w:w="392" w:type="dxa"/>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1</w:t>
            </w:r>
          </w:p>
        </w:tc>
        <w:tc>
          <w:tcPr>
            <w:tcW w:w="2410" w:type="dxa"/>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2</w:t>
            </w:r>
          </w:p>
        </w:tc>
        <w:tc>
          <w:tcPr>
            <w:tcW w:w="1596" w:type="dxa"/>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3</w:t>
            </w:r>
          </w:p>
        </w:tc>
        <w:tc>
          <w:tcPr>
            <w:tcW w:w="671" w:type="dxa"/>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4</w:t>
            </w:r>
          </w:p>
        </w:tc>
        <w:tc>
          <w:tcPr>
            <w:tcW w:w="806" w:type="dxa"/>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5</w:t>
            </w:r>
          </w:p>
        </w:tc>
        <w:tc>
          <w:tcPr>
            <w:tcW w:w="739" w:type="dxa"/>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6</w:t>
            </w:r>
          </w:p>
        </w:tc>
        <w:tc>
          <w:tcPr>
            <w:tcW w:w="738" w:type="dxa"/>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7</w:t>
            </w:r>
          </w:p>
        </w:tc>
        <w:tc>
          <w:tcPr>
            <w:tcW w:w="739" w:type="dxa"/>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8</w:t>
            </w:r>
          </w:p>
        </w:tc>
        <w:tc>
          <w:tcPr>
            <w:tcW w:w="739" w:type="dxa"/>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9</w:t>
            </w:r>
          </w:p>
        </w:tc>
        <w:tc>
          <w:tcPr>
            <w:tcW w:w="740" w:type="dxa"/>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10</w:t>
            </w:r>
          </w:p>
        </w:tc>
      </w:tr>
      <w:tr w:rsidR="00756C0B" w:rsidRPr="00C624D8" w:rsidTr="00E06A5B">
        <w:tc>
          <w:tcPr>
            <w:tcW w:w="392" w:type="dxa"/>
          </w:tcPr>
          <w:p w:rsidR="00756C0B" w:rsidRPr="00C624D8" w:rsidRDefault="00756C0B" w:rsidP="00E06A5B">
            <w:pPr>
              <w:autoSpaceDE w:val="0"/>
              <w:autoSpaceDN w:val="0"/>
              <w:adjustRightInd w:val="0"/>
              <w:spacing w:after="0" w:line="240" w:lineRule="auto"/>
              <w:jc w:val="both"/>
              <w:rPr>
                <w:rFonts w:ascii="Times New Roman" w:hAnsi="Times New Roman"/>
                <w:sz w:val="24"/>
                <w:szCs w:val="24"/>
              </w:rPr>
            </w:pPr>
            <w:r w:rsidRPr="00C624D8">
              <w:rPr>
                <w:rFonts w:ascii="Times New Roman" w:hAnsi="Times New Roman"/>
                <w:sz w:val="24"/>
                <w:szCs w:val="24"/>
              </w:rPr>
              <w:t>2</w:t>
            </w:r>
          </w:p>
        </w:tc>
        <w:tc>
          <w:tcPr>
            <w:tcW w:w="2410" w:type="dxa"/>
          </w:tcPr>
          <w:p w:rsidR="00756C0B" w:rsidRPr="00C624D8" w:rsidRDefault="00756C0B" w:rsidP="00E06A5B">
            <w:pPr>
              <w:autoSpaceDE w:val="0"/>
              <w:autoSpaceDN w:val="0"/>
              <w:adjustRightInd w:val="0"/>
              <w:spacing w:after="0" w:line="240" w:lineRule="auto"/>
              <w:jc w:val="both"/>
              <w:rPr>
                <w:rFonts w:ascii="Times New Roman" w:hAnsi="Times New Roman"/>
                <w:sz w:val="24"/>
                <w:szCs w:val="24"/>
              </w:rPr>
            </w:pPr>
            <w:r w:rsidRPr="00C624D8">
              <w:rPr>
                <w:rFonts w:ascii="Times New Roman" w:hAnsi="Times New Roman"/>
                <w:sz w:val="24"/>
                <w:szCs w:val="24"/>
              </w:rPr>
              <w:t xml:space="preserve">Жилые комнаты  квартир,  жилые  помещения  домов   отдыха, </w:t>
            </w:r>
          </w:p>
          <w:p w:rsidR="00756C0B" w:rsidRPr="00C624D8" w:rsidRDefault="00756C0B" w:rsidP="00E06A5B">
            <w:pPr>
              <w:autoSpaceDE w:val="0"/>
              <w:autoSpaceDN w:val="0"/>
              <w:adjustRightInd w:val="0"/>
              <w:spacing w:after="0" w:line="240" w:lineRule="auto"/>
              <w:jc w:val="both"/>
              <w:rPr>
                <w:rFonts w:ascii="Times New Roman" w:hAnsi="Times New Roman"/>
                <w:sz w:val="24"/>
                <w:szCs w:val="24"/>
              </w:rPr>
            </w:pPr>
            <w:r w:rsidRPr="00C624D8">
              <w:rPr>
                <w:rFonts w:ascii="Times New Roman" w:hAnsi="Times New Roman"/>
                <w:sz w:val="24"/>
                <w:szCs w:val="24"/>
              </w:rPr>
              <w:t>пансионатов,     домов-интернатов   для   престарелых и  инвалидов,  спальные помещения  в   детских  дошкольных  учреждениях и школах-интернатах</w:t>
            </w:r>
          </w:p>
        </w:tc>
        <w:tc>
          <w:tcPr>
            <w:tcW w:w="1596" w:type="dxa"/>
            <w:vAlign w:val="bottom"/>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с 7ч. до 23 ч.</w:t>
            </w:r>
          </w:p>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с 23 ч. до 7 ч.</w:t>
            </w:r>
          </w:p>
        </w:tc>
        <w:tc>
          <w:tcPr>
            <w:tcW w:w="671" w:type="dxa"/>
            <w:vAlign w:val="bottom"/>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79</w:t>
            </w:r>
          </w:p>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72</w:t>
            </w:r>
          </w:p>
        </w:tc>
        <w:tc>
          <w:tcPr>
            <w:tcW w:w="806" w:type="dxa"/>
            <w:vAlign w:val="bottom"/>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63</w:t>
            </w:r>
          </w:p>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55</w:t>
            </w:r>
          </w:p>
        </w:tc>
        <w:tc>
          <w:tcPr>
            <w:tcW w:w="739" w:type="dxa"/>
            <w:vAlign w:val="bottom"/>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52</w:t>
            </w:r>
          </w:p>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44</w:t>
            </w:r>
          </w:p>
        </w:tc>
        <w:tc>
          <w:tcPr>
            <w:tcW w:w="738" w:type="dxa"/>
            <w:vAlign w:val="bottom"/>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45</w:t>
            </w:r>
          </w:p>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35</w:t>
            </w:r>
          </w:p>
        </w:tc>
        <w:tc>
          <w:tcPr>
            <w:tcW w:w="739" w:type="dxa"/>
            <w:vAlign w:val="bottom"/>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39</w:t>
            </w:r>
          </w:p>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29</w:t>
            </w:r>
          </w:p>
        </w:tc>
        <w:tc>
          <w:tcPr>
            <w:tcW w:w="739" w:type="dxa"/>
            <w:vAlign w:val="bottom"/>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35</w:t>
            </w:r>
          </w:p>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25</w:t>
            </w:r>
          </w:p>
        </w:tc>
        <w:tc>
          <w:tcPr>
            <w:tcW w:w="740" w:type="dxa"/>
            <w:vAlign w:val="bottom"/>
          </w:tcPr>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32</w:t>
            </w:r>
          </w:p>
          <w:p w:rsidR="00756C0B" w:rsidRPr="00C624D8" w:rsidRDefault="00756C0B" w:rsidP="00E06A5B">
            <w:pPr>
              <w:autoSpaceDE w:val="0"/>
              <w:autoSpaceDN w:val="0"/>
              <w:adjustRightInd w:val="0"/>
              <w:spacing w:after="0" w:line="240" w:lineRule="auto"/>
              <w:jc w:val="center"/>
              <w:rPr>
                <w:rFonts w:ascii="Times New Roman" w:hAnsi="Times New Roman"/>
                <w:sz w:val="24"/>
                <w:szCs w:val="24"/>
              </w:rPr>
            </w:pPr>
            <w:r w:rsidRPr="00C624D8">
              <w:rPr>
                <w:rFonts w:ascii="Times New Roman" w:hAnsi="Times New Roman"/>
                <w:sz w:val="24"/>
                <w:szCs w:val="24"/>
              </w:rPr>
              <w:t>22</w:t>
            </w:r>
          </w:p>
        </w:tc>
      </w:tr>
    </w:tbl>
    <w:p w:rsidR="00756C0B" w:rsidRDefault="00756C0B" w:rsidP="00756C0B">
      <w:pPr>
        <w:autoSpaceDE w:val="0"/>
        <w:autoSpaceDN w:val="0"/>
        <w:adjustRightInd w:val="0"/>
        <w:spacing w:after="0" w:line="240" w:lineRule="auto"/>
        <w:jc w:val="both"/>
        <w:rPr>
          <w:rFonts w:ascii="Times New Roman" w:hAnsi="Times New Roman"/>
          <w:sz w:val="24"/>
          <w:szCs w:val="24"/>
        </w:rPr>
      </w:pPr>
    </w:p>
    <w:p w:rsidR="00756C0B" w:rsidRPr="00756C0B" w:rsidRDefault="00756C0B" w:rsidP="00756C0B">
      <w:pPr>
        <w:spacing w:after="0" w:line="360" w:lineRule="auto"/>
        <w:rPr>
          <w:sz w:val="28"/>
          <w:szCs w:val="28"/>
        </w:rPr>
      </w:pPr>
      <w:r w:rsidRPr="00756C0B">
        <w:rPr>
          <w:rFonts w:ascii="Times New Roman" w:hAnsi="Times New Roman"/>
          <w:i/>
          <w:sz w:val="28"/>
          <w:szCs w:val="28"/>
          <w:u w:val="single"/>
        </w:rPr>
        <w:t>Пример нарушений:</w:t>
      </w:r>
    </w:p>
    <w:p w:rsidR="00756C0B" w:rsidRPr="00756C0B" w:rsidRDefault="00756C0B" w:rsidP="00756C0B">
      <w:pPr>
        <w:autoSpaceDE w:val="0"/>
        <w:autoSpaceDN w:val="0"/>
        <w:adjustRightInd w:val="0"/>
        <w:spacing w:after="0" w:line="360" w:lineRule="auto"/>
        <w:jc w:val="both"/>
        <w:rPr>
          <w:rFonts w:ascii="Times New Roman" w:hAnsi="Times New Roman"/>
          <w:sz w:val="28"/>
          <w:szCs w:val="28"/>
        </w:rPr>
      </w:pPr>
      <w:r w:rsidRPr="00756C0B">
        <w:rPr>
          <w:rFonts w:ascii="Times New Roman" w:hAnsi="Times New Roman"/>
          <w:sz w:val="28"/>
          <w:szCs w:val="28"/>
        </w:rPr>
        <w:t>- превышение допустимого уровня шума в дневное время суток в жилой квартире от движения трамваев.</w:t>
      </w:r>
    </w:p>
    <w:p w:rsidR="00756C0B" w:rsidRPr="00756C0B" w:rsidRDefault="00756C0B" w:rsidP="00756C0B">
      <w:pPr>
        <w:autoSpaceDE w:val="0"/>
        <w:autoSpaceDN w:val="0"/>
        <w:adjustRightInd w:val="0"/>
        <w:spacing w:after="0" w:line="360" w:lineRule="auto"/>
        <w:jc w:val="both"/>
        <w:rPr>
          <w:rFonts w:ascii="Times New Roman" w:hAnsi="Times New Roman"/>
          <w:b/>
          <w:sz w:val="28"/>
          <w:szCs w:val="28"/>
        </w:rPr>
      </w:pPr>
      <w:r w:rsidRPr="00756C0B">
        <w:rPr>
          <w:rFonts w:ascii="Times New Roman" w:hAnsi="Times New Roman"/>
          <w:sz w:val="28"/>
          <w:szCs w:val="28"/>
        </w:rPr>
        <w:t xml:space="preserve"> </w:t>
      </w:r>
      <w:r w:rsidRPr="00756C0B">
        <w:rPr>
          <w:rFonts w:ascii="Times New Roman" w:hAnsi="Times New Roman"/>
          <w:b/>
          <w:sz w:val="28"/>
          <w:szCs w:val="28"/>
        </w:rPr>
        <w:t>Основные нарушения требований Правил перевозок пассажиров и багажа автомобильным транспортом и городским наземным электротранспортом, утвержденные постановлением Правительства РФ № 112 от 14.02.2009г., Закона о защите прав потребителей № 2300-1 от 07.02.1992г.</w:t>
      </w:r>
    </w:p>
    <w:p w:rsidR="00756C0B" w:rsidRPr="00756C0B" w:rsidRDefault="00756C0B" w:rsidP="00756C0B">
      <w:pPr>
        <w:autoSpaceDE w:val="0"/>
        <w:autoSpaceDN w:val="0"/>
        <w:adjustRightInd w:val="0"/>
        <w:spacing w:after="0" w:line="360" w:lineRule="auto"/>
        <w:ind w:firstLine="708"/>
        <w:jc w:val="both"/>
        <w:rPr>
          <w:rFonts w:ascii="Times New Roman" w:hAnsi="Times New Roman"/>
          <w:sz w:val="28"/>
          <w:szCs w:val="28"/>
        </w:rPr>
      </w:pPr>
      <w:proofErr w:type="gramStart"/>
      <w:r w:rsidRPr="00756C0B">
        <w:rPr>
          <w:rFonts w:ascii="Times New Roman" w:hAnsi="Times New Roman"/>
          <w:sz w:val="28"/>
          <w:szCs w:val="28"/>
        </w:rPr>
        <w:t>Согласно п. 2 ст. 8 Закона о защите прав потребителей № 2300-1 от 07.02.1992г. указанная в пункте 1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w:t>
      </w:r>
      <w:proofErr w:type="gramEnd"/>
      <w:r w:rsidRPr="00756C0B">
        <w:rPr>
          <w:rFonts w:ascii="Times New Roman" w:hAnsi="Times New Roman"/>
          <w:sz w:val="28"/>
          <w:szCs w:val="28"/>
        </w:rPr>
        <w:t xml:space="preserve"> </w:t>
      </w:r>
      <w:proofErr w:type="gramStart"/>
      <w:r w:rsidRPr="00756C0B">
        <w:rPr>
          <w:rFonts w:ascii="Times New Roman" w:hAnsi="Times New Roman"/>
          <w:sz w:val="28"/>
          <w:szCs w:val="28"/>
        </w:rPr>
        <w:t xml:space="preserve">дополнительно, по усмотрению изготовителя (исполнителя, продавца), на </w:t>
      </w:r>
      <w:r w:rsidRPr="00756C0B">
        <w:rPr>
          <w:rFonts w:ascii="Times New Roman" w:hAnsi="Times New Roman"/>
          <w:sz w:val="28"/>
          <w:szCs w:val="28"/>
        </w:rPr>
        <w:lastRenderedPageBreak/>
        <w:t>государственных</w:t>
      </w:r>
      <w:proofErr w:type="gramEnd"/>
      <w:r w:rsidRPr="00756C0B">
        <w:rPr>
          <w:rFonts w:ascii="Times New Roman" w:hAnsi="Times New Roman"/>
          <w:sz w:val="28"/>
          <w:szCs w:val="28"/>
        </w:rPr>
        <w:t xml:space="preserve"> </w:t>
      </w:r>
      <w:proofErr w:type="gramStart"/>
      <w:r w:rsidRPr="00756C0B">
        <w:rPr>
          <w:rFonts w:ascii="Times New Roman" w:hAnsi="Times New Roman"/>
          <w:sz w:val="28"/>
          <w:szCs w:val="28"/>
        </w:rPr>
        <w:t>языках</w:t>
      </w:r>
      <w:proofErr w:type="gramEnd"/>
      <w:r w:rsidRPr="00756C0B">
        <w:rPr>
          <w:rFonts w:ascii="Times New Roman" w:hAnsi="Times New Roman"/>
          <w:sz w:val="28"/>
          <w:szCs w:val="28"/>
        </w:rPr>
        <w:t xml:space="preserve"> субъектов Российской Федерации и родных языках народов Российской Федерации.</w:t>
      </w:r>
    </w:p>
    <w:p w:rsidR="00756C0B" w:rsidRPr="00756C0B" w:rsidRDefault="00756C0B" w:rsidP="00756C0B">
      <w:pPr>
        <w:autoSpaceDE w:val="0"/>
        <w:autoSpaceDN w:val="0"/>
        <w:adjustRightInd w:val="0"/>
        <w:spacing w:after="0" w:line="360" w:lineRule="auto"/>
        <w:jc w:val="both"/>
        <w:rPr>
          <w:rFonts w:ascii="Times New Roman" w:hAnsi="Times New Roman"/>
          <w:sz w:val="28"/>
          <w:szCs w:val="28"/>
        </w:rPr>
      </w:pPr>
      <w:r w:rsidRPr="00756C0B">
        <w:rPr>
          <w:rFonts w:ascii="Times New Roman" w:hAnsi="Times New Roman"/>
          <w:sz w:val="28"/>
          <w:szCs w:val="28"/>
        </w:rPr>
        <w:t>На основании п. 1 ст. 10 Закона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756C0B" w:rsidRPr="00756C0B" w:rsidRDefault="00756C0B" w:rsidP="00756C0B">
      <w:pPr>
        <w:spacing w:after="0" w:line="360" w:lineRule="auto"/>
        <w:rPr>
          <w:sz w:val="28"/>
          <w:szCs w:val="28"/>
        </w:rPr>
      </w:pPr>
      <w:r w:rsidRPr="00756C0B">
        <w:rPr>
          <w:rFonts w:ascii="Times New Roman" w:hAnsi="Times New Roman"/>
          <w:i/>
          <w:sz w:val="28"/>
          <w:szCs w:val="28"/>
          <w:u w:val="single"/>
        </w:rPr>
        <w:t>Пример нарушений:</w:t>
      </w:r>
    </w:p>
    <w:p w:rsidR="00756C0B" w:rsidRPr="00756C0B" w:rsidRDefault="00756C0B" w:rsidP="00756C0B">
      <w:pPr>
        <w:autoSpaceDE w:val="0"/>
        <w:autoSpaceDN w:val="0"/>
        <w:adjustRightInd w:val="0"/>
        <w:spacing w:after="0" w:line="360" w:lineRule="auto"/>
        <w:jc w:val="both"/>
        <w:rPr>
          <w:rFonts w:ascii="Times New Roman" w:hAnsi="Times New Roman"/>
          <w:sz w:val="28"/>
          <w:szCs w:val="28"/>
        </w:rPr>
      </w:pPr>
      <w:r w:rsidRPr="00756C0B">
        <w:rPr>
          <w:rFonts w:ascii="Times New Roman" w:hAnsi="Times New Roman"/>
          <w:sz w:val="28"/>
          <w:szCs w:val="28"/>
        </w:rPr>
        <w:t>- в обследуемых салонах маршрутного такси отсутствуют фамилии водителей.</w:t>
      </w:r>
    </w:p>
    <w:p w:rsidR="00756C0B" w:rsidRPr="00756C0B" w:rsidRDefault="00756C0B" w:rsidP="00756C0B">
      <w:pPr>
        <w:autoSpaceDE w:val="0"/>
        <w:autoSpaceDN w:val="0"/>
        <w:adjustRightInd w:val="0"/>
        <w:spacing w:after="0" w:line="360" w:lineRule="auto"/>
        <w:jc w:val="both"/>
        <w:rPr>
          <w:rFonts w:ascii="Times New Roman" w:hAnsi="Times New Roman"/>
          <w:sz w:val="28"/>
          <w:szCs w:val="28"/>
        </w:rPr>
      </w:pPr>
      <w:r w:rsidRPr="00756C0B">
        <w:rPr>
          <w:rFonts w:ascii="Times New Roman" w:hAnsi="Times New Roman"/>
          <w:b/>
          <w:sz w:val="28"/>
          <w:szCs w:val="28"/>
        </w:rPr>
        <w:t xml:space="preserve">Основные нарушения требований </w:t>
      </w:r>
      <w:proofErr w:type="spellStart"/>
      <w:r w:rsidRPr="00756C0B">
        <w:rPr>
          <w:rFonts w:ascii="Times New Roman" w:hAnsi="Times New Roman"/>
          <w:b/>
          <w:sz w:val="28"/>
          <w:szCs w:val="28"/>
        </w:rPr>
        <w:t>СанПиН</w:t>
      </w:r>
      <w:proofErr w:type="spellEnd"/>
      <w:r w:rsidRPr="00756C0B">
        <w:rPr>
          <w:rFonts w:ascii="Times New Roman" w:hAnsi="Times New Roman"/>
          <w:b/>
          <w:sz w:val="28"/>
          <w:szCs w:val="28"/>
        </w:rPr>
        <w:t xml:space="preserve"> 2.2.1.\2.1.1. 1278-03 «Гигиенические требования к естественному, искусственному и совмещённому освещению жилых и общественных зданий»</w:t>
      </w:r>
    </w:p>
    <w:p w:rsidR="00756C0B" w:rsidRPr="00756C0B" w:rsidRDefault="00756C0B" w:rsidP="00756C0B">
      <w:pPr>
        <w:spacing w:after="0" w:line="360" w:lineRule="auto"/>
        <w:ind w:firstLine="708"/>
        <w:jc w:val="both"/>
        <w:rPr>
          <w:rFonts w:ascii="Times New Roman" w:hAnsi="Times New Roman"/>
          <w:sz w:val="28"/>
          <w:szCs w:val="28"/>
        </w:rPr>
      </w:pPr>
      <w:r w:rsidRPr="00756C0B">
        <w:rPr>
          <w:rFonts w:ascii="Times New Roman" w:hAnsi="Times New Roman"/>
          <w:sz w:val="28"/>
          <w:szCs w:val="28"/>
        </w:rPr>
        <w:t xml:space="preserve">Согласно п. 3.1.5 таблица 2 </w:t>
      </w:r>
      <w:proofErr w:type="spellStart"/>
      <w:r w:rsidRPr="00756C0B">
        <w:rPr>
          <w:rFonts w:ascii="Times New Roman" w:hAnsi="Times New Roman"/>
          <w:sz w:val="28"/>
          <w:szCs w:val="28"/>
        </w:rPr>
        <w:t>СанПиН</w:t>
      </w:r>
      <w:proofErr w:type="spellEnd"/>
      <w:r w:rsidRPr="00756C0B">
        <w:rPr>
          <w:rFonts w:ascii="Times New Roman" w:hAnsi="Times New Roman"/>
          <w:sz w:val="28"/>
          <w:szCs w:val="28"/>
        </w:rPr>
        <w:t xml:space="preserve"> 2.2.1.\2.1.1. 1278-03 «Для общего и местного искусственного освещения следует использовать источники света с цветовой коррелированной температурой от 2400</w:t>
      </w:r>
      <w:proofErr w:type="gramStart"/>
      <w:r w:rsidRPr="00756C0B">
        <w:rPr>
          <w:rFonts w:ascii="Times New Roman" w:hAnsi="Times New Roman"/>
          <w:sz w:val="28"/>
          <w:szCs w:val="28"/>
        </w:rPr>
        <w:t>°К</w:t>
      </w:r>
      <w:proofErr w:type="gramEnd"/>
      <w:r w:rsidRPr="00756C0B">
        <w:rPr>
          <w:rFonts w:ascii="Times New Roman" w:hAnsi="Times New Roman"/>
          <w:sz w:val="28"/>
          <w:szCs w:val="28"/>
        </w:rPr>
        <w:t xml:space="preserve"> до 6800°К. Интенсивность ультрафиолетового излучения в диапазоне длин волн 320-400 нм не должна превышать 0,03 Вт/м.; наличие в спектре излучения длин волн менее 320 нм не допускается. Световые приборы для общего и местного освещения, предназначенные к эксплуатации со светодиодами, должны иметь защитный угол, исключающий попадание в поле зрения прямого излучения. Осветительные установки, независимо от используемых источников света и световых приборов, должны обеспечивать нормативные требования к общему искусственному освещению, изложенные в таблицах 1 и 2. В учреждениях дошкольного, школьного и профессионально-технического образования, а также в основных функциональных помещениях лечебно-профилактических учреждений следует применять разрядные лампы и лампы накаливания</w:t>
      </w:r>
      <w:proofErr w:type="gramStart"/>
      <w:r w:rsidRPr="00756C0B">
        <w:rPr>
          <w:rFonts w:ascii="Times New Roman" w:hAnsi="Times New Roman"/>
          <w:sz w:val="28"/>
          <w:szCs w:val="28"/>
        </w:rPr>
        <w:t>.»</w:t>
      </w:r>
      <w:proofErr w:type="gramEnd"/>
    </w:p>
    <w:p w:rsidR="00756C0B" w:rsidRDefault="00756C0B" w:rsidP="00756C0B">
      <w:pPr>
        <w:spacing w:after="0" w:line="360" w:lineRule="auto"/>
        <w:jc w:val="center"/>
        <w:rPr>
          <w:rFonts w:ascii="Times New Roman" w:hAnsi="Times New Roman"/>
          <w:sz w:val="28"/>
          <w:szCs w:val="28"/>
        </w:rPr>
      </w:pPr>
    </w:p>
    <w:p w:rsidR="00756C0B" w:rsidRPr="00756C0B" w:rsidRDefault="00756C0B" w:rsidP="00756C0B">
      <w:pPr>
        <w:spacing w:after="0" w:line="360" w:lineRule="auto"/>
        <w:jc w:val="center"/>
        <w:rPr>
          <w:rFonts w:ascii="Times New Roman" w:hAnsi="Times New Roman"/>
          <w:sz w:val="28"/>
          <w:szCs w:val="28"/>
        </w:rPr>
      </w:pPr>
      <w:r w:rsidRPr="00756C0B">
        <w:rPr>
          <w:rFonts w:ascii="Times New Roman" w:hAnsi="Times New Roman"/>
          <w:sz w:val="28"/>
          <w:szCs w:val="28"/>
        </w:rPr>
        <w:lastRenderedPageBreak/>
        <w:t>Нормируемые показатели естественного, искусственного и совмещенного освещения основных помещений общественного здания, а также сопутствующих им производственных помещений</w:t>
      </w:r>
    </w:p>
    <w:tbl>
      <w:tblPr>
        <w:tblW w:w="5042" w:type="pct"/>
        <w:tblInd w:w="-80" w:type="dxa"/>
        <w:tblLayout w:type="fixed"/>
        <w:tblCellMar>
          <w:top w:w="102" w:type="dxa"/>
          <w:left w:w="62" w:type="dxa"/>
          <w:bottom w:w="102" w:type="dxa"/>
          <w:right w:w="62" w:type="dxa"/>
        </w:tblCellMar>
        <w:tblLook w:val="0000"/>
      </w:tblPr>
      <w:tblGrid>
        <w:gridCol w:w="1204"/>
        <w:gridCol w:w="22"/>
        <w:gridCol w:w="1021"/>
        <w:gridCol w:w="750"/>
        <w:gridCol w:w="16"/>
        <w:gridCol w:w="1189"/>
        <w:gridCol w:w="701"/>
        <w:gridCol w:w="51"/>
        <w:gridCol w:w="760"/>
        <w:gridCol w:w="754"/>
        <w:gridCol w:w="16"/>
        <w:gridCol w:w="537"/>
        <w:gridCol w:w="49"/>
        <w:gridCol w:w="748"/>
        <w:gridCol w:w="8"/>
        <w:gridCol w:w="958"/>
        <w:gridCol w:w="83"/>
        <w:gridCol w:w="1264"/>
      </w:tblGrid>
      <w:tr w:rsidR="00756C0B" w:rsidTr="00E06A5B">
        <w:tc>
          <w:tcPr>
            <w:tcW w:w="594" w:type="pct"/>
            <w:vMerge w:val="restar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Помещения</w:t>
            </w:r>
          </w:p>
        </w:tc>
        <w:tc>
          <w:tcPr>
            <w:tcW w:w="514" w:type="pct"/>
            <w:gridSpan w:val="2"/>
            <w:vMerge w:val="restar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Рабочая поверхность и плоскость нормирования КЕО и освещенности (Г - горизонтальная, </w:t>
            </w:r>
            <w:proofErr w:type="gramStart"/>
            <w:r>
              <w:rPr>
                <w:rFonts w:ascii="Times New Roman" w:hAnsi="Times New Roman"/>
                <w:sz w:val="24"/>
                <w:szCs w:val="24"/>
              </w:rPr>
              <w:t>В</w:t>
            </w:r>
            <w:proofErr w:type="gramEnd"/>
            <w:r>
              <w:rPr>
                <w:rFonts w:ascii="Times New Roman" w:hAnsi="Times New Roman"/>
                <w:sz w:val="24"/>
                <w:szCs w:val="24"/>
              </w:rPr>
              <w:t xml:space="preserve"> - </w:t>
            </w:r>
            <w:proofErr w:type="gramStart"/>
            <w:r>
              <w:rPr>
                <w:rFonts w:ascii="Times New Roman" w:hAnsi="Times New Roman"/>
                <w:sz w:val="24"/>
                <w:szCs w:val="24"/>
              </w:rPr>
              <w:t>вертикальная</w:t>
            </w:r>
            <w:proofErr w:type="gramEnd"/>
            <w:r>
              <w:rPr>
                <w:rFonts w:ascii="Times New Roman" w:hAnsi="Times New Roman"/>
                <w:sz w:val="24"/>
                <w:szCs w:val="24"/>
              </w:rPr>
              <w:t>) и высота плоскости над полом, м</w:t>
            </w:r>
          </w:p>
        </w:tc>
        <w:tc>
          <w:tcPr>
            <w:tcW w:w="965" w:type="pct"/>
            <w:gridSpan w:val="3"/>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Естественное освещение</w:t>
            </w:r>
          </w:p>
        </w:tc>
        <w:tc>
          <w:tcPr>
            <w:tcW w:w="746" w:type="pct"/>
            <w:gridSpan w:val="3"/>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Совмещенное освещение</w:t>
            </w:r>
          </w:p>
        </w:tc>
        <w:tc>
          <w:tcPr>
            <w:tcW w:w="2181" w:type="pct"/>
            <w:gridSpan w:val="9"/>
            <w:vMerge w:val="restar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Искусственное освещение</w:t>
            </w:r>
          </w:p>
        </w:tc>
      </w:tr>
      <w:tr w:rsidR="00756C0B" w:rsidTr="00E06A5B">
        <w:tc>
          <w:tcPr>
            <w:tcW w:w="594" w:type="pct"/>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rPr>
                <w:rFonts w:ascii="Times New Roman" w:hAnsi="Times New Roman"/>
                <w:sz w:val="24"/>
                <w:szCs w:val="24"/>
              </w:rPr>
            </w:pPr>
          </w:p>
        </w:tc>
        <w:tc>
          <w:tcPr>
            <w:tcW w:w="514" w:type="pct"/>
            <w:gridSpan w:val="2"/>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rPr>
                <w:rFonts w:ascii="Times New Roman" w:hAnsi="Times New Roman"/>
                <w:sz w:val="24"/>
                <w:szCs w:val="24"/>
              </w:rPr>
            </w:pPr>
          </w:p>
        </w:tc>
        <w:tc>
          <w:tcPr>
            <w:tcW w:w="965" w:type="pct"/>
            <w:gridSpan w:val="3"/>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КЕО 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 </w:t>
            </w:r>
            <w:proofErr w:type="spellStart"/>
            <w:r>
              <w:rPr>
                <w:rFonts w:ascii="Times New Roman" w:hAnsi="Times New Roman"/>
                <w:sz w:val="24"/>
                <w:szCs w:val="24"/>
              </w:rPr>
              <w:t>н</w:t>
            </w:r>
            <w:proofErr w:type="spellEnd"/>
          </w:p>
        </w:tc>
        <w:tc>
          <w:tcPr>
            <w:tcW w:w="746" w:type="pct"/>
            <w:gridSpan w:val="3"/>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КЕО 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 </w:t>
            </w:r>
            <w:proofErr w:type="spellStart"/>
            <w:r>
              <w:rPr>
                <w:rFonts w:ascii="Times New Roman" w:hAnsi="Times New Roman"/>
                <w:sz w:val="24"/>
                <w:szCs w:val="24"/>
              </w:rPr>
              <w:t>н</w:t>
            </w:r>
            <w:proofErr w:type="spellEnd"/>
          </w:p>
        </w:tc>
        <w:tc>
          <w:tcPr>
            <w:tcW w:w="2181" w:type="pct"/>
            <w:gridSpan w:val="9"/>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p>
        </w:tc>
      </w:tr>
      <w:tr w:rsidR="00756C0B" w:rsidTr="00E06A5B">
        <w:tc>
          <w:tcPr>
            <w:tcW w:w="594" w:type="pct"/>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rPr>
                <w:rFonts w:ascii="Times New Roman" w:hAnsi="Times New Roman"/>
                <w:sz w:val="24"/>
                <w:szCs w:val="24"/>
              </w:rPr>
            </w:pPr>
          </w:p>
        </w:tc>
        <w:tc>
          <w:tcPr>
            <w:tcW w:w="514" w:type="pct"/>
            <w:gridSpan w:val="2"/>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rPr>
                <w:rFonts w:ascii="Times New Roman" w:hAnsi="Times New Roman"/>
                <w:sz w:val="24"/>
                <w:szCs w:val="24"/>
              </w:rPr>
            </w:pPr>
          </w:p>
        </w:tc>
        <w:tc>
          <w:tcPr>
            <w:tcW w:w="378" w:type="pct"/>
            <w:gridSpan w:val="2"/>
            <w:vMerge w:val="restar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 верхнем или комбинированном освещении</w:t>
            </w:r>
          </w:p>
        </w:tc>
        <w:tc>
          <w:tcPr>
            <w:tcW w:w="587" w:type="pct"/>
            <w:vMerge w:val="restar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 боковом освещении</w:t>
            </w:r>
          </w:p>
        </w:tc>
        <w:tc>
          <w:tcPr>
            <w:tcW w:w="346" w:type="pct"/>
            <w:vMerge w:val="restar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 верхнем или комбинированном освещении</w:t>
            </w:r>
          </w:p>
        </w:tc>
        <w:tc>
          <w:tcPr>
            <w:tcW w:w="400" w:type="pct"/>
            <w:gridSpan w:val="2"/>
            <w:vMerge w:val="restar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 боковом освещении</w:t>
            </w:r>
          </w:p>
        </w:tc>
        <w:tc>
          <w:tcPr>
            <w:tcW w:w="1042" w:type="pct"/>
            <w:gridSpan w:val="6"/>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освещенность, лк</w:t>
            </w:r>
          </w:p>
        </w:tc>
        <w:tc>
          <w:tcPr>
            <w:tcW w:w="473" w:type="pct"/>
            <w:vMerge w:val="restar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показатель дискомфорта, M, не более</w:t>
            </w:r>
          </w:p>
        </w:tc>
        <w:tc>
          <w:tcPr>
            <w:tcW w:w="666" w:type="pct"/>
            <w:gridSpan w:val="2"/>
            <w:vMerge w:val="restar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коэффициент пульсации освещенности, </w:t>
            </w:r>
            <w:proofErr w:type="spellStart"/>
            <w:r>
              <w:rPr>
                <w:rFonts w:ascii="Times New Roman" w:hAnsi="Times New Roman"/>
                <w:sz w:val="24"/>
                <w:szCs w:val="24"/>
              </w:rPr>
              <w:t>Кп</w:t>
            </w:r>
            <w:proofErr w:type="spellEnd"/>
            <w:r>
              <w:rPr>
                <w:rFonts w:ascii="Times New Roman" w:hAnsi="Times New Roman"/>
                <w:sz w:val="24"/>
                <w:szCs w:val="24"/>
              </w:rPr>
              <w:t>, %, не более</w:t>
            </w:r>
          </w:p>
        </w:tc>
      </w:tr>
      <w:tr w:rsidR="00756C0B" w:rsidTr="00E06A5B">
        <w:tc>
          <w:tcPr>
            <w:tcW w:w="594" w:type="pct"/>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rPr>
                <w:rFonts w:ascii="Times New Roman" w:hAnsi="Times New Roman"/>
                <w:sz w:val="24"/>
                <w:szCs w:val="24"/>
              </w:rPr>
            </w:pPr>
          </w:p>
        </w:tc>
        <w:tc>
          <w:tcPr>
            <w:tcW w:w="514" w:type="pct"/>
            <w:gridSpan w:val="2"/>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rPr>
                <w:rFonts w:ascii="Times New Roman" w:hAnsi="Times New Roman"/>
                <w:sz w:val="24"/>
                <w:szCs w:val="24"/>
              </w:rPr>
            </w:pPr>
          </w:p>
        </w:tc>
        <w:tc>
          <w:tcPr>
            <w:tcW w:w="378" w:type="pct"/>
            <w:gridSpan w:val="2"/>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rPr>
                <w:rFonts w:ascii="Times New Roman" w:hAnsi="Times New Roman"/>
                <w:sz w:val="24"/>
                <w:szCs w:val="24"/>
              </w:rPr>
            </w:pPr>
          </w:p>
        </w:tc>
        <w:tc>
          <w:tcPr>
            <w:tcW w:w="587" w:type="pct"/>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rPr>
                <w:rFonts w:ascii="Times New Roman" w:hAnsi="Times New Roman"/>
                <w:sz w:val="24"/>
                <w:szCs w:val="24"/>
              </w:rPr>
            </w:pPr>
          </w:p>
        </w:tc>
        <w:tc>
          <w:tcPr>
            <w:tcW w:w="346" w:type="pct"/>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rPr>
                <w:rFonts w:ascii="Times New Roman" w:hAnsi="Times New Roman"/>
                <w:sz w:val="24"/>
                <w:szCs w:val="24"/>
              </w:rPr>
            </w:pPr>
          </w:p>
        </w:tc>
        <w:tc>
          <w:tcPr>
            <w:tcW w:w="400" w:type="pct"/>
            <w:gridSpan w:val="2"/>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rPr>
                <w:rFonts w:ascii="Times New Roman" w:hAnsi="Times New Roman"/>
                <w:sz w:val="24"/>
                <w:szCs w:val="24"/>
              </w:rPr>
            </w:pPr>
          </w:p>
        </w:tc>
        <w:tc>
          <w:tcPr>
            <w:tcW w:w="645" w:type="pct"/>
            <w:gridSpan w:val="3"/>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 комбинированном освещении</w:t>
            </w:r>
          </w:p>
        </w:tc>
        <w:tc>
          <w:tcPr>
            <w:tcW w:w="397" w:type="pct"/>
            <w:gridSpan w:val="3"/>
            <w:vMerge w:val="restar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 общем освещении</w:t>
            </w:r>
          </w:p>
        </w:tc>
        <w:tc>
          <w:tcPr>
            <w:tcW w:w="473" w:type="pct"/>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both"/>
              <w:rPr>
                <w:rFonts w:ascii="Times New Roman" w:hAnsi="Times New Roman"/>
                <w:sz w:val="24"/>
                <w:szCs w:val="24"/>
              </w:rPr>
            </w:pPr>
          </w:p>
        </w:tc>
        <w:tc>
          <w:tcPr>
            <w:tcW w:w="666" w:type="pct"/>
            <w:gridSpan w:val="2"/>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both"/>
              <w:rPr>
                <w:rFonts w:ascii="Times New Roman" w:hAnsi="Times New Roman"/>
                <w:sz w:val="24"/>
                <w:szCs w:val="24"/>
              </w:rPr>
            </w:pPr>
          </w:p>
        </w:tc>
      </w:tr>
      <w:tr w:rsidR="00756C0B" w:rsidTr="00E06A5B">
        <w:tc>
          <w:tcPr>
            <w:tcW w:w="594" w:type="pct"/>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rPr>
                <w:rFonts w:ascii="Times New Roman" w:hAnsi="Times New Roman"/>
                <w:sz w:val="24"/>
                <w:szCs w:val="24"/>
              </w:rPr>
            </w:pPr>
          </w:p>
        </w:tc>
        <w:tc>
          <w:tcPr>
            <w:tcW w:w="514" w:type="pct"/>
            <w:gridSpan w:val="2"/>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rPr>
                <w:rFonts w:ascii="Times New Roman" w:hAnsi="Times New Roman"/>
                <w:sz w:val="24"/>
                <w:szCs w:val="24"/>
              </w:rPr>
            </w:pPr>
          </w:p>
        </w:tc>
        <w:tc>
          <w:tcPr>
            <w:tcW w:w="378" w:type="pct"/>
            <w:gridSpan w:val="2"/>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rPr>
                <w:rFonts w:ascii="Times New Roman" w:hAnsi="Times New Roman"/>
                <w:sz w:val="24"/>
                <w:szCs w:val="24"/>
              </w:rPr>
            </w:pPr>
          </w:p>
        </w:tc>
        <w:tc>
          <w:tcPr>
            <w:tcW w:w="587" w:type="pct"/>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rPr>
                <w:rFonts w:ascii="Times New Roman" w:hAnsi="Times New Roman"/>
                <w:sz w:val="24"/>
                <w:szCs w:val="24"/>
              </w:rPr>
            </w:pPr>
          </w:p>
        </w:tc>
        <w:tc>
          <w:tcPr>
            <w:tcW w:w="346" w:type="pct"/>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rPr>
                <w:rFonts w:ascii="Times New Roman" w:hAnsi="Times New Roman"/>
                <w:sz w:val="24"/>
                <w:szCs w:val="24"/>
              </w:rPr>
            </w:pPr>
          </w:p>
        </w:tc>
        <w:tc>
          <w:tcPr>
            <w:tcW w:w="400" w:type="pct"/>
            <w:gridSpan w:val="2"/>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rPr>
                <w:rFonts w:ascii="Times New Roman" w:hAnsi="Times New Roman"/>
                <w:sz w:val="24"/>
                <w:szCs w:val="24"/>
              </w:rPr>
            </w:pPr>
          </w:p>
        </w:tc>
        <w:tc>
          <w:tcPr>
            <w:tcW w:w="380" w:type="pct"/>
            <w:gridSpan w:val="2"/>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всего</w:t>
            </w:r>
          </w:p>
        </w:tc>
        <w:tc>
          <w:tcPr>
            <w:tcW w:w="265" w:type="pc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от общего</w:t>
            </w:r>
          </w:p>
        </w:tc>
        <w:tc>
          <w:tcPr>
            <w:tcW w:w="397" w:type="pct"/>
            <w:gridSpan w:val="3"/>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both"/>
              <w:rPr>
                <w:rFonts w:ascii="Times New Roman" w:hAnsi="Times New Roman"/>
                <w:sz w:val="24"/>
                <w:szCs w:val="24"/>
              </w:rPr>
            </w:pPr>
          </w:p>
        </w:tc>
        <w:tc>
          <w:tcPr>
            <w:tcW w:w="473" w:type="pct"/>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both"/>
              <w:rPr>
                <w:rFonts w:ascii="Times New Roman" w:hAnsi="Times New Roman"/>
                <w:sz w:val="24"/>
                <w:szCs w:val="24"/>
              </w:rPr>
            </w:pPr>
          </w:p>
        </w:tc>
        <w:tc>
          <w:tcPr>
            <w:tcW w:w="666" w:type="pct"/>
            <w:gridSpan w:val="2"/>
            <w:vMerge/>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both"/>
              <w:rPr>
                <w:rFonts w:ascii="Times New Roman" w:hAnsi="Times New Roman"/>
                <w:sz w:val="24"/>
                <w:szCs w:val="24"/>
              </w:rPr>
            </w:pPr>
          </w:p>
        </w:tc>
      </w:tr>
      <w:tr w:rsidR="00756C0B" w:rsidTr="00E06A5B">
        <w:tc>
          <w:tcPr>
            <w:tcW w:w="594" w:type="pc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514" w:type="pct"/>
            <w:gridSpan w:val="2"/>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378" w:type="pct"/>
            <w:gridSpan w:val="2"/>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587" w:type="pc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46" w:type="pc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400" w:type="pct"/>
            <w:gridSpan w:val="2"/>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80" w:type="pct"/>
            <w:gridSpan w:val="2"/>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265" w:type="pc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97" w:type="pct"/>
            <w:gridSpan w:val="3"/>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c>
          <w:tcPr>
            <w:tcW w:w="473" w:type="pc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666" w:type="pct"/>
            <w:gridSpan w:val="2"/>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r>
      <w:tr w:rsidR="00756C0B" w:rsidTr="00E06A5B">
        <w:tc>
          <w:tcPr>
            <w:tcW w:w="5000" w:type="pct"/>
            <w:gridSpan w:val="18"/>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outlineLvl w:val="0"/>
              <w:rPr>
                <w:rFonts w:ascii="Times New Roman" w:hAnsi="Times New Roman"/>
                <w:sz w:val="24"/>
                <w:szCs w:val="24"/>
              </w:rPr>
            </w:pPr>
            <w:r>
              <w:rPr>
                <w:rFonts w:ascii="Times New Roman" w:hAnsi="Times New Roman"/>
                <w:sz w:val="24"/>
                <w:szCs w:val="24"/>
              </w:rPr>
              <w:t>Вокзалы</w:t>
            </w:r>
          </w:p>
        </w:tc>
      </w:tr>
      <w:tr w:rsidR="00756C0B" w:rsidTr="00E06A5B">
        <w:tc>
          <w:tcPr>
            <w:tcW w:w="605" w:type="pct"/>
            <w:gridSpan w:val="2"/>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181. Залы ожидания</w:t>
            </w:r>
          </w:p>
        </w:tc>
        <w:tc>
          <w:tcPr>
            <w:tcW w:w="504" w:type="pc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Г-0,0</w:t>
            </w:r>
          </w:p>
        </w:tc>
        <w:tc>
          <w:tcPr>
            <w:tcW w:w="370" w:type="pc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95" w:type="pct"/>
            <w:gridSpan w:val="2"/>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371" w:type="pct"/>
            <w:gridSpan w:val="2"/>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375" w:type="pc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372" w:type="pc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297" w:type="pct"/>
            <w:gridSpan w:val="3"/>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369" w:type="pc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300</w:t>
            </w:r>
          </w:p>
        </w:tc>
        <w:tc>
          <w:tcPr>
            <w:tcW w:w="518" w:type="pct"/>
            <w:gridSpan w:val="3"/>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p>
        </w:tc>
        <w:tc>
          <w:tcPr>
            <w:tcW w:w="625" w:type="pct"/>
            <w:tcBorders>
              <w:top w:val="single" w:sz="4" w:space="0" w:color="auto"/>
              <w:left w:val="single" w:sz="4" w:space="0" w:color="auto"/>
              <w:bottom w:val="single" w:sz="4" w:space="0" w:color="auto"/>
              <w:right w:val="single" w:sz="4" w:space="0" w:color="auto"/>
            </w:tcBorders>
          </w:tcPr>
          <w:p w:rsidR="00756C0B" w:rsidRDefault="00756C0B" w:rsidP="00E06A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bl>
    <w:p w:rsidR="00756C0B" w:rsidRDefault="00756C0B" w:rsidP="00756C0B">
      <w:pPr>
        <w:rPr>
          <w:rFonts w:ascii="Times New Roman" w:hAnsi="Times New Roman"/>
          <w:sz w:val="24"/>
          <w:szCs w:val="24"/>
        </w:rPr>
      </w:pPr>
    </w:p>
    <w:p w:rsidR="00756C0B" w:rsidRPr="00756C0B" w:rsidRDefault="00756C0B" w:rsidP="00756C0B">
      <w:pPr>
        <w:spacing w:after="0" w:line="360" w:lineRule="auto"/>
        <w:rPr>
          <w:sz w:val="28"/>
          <w:szCs w:val="28"/>
        </w:rPr>
      </w:pPr>
      <w:r w:rsidRPr="00756C0B">
        <w:rPr>
          <w:rFonts w:ascii="Times New Roman" w:hAnsi="Times New Roman"/>
          <w:i/>
          <w:sz w:val="28"/>
          <w:szCs w:val="28"/>
          <w:u w:val="single"/>
        </w:rPr>
        <w:t>Пример нарушений:</w:t>
      </w:r>
    </w:p>
    <w:p w:rsidR="00756C0B" w:rsidRPr="00756C0B" w:rsidRDefault="00756C0B" w:rsidP="00756C0B">
      <w:pPr>
        <w:spacing w:after="0" w:line="360" w:lineRule="auto"/>
        <w:rPr>
          <w:rFonts w:ascii="Times New Roman" w:hAnsi="Times New Roman"/>
          <w:sz w:val="28"/>
          <w:szCs w:val="28"/>
        </w:rPr>
      </w:pPr>
      <w:r w:rsidRPr="00756C0B">
        <w:rPr>
          <w:rFonts w:ascii="Times New Roman" w:hAnsi="Times New Roman"/>
          <w:sz w:val="28"/>
          <w:szCs w:val="28"/>
        </w:rPr>
        <w:t>- измеренные параметры искусственной освещённости  в зале ожидания у билетных касс и в середине зала ожидания  автостанции не соответствуют  требованиям.</w:t>
      </w:r>
    </w:p>
    <w:p w:rsidR="002060FB" w:rsidRPr="007B74AF" w:rsidRDefault="002060FB" w:rsidP="007B74AF">
      <w:pPr>
        <w:jc w:val="both"/>
        <w:rPr>
          <w:sz w:val="28"/>
          <w:szCs w:val="28"/>
        </w:rPr>
      </w:pPr>
    </w:p>
    <w:sectPr w:rsidR="002060FB" w:rsidRPr="007B74AF" w:rsidSect="003A5F01">
      <w:footerReference w:type="default" r:id="rId65"/>
      <w:pgSz w:w="11906" w:h="16838"/>
      <w:pgMar w:top="1134" w:right="707" w:bottom="851"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951" w:rsidRDefault="00974951" w:rsidP="00DF2AA6">
      <w:pPr>
        <w:spacing w:after="0" w:line="240" w:lineRule="auto"/>
      </w:pPr>
      <w:r>
        <w:separator/>
      </w:r>
    </w:p>
  </w:endnote>
  <w:endnote w:type="continuationSeparator" w:id="0">
    <w:p w:rsidR="00974951" w:rsidRDefault="00974951" w:rsidP="00DF2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539"/>
      <w:docPartObj>
        <w:docPartGallery w:val="Page Numbers (Bottom of Page)"/>
        <w:docPartUnique/>
      </w:docPartObj>
    </w:sdtPr>
    <w:sdtContent>
      <w:p w:rsidR="00E06A5B" w:rsidRDefault="00E06A5B">
        <w:pPr>
          <w:pStyle w:val="af0"/>
          <w:jc w:val="right"/>
        </w:pPr>
        <w:r>
          <w:rPr>
            <w:noProof/>
          </w:rPr>
          <w:fldChar w:fldCharType="begin"/>
        </w:r>
        <w:r>
          <w:rPr>
            <w:noProof/>
          </w:rPr>
          <w:instrText xml:space="preserve"> PAGE   \* MERGEFORMAT </w:instrText>
        </w:r>
        <w:r>
          <w:rPr>
            <w:noProof/>
          </w:rPr>
          <w:fldChar w:fldCharType="separate"/>
        </w:r>
        <w:r w:rsidR="00D7751F">
          <w:rPr>
            <w:noProof/>
          </w:rPr>
          <w:t>2</w:t>
        </w:r>
        <w:r>
          <w:rPr>
            <w:noProof/>
          </w:rPr>
          <w:fldChar w:fldCharType="end"/>
        </w:r>
      </w:p>
    </w:sdtContent>
  </w:sdt>
  <w:p w:rsidR="00E06A5B" w:rsidRDefault="00E06A5B">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951" w:rsidRDefault="00974951" w:rsidP="00DF2AA6">
      <w:pPr>
        <w:spacing w:after="0" w:line="240" w:lineRule="auto"/>
      </w:pPr>
      <w:r>
        <w:separator/>
      </w:r>
    </w:p>
  </w:footnote>
  <w:footnote w:type="continuationSeparator" w:id="0">
    <w:p w:rsidR="00974951" w:rsidRDefault="00974951" w:rsidP="00DF2A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4E8C"/>
    <w:multiLevelType w:val="hybridMultilevel"/>
    <w:tmpl w:val="5E14C022"/>
    <w:lvl w:ilvl="0" w:tplc="6784D05C">
      <w:start w:val="1"/>
      <w:numFmt w:val="decimal"/>
      <w:lvlText w:val="%1."/>
      <w:lvlJc w:val="left"/>
      <w:pPr>
        <w:ind w:left="360"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61C17FC"/>
    <w:multiLevelType w:val="hybridMultilevel"/>
    <w:tmpl w:val="898892A8"/>
    <w:lvl w:ilvl="0" w:tplc="9AEE04DA">
      <w:start w:val="1"/>
      <w:numFmt w:val="decimal"/>
      <w:lvlText w:val="%1)"/>
      <w:lvlJc w:val="left"/>
      <w:pPr>
        <w:ind w:left="1020" w:hanging="6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F4180B"/>
    <w:multiLevelType w:val="hybridMultilevel"/>
    <w:tmpl w:val="423E8FF8"/>
    <w:lvl w:ilvl="0" w:tplc="2C622B1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72785C"/>
    <w:multiLevelType w:val="hybridMultilevel"/>
    <w:tmpl w:val="BE9026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99765CA"/>
    <w:multiLevelType w:val="hybridMultilevel"/>
    <w:tmpl w:val="5F34B6DA"/>
    <w:lvl w:ilvl="0" w:tplc="CBAAB5BC">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DA74C88"/>
    <w:multiLevelType w:val="multilevel"/>
    <w:tmpl w:val="8B80258C"/>
    <w:lvl w:ilvl="0">
      <w:start w:val="1"/>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F4836AB"/>
    <w:multiLevelType w:val="hybridMultilevel"/>
    <w:tmpl w:val="03FAD862"/>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4626E4F"/>
    <w:multiLevelType w:val="hybridMultilevel"/>
    <w:tmpl w:val="5AA6F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FA3E80"/>
    <w:multiLevelType w:val="hybridMultilevel"/>
    <w:tmpl w:val="51F0D95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nsid w:val="2F9C1D13"/>
    <w:multiLevelType w:val="hybridMultilevel"/>
    <w:tmpl w:val="5B820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F55B99"/>
    <w:multiLevelType w:val="hybridMultilevel"/>
    <w:tmpl w:val="74D229E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D323CDA"/>
    <w:multiLevelType w:val="hybridMultilevel"/>
    <w:tmpl w:val="7A6C1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476F93"/>
    <w:multiLevelType w:val="hybridMultilevel"/>
    <w:tmpl w:val="06067C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F8140FE"/>
    <w:multiLevelType w:val="hybridMultilevel"/>
    <w:tmpl w:val="06067C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94443CF"/>
    <w:multiLevelType w:val="hybridMultilevel"/>
    <w:tmpl w:val="7D00017E"/>
    <w:lvl w:ilvl="0" w:tplc="8F1A63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C3A5ECC"/>
    <w:multiLevelType w:val="hybridMultilevel"/>
    <w:tmpl w:val="B598156E"/>
    <w:lvl w:ilvl="0" w:tplc="2E48CE5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570DB4"/>
    <w:multiLevelType w:val="hybridMultilevel"/>
    <w:tmpl w:val="F246E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C2A5AAC"/>
    <w:multiLevelType w:val="hybridMultilevel"/>
    <w:tmpl w:val="A04E5A50"/>
    <w:lvl w:ilvl="0" w:tplc="2C622B1E">
      <w:start w:val="1"/>
      <w:numFmt w:val="decimal"/>
      <w:lvlText w:val="%1."/>
      <w:lvlJc w:val="left"/>
      <w:pPr>
        <w:ind w:left="3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nsid w:val="6D7163EC"/>
    <w:multiLevelType w:val="hybridMultilevel"/>
    <w:tmpl w:val="B4BAC982"/>
    <w:lvl w:ilvl="0" w:tplc="56D20AA4">
      <w:start w:val="1"/>
      <w:numFmt w:val="decimal"/>
      <w:lvlText w:val="%1."/>
      <w:lvlJc w:val="left"/>
      <w:pPr>
        <w:ind w:left="1350" w:hanging="81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70262241"/>
    <w:multiLevelType w:val="hybridMultilevel"/>
    <w:tmpl w:val="B7A4C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883095"/>
    <w:multiLevelType w:val="hybridMultilevel"/>
    <w:tmpl w:val="A28E8E02"/>
    <w:lvl w:ilvl="0" w:tplc="8DB273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4"/>
  </w:num>
  <w:num w:numId="6">
    <w:abstractNumId w:val="10"/>
  </w:num>
  <w:num w:numId="7">
    <w:abstractNumId w:val="16"/>
  </w:num>
  <w:num w:numId="8">
    <w:abstractNumId w:val="9"/>
  </w:num>
  <w:num w:numId="9">
    <w:abstractNumId w:val="1"/>
  </w:num>
  <w:num w:numId="10">
    <w:abstractNumId w:val="15"/>
  </w:num>
  <w:num w:numId="11">
    <w:abstractNumId w:val="1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1"/>
  </w:num>
  <w:num w:numId="18">
    <w:abstractNumId w:val="18"/>
  </w:num>
  <w:num w:numId="19">
    <w:abstractNumId w:val="2"/>
  </w:num>
  <w:num w:numId="20">
    <w:abstractNumId w:val="0"/>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7"/>
  </w:num>
  <w:num w:numId="24">
    <w:abstractNumId w:val="17"/>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1"/>
    <w:footnote w:id="0"/>
  </w:footnotePr>
  <w:endnotePr>
    <w:endnote w:id="-1"/>
    <w:endnote w:id="0"/>
  </w:endnotePr>
  <w:compat/>
  <w:rsids>
    <w:rsidRoot w:val="00ED5D0D"/>
    <w:rsid w:val="0001740C"/>
    <w:rsid w:val="00031D7E"/>
    <w:rsid w:val="000339A8"/>
    <w:rsid w:val="0004485F"/>
    <w:rsid w:val="00095A63"/>
    <w:rsid w:val="000B7A77"/>
    <w:rsid w:val="000C09D3"/>
    <w:rsid w:val="000C138C"/>
    <w:rsid w:val="000E1492"/>
    <w:rsid w:val="000F3F06"/>
    <w:rsid w:val="00125C2F"/>
    <w:rsid w:val="00130356"/>
    <w:rsid w:val="0015031A"/>
    <w:rsid w:val="00150E29"/>
    <w:rsid w:val="001557BF"/>
    <w:rsid w:val="00160943"/>
    <w:rsid w:val="00161FBD"/>
    <w:rsid w:val="00171FFB"/>
    <w:rsid w:val="00172473"/>
    <w:rsid w:val="00184E02"/>
    <w:rsid w:val="00192570"/>
    <w:rsid w:val="00196912"/>
    <w:rsid w:val="001B3AFF"/>
    <w:rsid w:val="001C1BEA"/>
    <w:rsid w:val="001D0A8C"/>
    <w:rsid w:val="001D793F"/>
    <w:rsid w:val="00202706"/>
    <w:rsid w:val="002060FB"/>
    <w:rsid w:val="002253F4"/>
    <w:rsid w:val="00232891"/>
    <w:rsid w:val="002332C4"/>
    <w:rsid w:val="00234B50"/>
    <w:rsid w:val="0023531E"/>
    <w:rsid w:val="00245657"/>
    <w:rsid w:val="00257968"/>
    <w:rsid w:val="00274F71"/>
    <w:rsid w:val="00286C26"/>
    <w:rsid w:val="00291804"/>
    <w:rsid w:val="002944E0"/>
    <w:rsid w:val="002B17A1"/>
    <w:rsid w:val="002F4F08"/>
    <w:rsid w:val="002F60B4"/>
    <w:rsid w:val="003204E1"/>
    <w:rsid w:val="00325475"/>
    <w:rsid w:val="00327AC6"/>
    <w:rsid w:val="0037001A"/>
    <w:rsid w:val="003776EB"/>
    <w:rsid w:val="003919EF"/>
    <w:rsid w:val="003A1D16"/>
    <w:rsid w:val="003A5F01"/>
    <w:rsid w:val="003C77C2"/>
    <w:rsid w:val="003D776D"/>
    <w:rsid w:val="003E6738"/>
    <w:rsid w:val="00402B22"/>
    <w:rsid w:val="00406BDC"/>
    <w:rsid w:val="0043622B"/>
    <w:rsid w:val="00442EF8"/>
    <w:rsid w:val="00445C22"/>
    <w:rsid w:val="00456303"/>
    <w:rsid w:val="004703AD"/>
    <w:rsid w:val="00496B86"/>
    <w:rsid w:val="004A68E5"/>
    <w:rsid w:val="004B40CE"/>
    <w:rsid w:val="004B6B3A"/>
    <w:rsid w:val="004D3646"/>
    <w:rsid w:val="004E6F3C"/>
    <w:rsid w:val="00517EAC"/>
    <w:rsid w:val="005261EE"/>
    <w:rsid w:val="00527567"/>
    <w:rsid w:val="00551420"/>
    <w:rsid w:val="0057115C"/>
    <w:rsid w:val="00576A9F"/>
    <w:rsid w:val="005817C6"/>
    <w:rsid w:val="005934C4"/>
    <w:rsid w:val="005C2B08"/>
    <w:rsid w:val="005D0ED9"/>
    <w:rsid w:val="005F7761"/>
    <w:rsid w:val="00601A98"/>
    <w:rsid w:val="00601DB0"/>
    <w:rsid w:val="00602115"/>
    <w:rsid w:val="00626373"/>
    <w:rsid w:val="00636DB4"/>
    <w:rsid w:val="00657CDE"/>
    <w:rsid w:val="0066087F"/>
    <w:rsid w:val="0066261D"/>
    <w:rsid w:val="00670461"/>
    <w:rsid w:val="006A5B99"/>
    <w:rsid w:val="006A7E79"/>
    <w:rsid w:val="006C56B4"/>
    <w:rsid w:val="006D1000"/>
    <w:rsid w:val="00715CA8"/>
    <w:rsid w:val="0072675F"/>
    <w:rsid w:val="007329AD"/>
    <w:rsid w:val="00756C0B"/>
    <w:rsid w:val="0076416E"/>
    <w:rsid w:val="00774185"/>
    <w:rsid w:val="00786BF1"/>
    <w:rsid w:val="00786D29"/>
    <w:rsid w:val="0079467C"/>
    <w:rsid w:val="007B74AF"/>
    <w:rsid w:val="007C184F"/>
    <w:rsid w:val="007C249A"/>
    <w:rsid w:val="007E0DBD"/>
    <w:rsid w:val="007F40BF"/>
    <w:rsid w:val="007F52F3"/>
    <w:rsid w:val="0080288F"/>
    <w:rsid w:val="008063B5"/>
    <w:rsid w:val="008151FB"/>
    <w:rsid w:val="00840F69"/>
    <w:rsid w:val="00843C8F"/>
    <w:rsid w:val="008645FC"/>
    <w:rsid w:val="00882590"/>
    <w:rsid w:val="008825E3"/>
    <w:rsid w:val="0089043D"/>
    <w:rsid w:val="0089406D"/>
    <w:rsid w:val="008D7394"/>
    <w:rsid w:val="008E413A"/>
    <w:rsid w:val="00900907"/>
    <w:rsid w:val="00916AC0"/>
    <w:rsid w:val="00920B3E"/>
    <w:rsid w:val="00936D55"/>
    <w:rsid w:val="00942190"/>
    <w:rsid w:val="00942C70"/>
    <w:rsid w:val="009720E2"/>
    <w:rsid w:val="00974951"/>
    <w:rsid w:val="009764A6"/>
    <w:rsid w:val="009B2A5E"/>
    <w:rsid w:val="009C09C1"/>
    <w:rsid w:val="009D3548"/>
    <w:rsid w:val="009D4552"/>
    <w:rsid w:val="009F0572"/>
    <w:rsid w:val="009F1FF2"/>
    <w:rsid w:val="00A064A0"/>
    <w:rsid w:val="00A21A9C"/>
    <w:rsid w:val="00A25C94"/>
    <w:rsid w:val="00A31565"/>
    <w:rsid w:val="00A400FD"/>
    <w:rsid w:val="00A43CAF"/>
    <w:rsid w:val="00A57410"/>
    <w:rsid w:val="00A72DC8"/>
    <w:rsid w:val="00A76C87"/>
    <w:rsid w:val="00A93DFD"/>
    <w:rsid w:val="00AA46E5"/>
    <w:rsid w:val="00AC648E"/>
    <w:rsid w:val="00AF2650"/>
    <w:rsid w:val="00B0456F"/>
    <w:rsid w:val="00B11BE3"/>
    <w:rsid w:val="00B31BB7"/>
    <w:rsid w:val="00B47158"/>
    <w:rsid w:val="00B57052"/>
    <w:rsid w:val="00B8461A"/>
    <w:rsid w:val="00B84985"/>
    <w:rsid w:val="00B91E49"/>
    <w:rsid w:val="00B963CF"/>
    <w:rsid w:val="00BA2492"/>
    <w:rsid w:val="00BC1CF6"/>
    <w:rsid w:val="00BE0385"/>
    <w:rsid w:val="00BF4A9B"/>
    <w:rsid w:val="00C03802"/>
    <w:rsid w:val="00C04799"/>
    <w:rsid w:val="00C14F00"/>
    <w:rsid w:val="00C23611"/>
    <w:rsid w:val="00C343E6"/>
    <w:rsid w:val="00C462D9"/>
    <w:rsid w:val="00C6387F"/>
    <w:rsid w:val="00C63F35"/>
    <w:rsid w:val="00C812DB"/>
    <w:rsid w:val="00C841DE"/>
    <w:rsid w:val="00C86237"/>
    <w:rsid w:val="00C93BE1"/>
    <w:rsid w:val="00CA1548"/>
    <w:rsid w:val="00CA4248"/>
    <w:rsid w:val="00CB112E"/>
    <w:rsid w:val="00CC54EB"/>
    <w:rsid w:val="00CF0923"/>
    <w:rsid w:val="00D646CB"/>
    <w:rsid w:val="00D7751F"/>
    <w:rsid w:val="00DB0BBA"/>
    <w:rsid w:val="00DC2A46"/>
    <w:rsid w:val="00DC65A7"/>
    <w:rsid w:val="00DD09C6"/>
    <w:rsid w:val="00DE6317"/>
    <w:rsid w:val="00DF2AA6"/>
    <w:rsid w:val="00E06A5B"/>
    <w:rsid w:val="00E2194A"/>
    <w:rsid w:val="00E453A9"/>
    <w:rsid w:val="00E478C6"/>
    <w:rsid w:val="00E50418"/>
    <w:rsid w:val="00E60A9F"/>
    <w:rsid w:val="00E64484"/>
    <w:rsid w:val="00E66AAE"/>
    <w:rsid w:val="00E710A1"/>
    <w:rsid w:val="00E80CB1"/>
    <w:rsid w:val="00E90E25"/>
    <w:rsid w:val="00EA32B9"/>
    <w:rsid w:val="00EC0233"/>
    <w:rsid w:val="00EC2457"/>
    <w:rsid w:val="00ED4491"/>
    <w:rsid w:val="00ED5D0D"/>
    <w:rsid w:val="00EE3446"/>
    <w:rsid w:val="00EF407B"/>
    <w:rsid w:val="00EF485A"/>
    <w:rsid w:val="00F128EA"/>
    <w:rsid w:val="00F15421"/>
    <w:rsid w:val="00F474DD"/>
    <w:rsid w:val="00F8485E"/>
    <w:rsid w:val="00F9215B"/>
    <w:rsid w:val="00FA599C"/>
    <w:rsid w:val="00FB1E99"/>
    <w:rsid w:val="00FB6AEE"/>
    <w:rsid w:val="00FC1CEF"/>
    <w:rsid w:val="00FC4EAF"/>
    <w:rsid w:val="00FC4F5B"/>
    <w:rsid w:val="00FC753A"/>
    <w:rsid w:val="00FD5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923"/>
  </w:style>
  <w:style w:type="paragraph" w:styleId="1">
    <w:name w:val="heading 1"/>
    <w:basedOn w:val="a"/>
    <w:next w:val="a"/>
    <w:link w:val="10"/>
    <w:uiPriority w:val="9"/>
    <w:qFormat/>
    <w:rsid w:val="007C18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9"/>
    <w:qFormat/>
    <w:rsid w:val="00A76C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qFormat/>
    <w:rsid w:val="00756C0B"/>
    <w:pPr>
      <w:keepNext/>
      <w:autoSpaceDE w:val="0"/>
      <w:autoSpaceDN w:val="0"/>
      <w:adjustRightInd w:val="0"/>
      <w:spacing w:after="0" w:line="240" w:lineRule="auto"/>
      <w:jc w:val="both"/>
      <w:outlineLvl w:val="3"/>
    </w:pPr>
    <w:rPr>
      <w:rFonts w:ascii="Times New Roman" w:eastAsia="Times New Roman" w:hAnsi="Times New Roman" w:cs="Times New Roman"/>
      <w:sz w:val="2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D0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ED5D0D"/>
    <w:pPr>
      <w:autoSpaceDE w:val="0"/>
      <w:autoSpaceDN w:val="0"/>
      <w:adjustRightInd w:val="0"/>
      <w:spacing w:after="0" w:line="240" w:lineRule="auto"/>
    </w:pPr>
    <w:rPr>
      <w:rFonts w:ascii="Times New Roman" w:hAnsi="Times New Roman" w:cs="Times New Roman"/>
      <w:sz w:val="24"/>
      <w:szCs w:val="24"/>
    </w:rPr>
  </w:style>
  <w:style w:type="paragraph" w:customStyle="1" w:styleId="ConsNormal">
    <w:name w:val="ConsNormal"/>
    <w:rsid w:val="009F05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unhideWhenUsed/>
    <w:rsid w:val="009F0572"/>
    <w:rPr>
      <w:color w:val="0000FF"/>
      <w:u w:val="single"/>
    </w:rPr>
  </w:style>
  <w:style w:type="paragraph" w:styleId="a5">
    <w:name w:val="Body Text Indent"/>
    <w:basedOn w:val="a"/>
    <w:link w:val="a6"/>
    <w:rsid w:val="009F0572"/>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9F0572"/>
    <w:rPr>
      <w:rFonts w:ascii="Times New Roman" w:eastAsia="Times New Roman" w:hAnsi="Times New Roman" w:cs="Times New Roman"/>
      <w:sz w:val="24"/>
      <w:szCs w:val="24"/>
      <w:lang w:eastAsia="ru-RU"/>
    </w:rPr>
  </w:style>
  <w:style w:type="paragraph" w:customStyle="1" w:styleId="p28">
    <w:name w:val="p28"/>
    <w:basedOn w:val="a"/>
    <w:rsid w:val="009F05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nformat">
    <w:name w:val="ConsPlusNonformat Знак"/>
    <w:link w:val="ConsPlusNonformat0"/>
    <w:locked/>
    <w:rsid w:val="009F0572"/>
    <w:rPr>
      <w:rFonts w:ascii="Courier New" w:hAnsi="Courier New" w:cs="Courier New"/>
      <w:lang w:eastAsia="ru-RU"/>
    </w:rPr>
  </w:style>
  <w:style w:type="paragraph" w:customStyle="1" w:styleId="ConsPlusNonformat0">
    <w:name w:val="ConsPlusNonformat"/>
    <w:link w:val="ConsPlusNonformat"/>
    <w:rsid w:val="009F0572"/>
    <w:pPr>
      <w:autoSpaceDE w:val="0"/>
      <w:autoSpaceDN w:val="0"/>
      <w:adjustRightInd w:val="0"/>
      <w:spacing w:after="0" w:line="240" w:lineRule="auto"/>
    </w:pPr>
    <w:rPr>
      <w:rFonts w:ascii="Courier New" w:hAnsi="Courier New" w:cs="Courier New"/>
      <w:lang w:eastAsia="ru-RU"/>
    </w:rPr>
  </w:style>
  <w:style w:type="paragraph" w:styleId="a7">
    <w:name w:val="Body Text"/>
    <w:basedOn w:val="a"/>
    <w:link w:val="a8"/>
    <w:unhideWhenUsed/>
    <w:rsid w:val="00C93BE1"/>
    <w:pPr>
      <w:spacing w:after="120"/>
    </w:pPr>
  </w:style>
  <w:style w:type="character" w:customStyle="1" w:styleId="a8">
    <w:name w:val="Основной текст Знак"/>
    <w:basedOn w:val="a0"/>
    <w:link w:val="a7"/>
    <w:rsid w:val="00C93BE1"/>
  </w:style>
  <w:style w:type="paragraph" w:styleId="3">
    <w:name w:val="Body Text Indent 3"/>
    <w:basedOn w:val="a"/>
    <w:link w:val="30"/>
    <w:uiPriority w:val="99"/>
    <w:semiHidden/>
    <w:unhideWhenUsed/>
    <w:rsid w:val="00C93BE1"/>
    <w:pPr>
      <w:spacing w:after="120"/>
      <w:ind w:left="283"/>
    </w:pPr>
    <w:rPr>
      <w:sz w:val="16"/>
      <w:szCs w:val="16"/>
    </w:rPr>
  </w:style>
  <w:style w:type="character" w:customStyle="1" w:styleId="30">
    <w:name w:val="Основной текст с отступом 3 Знак"/>
    <w:basedOn w:val="a0"/>
    <w:link w:val="3"/>
    <w:uiPriority w:val="99"/>
    <w:semiHidden/>
    <w:rsid w:val="00C93BE1"/>
    <w:rPr>
      <w:sz w:val="16"/>
      <w:szCs w:val="16"/>
    </w:rPr>
  </w:style>
  <w:style w:type="paragraph" w:styleId="a9">
    <w:name w:val="Plain Text"/>
    <w:basedOn w:val="a"/>
    <w:link w:val="aa"/>
    <w:rsid w:val="00C93BE1"/>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C93BE1"/>
    <w:rPr>
      <w:rFonts w:ascii="Courier New" w:eastAsia="Times New Roman" w:hAnsi="Courier New" w:cs="Courier New"/>
      <w:sz w:val="20"/>
      <w:szCs w:val="20"/>
      <w:lang w:eastAsia="ru-RU"/>
    </w:rPr>
  </w:style>
  <w:style w:type="paragraph" w:customStyle="1" w:styleId="s1">
    <w:name w:val="s_1"/>
    <w:basedOn w:val="a"/>
    <w:rsid w:val="00C93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сновной текст1"/>
    <w:basedOn w:val="a"/>
    <w:uiPriority w:val="99"/>
    <w:rsid w:val="00C93BE1"/>
    <w:pPr>
      <w:snapToGrid w:val="0"/>
      <w:spacing w:after="0" w:line="360" w:lineRule="auto"/>
      <w:jc w:val="both"/>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57115C"/>
  </w:style>
  <w:style w:type="paragraph" w:customStyle="1" w:styleId="western">
    <w:name w:val="western"/>
    <w:basedOn w:val="a"/>
    <w:rsid w:val="005711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57115C"/>
    <w:pPr>
      <w:widowControl w:val="0"/>
      <w:autoSpaceDE w:val="0"/>
      <w:autoSpaceDN w:val="0"/>
      <w:spacing w:after="0" w:line="240" w:lineRule="auto"/>
    </w:pPr>
    <w:rPr>
      <w:rFonts w:ascii="Calibri" w:eastAsia="Times New Roman" w:hAnsi="Calibri" w:cs="Calibri"/>
      <w:b/>
      <w:szCs w:val="20"/>
      <w:lang w:eastAsia="ru-RU"/>
    </w:rPr>
  </w:style>
  <w:style w:type="paragraph" w:styleId="21">
    <w:name w:val="toc 2"/>
    <w:basedOn w:val="a"/>
    <w:next w:val="a"/>
    <w:autoRedefine/>
    <w:uiPriority w:val="39"/>
    <w:rsid w:val="00D646CB"/>
    <w:pPr>
      <w:tabs>
        <w:tab w:val="right" w:leader="dot" w:pos="9060"/>
      </w:tabs>
      <w:spacing w:after="0" w:line="360" w:lineRule="auto"/>
      <w:ind w:left="567"/>
      <w:jc w:val="both"/>
    </w:pPr>
    <w:rPr>
      <w:rFonts w:ascii="Times New Roman" w:eastAsia="Times New Roman" w:hAnsi="Times New Roman" w:cs="Times New Roman"/>
      <w:b/>
      <w:bCs/>
      <w:i/>
      <w:iCs/>
      <w:smallCaps/>
      <w:noProof/>
      <w:lang w:eastAsia="ru-RU"/>
    </w:rPr>
  </w:style>
  <w:style w:type="character" w:styleId="ab">
    <w:name w:val="FollowedHyperlink"/>
    <w:basedOn w:val="a0"/>
    <w:uiPriority w:val="99"/>
    <w:semiHidden/>
    <w:unhideWhenUsed/>
    <w:rsid w:val="00E90E25"/>
    <w:rPr>
      <w:color w:val="800080" w:themeColor="followedHyperlink"/>
      <w:u w:val="single"/>
    </w:rPr>
  </w:style>
  <w:style w:type="paragraph" w:styleId="ac">
    <w:name w:val="Normal (Web)"/>
    <w:basedOn w:val="a"/>
    <w:uiPriority w:val="99"/>
    <w:unhideWhenUsed/>
    <w:rsid w:val="00DF2A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DF2AA6"/>
    <w:rPr>
      <w:b/>
      <w:bCs/>
    </w:rPr>
  </w:style>
  <w:style w:type="paragraph" w:styleId="ae">
    <w:name w:val="header"/>
    <w:basedOn w:val="a"/>
    <w:link w:val="af"/>
    <w:uiPriority w:val="99"/>
    <w:semiHidden/>
    <w:unhideWhenUsed/>
    <w:rsid w:val="00DF2AA6"/>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DF2AA6"/>
  </w:style>
  <w:style w:type="paragraph" w:styleId="af0">
    <w:name w:val="footer"/>
    <w:basedOn w:val="a"/>
    <w:link w:val="af1"/>
    <w:uiPriority w:val="99"/>
    <w:unhideWhenUsed/>
    <w:rsid w:val="00DF2AA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F2AA6"/>
  </w:style>
  <w:style w:type="character" w:customStyle="1" w:styleId="20">
    <w:name w:val="Заголовок 2 Знак"/>
    <w:basedOn w:val="a0"/>
    <w:link w:val="2"/>
    <w:uiPriority w:val="99"/>
    <w:rsid w:val="00A76C87"/>
    <w:rPr>
      <w:rFonts w:ascii="Times New Roman" w:eastAsia="Times New Roman" w:hAnsi="Times New Roman" w:cs="Times New Roman"/>
      <w:b/>
      <w:bCs/>
      <w:sz w:val="36"/>
      <w:szCs w:val="36"/>
      <w:lang w:eastAsia="ru-RU"/>
    </w:rPr>
  </w:style>
  <w:style w:type="paragraph" w:styleId="af2">
    <w:name w:val="No Spacing"/>
    <w:qFormat/>
    <w:rsid w:val="00A21A9C"/>
    <w:pPr>
      <w:spacing w:after="0" w:line="240" w:lineRule="auto"/>
    </w:pPr>
    <w:rPr>
      <w:rFonts w:ascii="Calibri" w:eastAsia="Times New Roman" w:hAnsi="Calibri" w:cs="Times New Roman"/>
      <w:lang w:eastAsia="ru-RU"/>
    </w:rPr>
  </w:style>
  <w:style w:type="paragraph" w:styleId="af3">
    <w:name w:val="Balloon Text"/>
    <w:basedOn w:val="a"/>
    <w:link w:val="af4"/>
    <w:uiPriority w:val="99"/>
    <w:semiHidden/>
    <w:unhideWhenUsed/>
    <w:rsid w:val="00B963C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963CF"/>
    <w:rPr>
      <w:rFonts w:ascii="Tahoma" w:hAnsi="Tahoma" w:cs="Tahoma"/>
      <w:sz w:val="16"/>
      <w:szCs w:val="16"/>
    </w:rPr>
  </w:style>
  <w:style w:type="paragraph" w:customStyle="1" w:styleId="Maikl1">
    <w:name w:val="Maikl1"/>
    <w:rsid w:val="00496B8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extended-textshort">
    <w:name w:val="extended-text__short"/>
    <w:basedOn w:val="a0"/>
    <w:rsid w:val="00CF0923"/>
  </w:style>
  <w:style w:type="character" w:customStyle="1" w:styleId="detail-value">
    <w:name w:val="detail-value"/>
    <w:basedOn w:val="a0"/>
    <w:rsid w:val="00882590"/>
  </w:style>
  <w:style w:type="paragraph" w:styleId="22">
    <w:name w:val="Body Text Indent 2"/>
    <w:basedOn w:val="a"/>
    <w:link w:val="23"/>
    <w:uiPriority w:val="99"/>
    <w:semiHidden/>
    <w:unhideWhenUsed/>
    <w:rsid w:val="00882590"/>
    <w:pPr>
      <w:spacing w:after="120" w:line="480" w:lineRule="auto"/>
      <w:ind w:left="283"/>
    </w:pPr>
  </w:style>
  <w:style w:type="character" w:customStyle="1" w:styleId="23">
    <w:name w:val="Основной текст с отступом 2 Знак"/>
    <w:basedOn w:val="a0"/>
    <w:link w:val="22"/>
    <w:uiPriority w:val="99"/>
    <w:semiHidden/>
    <w:rsid w:val="00882590"/>
  </w:style>
  <w:style w:type="character" w:customStyle="1" w:styleId="10">
    <w:name w:val="Заголовок 1 Знак"/>
    <w:basedOn w:val="a0"/>
    <w:link w:val="1"/>
    <w:uiPriority w:val="9"/>
    <w:rsid w:val="007C184F"/>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rsid w:val="00756C0B"/>
    <w:rPr>
      <w:rFonts w:ascii="Times New Roman" w:eastAsia="Times New Roman" w:hAnsi="Times New Roman" w:cs="Times New Roman"/>
      <w:sz w:val="24"/>
      <w:szCs w:val="20"/>
      <w:lang/>
    </w:rPr>
  </w:style>
  <w:style w:type="table" w:styleId="af5">
    <w:name w:val="Table Grid"/>
    <w:basedOn w:val="a1"/>
    <w:uiPriority w:val="59"/>
    <w:rsid w:val="00756C0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1098435">
      <w:bodyDiv w:val="1"/>
      <w:marLeft w:val="0"/>
      <w:marRight w:val="0"/>
      <w:marTop w:val="0"/>
      <w:marBottom w:val="0"/>
      <w:divBdr>
        <w:top w:val="none" w:sz="0" w:space="0" w:color="auto"/>
        <w:left w:val="none" w:sz="0" w:space="0" w:color="auto"/>
        <w:bottom w:val="none" w:sz="0" w:space="0" w:color="auto"/>
        <w:right w:val="none" w:sz="0" w:space="0" w:color="auto"/>
      </w:divBdr>
    </w:div>
    <w:div w:id="1392264695">
      <w:bodyDiv w:val="1"/>
      <w:marLeft w:val="0"/>
      <w:marRight w:val="0"/>
      <w:marTop w:val="0"/>
      <w:marBottom w:val="0"/>
      <w:divBdr>
        <w:top w:val="none" w:sz="0" w:space="0" w:color="auto"/>
        <w:left w:val="none" w:sz="0" w:space="0" w:color="auto"/>
        <w:bottom w:val="none" w:sz="0" w:space="0" w:color="auto"/>
        <w:right w:val="none" w:sz="0" w:space="0" w:color="auto"/>
      </w:divBdr>
    </w:div>
    <w:div w:id="1868370710">
      <w:bodyDiv w:val="1"/>
      <w:marLeft w:val="0"/>
      <w:marRight w:val="0"/>
      <w:marTop w:val="0"/>
      <w:marBottom w:val="0"/>
      <w:divBdr>
        <w:top w:val="none" w:sz="0" w:space="0" w:color="auto"/>
        <w:left w:val="none" w:sz="0" w:space="0" w:color="auto"/>
        <w:bottom w:val="none" w:sz="0" w:space="0" w:color="auto"/>
        <w:right w:val="none" w:sz="0" w:space="0" w:color="auto"/>
      </w:divBdr>
    </w:div>
    <w:div w:id="191188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98A41E637612AE0CF1CE9F69BBBAD64297CE051F088372B3BC14BC233B1BB2B480FEFFBBC2C62809AE37C6F76BB4F5033F6B395FFA418F2d7lBL" TargetMode="External"/><Relationship Id="rId18" Type="http://schemas.openxmlformats.org/officeDocument/2006/relationships/hyperlink" Target="file:///C:\&#1054;&#1073;&#1084;&#1077;&#1085;\&#1057;&#1055;%20&#1087;&#1086;%20&#1076;&#1077;&#1088;&#1072;&#1090;&#1080;&#1079;&#1072;&#1094;&#1080;&#1080;%20.RTF" TargetMode="External"/><Relationship Id="rId26" Type="http://schemas.openxmlformats.org/officeDocument/2006/relationships/hyperlink" Target="consultantplus://offline/ref=A2C08A9122072E27D2D0462BFAD5F182A0DBA0942B080E4CB8F56973267D5B6B495328EB038453FAE6E47DA37DF29DB188458C87402A1F59tF61O" TargetMode="External"/><Relationship Id="rId39" Type="http://schemas.openxmlformats.org/officeDocument/2006/relationships/hyperlink" Target="consultantplus://offline/ref=03364D0540760B7644F7CD5E503E33BAAEEE18E17290BEFEBEA8009257AEE608FD85F643340E5B0CWDO5G" TargetMode="External"/><Relationship Id="rId21" Type="http://schemas.openxmlformats.org/officeDocument/2006/relationships/hyperlink" Target="consultantplus://offline/ref=4894328366611D854E2A5EED24787D0702AF0805E652205BB788967DDBE43EE1A0E9660D8FC1131F4CA8D7E457940CF5E309E6C44366A34AC4v6I" TargetMode="External"/><Relationship Id="rId34" Type="http://schemas.openxmlformats.org/officeDocument/2006/relationships/hyperlink" Target="consultantplus://offline/ref=3B5EE080B30A0B6AAFA45A958063D8385AA026F0591736A986879F423A9A26146C9BA3B9BA46A41E44CD96A96AF5185E0866C2EAEA34uBw9O" TargetMode="External"/><Relationship Id="rId42" Type="http://schemas.openxmlformats.org/officeDocument/2006/relationships/hyperlink" Target="consultantplus://offline/ref=64FA69CC654792899B3DA9E816558C49782301E737350597A476B7D753B6582DB69D2A84CAEBF6C8TAp6K" TargetMode="External"/><Relationship Id="rId47" Type="http://schemas.openxmlformats.org/officeDocument/2006/relationships/hyperlink" Target="http://base.garant.ru/12191202/" TargetMode="External"/><Relationship Id="rId50" Type="http://schemas.openxmlformats.org/officeDocument/2006/relationships/hyperlink" Target="http://base.garant.ru/12191202/" TargetMode="External"/><Relationship Id="rId55" Type="http://schemas.openxmlformats.org/officeDocument/2006/relationships/hyperlink" Target="consultantplus://offline/ref=310F531F8DC09577CA6E7FD0D044EAAB5EE69E2944A149066CC14A47F6589DBA78119738D73FC80DZFO2J" TargetMode="External"/><Relationship Id="rId63" Type="http://schemas.openxmlformats.org/officeDocument/2006/relationships/hyperlink" Target="https://files.stroyinf.ru/Data1/5/521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58653907AD80072C8F0A91FCA4C0CD3FAAF28E9F2529AFE77AA618994616131D6CD11CJ2YFL" TargetMode="External"/><Relationship Id="rId29" Type="http://schemas.openxmlformats.org/officeDocument/2006/relationships/hyperlink" Target="consultantplus://offline/ref=42FE945A2953F31FF802A78550542857B8AC586610A9F3BF8694A6E603E0C81B83C649830E97EB708AD71148FFE0D85FC2B5FC10F8F6U211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EE57FFB39D4BC0A10FB4B82980AFFB2D70E5F381551A434215D8A1C3EA9E177E25C6C8F2F00FC55FA0991DEF17DA13A808F56669201BB327M1L" TargetMode="External"/><Relationship Id="rId24" Type="http://schemas.openxmlformats.org/officeDocument/2006/relationships/hyperlink" Target="consultantplus://offline/ref=3322570FECC4A26A9CDF7DD909BC2B2971A14AC878DD5BFF19E74E062C44430611165FE4AE2155AE2FA133994385517378A57539E9E81F0E5DL" TargetMode="External"/><Relationship Id="rId32" Type="http://schemas.openxmlformats.org/officeDocument/2006/relationships/hyperlink" Target="consultantplus://offline/ref=3B5EE080B30A0B6AAFA45A958063D8385AA021F45A1F36A986879F423A9A26146C9BA3BBBD47A215189786AD23A016400B7FDCEFF437B0A4uCw5O" TargetMode="External"/><Relationship Id="rId37" Type="http://schemas.openxmlformats.org/officeDocument/2006/relationships/hyperlink" Target="consultantplus://offline/ref=C42EB5075DF9A17C1790479B73C3F604BB48537A1248D0C9276873CBAA314C983B44F28A66938D01B3EEE084A3173F70B8E5E9ED7BfACCP" TargetMode="External"/><Relationship Id="rId40" Type="http://schemas.openxmlformats.org/officeDocument/2006/relationships/hyperlink" Target="consultantplus://offline/ref=03364D0540760B7644F7CD5E503E33BAAEEE18E17290BEFEBEA8009257AEE608FD85F643340E5B0CWDO5G" TargetMode="External"/><Relationship Id="rId45" Type="http://schemas.openxmlformats.org/officeDocument/2006/relationships/hyperlink" Target="consultantplus://offline/ref=A73C04646298E6CC99192E8D941E596631AA956048E89266859EF56A6963893585A770B66E8A4E0Bv0QCL" TargetMode="External"/><Relationship Id="rId53" Type="http://schemas.openxmlformats.org/officeDocument/2006/relationships/hyperlink" Target="consultantplus://offline/ref=310F531F8DC09577CA6E7FD0D044EAAB5DE1992D44A249066CC14A47F6589DBA78119738D73FC90FZFOFJ" TargetMode="External"/><Relationship Id="rId58" Type="http://schemas.openxmlformats.org/officeDocument/2006/relationships/hyperlink" Target="consultantplus://offline/ref=5AA630CD2BC584F3D8698C9A2C7AF03A8CDC0CC980ED6B7364B0F9DCB09F4A935EA02F43E6BA3777DE8D46092FFD0EDD74DFECA01E9FA509A3e5M"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8653907AD80072C8F0A91FCA4C0CD3FAAF28E9F2529AFE77AA618994616131D6CD11CJ2YFL" TargetMode="External"/><Relationship Id="rId23" Type="http://schemas.openxmlformats.org/officeDocument/2006/relationships/hyperlink" Target="consultantplus://offline/ref=3322570FECC4A26A9CDF7DD909BC2B2971A14AC878DD5BFF19E74E062C44430611165FE4AE2155AD2FA133994385517378A57539E9E81F0E5DL" TargetMode="External"/><Relationship Id="rId28" Type="http://schemas.openxmlformats.org/officeDocument/2006/relationships/hyperlink" Target="consultantplus://offline/ref=1D1188FAD1254759C179DC0A904D841F3A09459BA4E0F2CA955B54C99BC9D9B5872A1B4B35014BX8K" TargetMode="External"/><Relationship Id="rId36" Type="http://schemas.openxmlformats.org/officeDocument/2006/relationships/hyperlink" Target="consultantplus://offline/ref=C42EB5075DF9A17C1790479B73C3F604BB48537A1248D0C9276873CBAA314C983B44F285639D805EB6FBF1DCAE14226EBFFCF5EF7AA4fDCBP" TargetMode="External"/><Relationship Id="rId49" Type="http://schemas.openxmlformats.org/officeDocument/2006/relationships/hyperlink" Target="http://base.garant.ru/12191202/" TargetMode="External"/><Relationship Id="rId57" Type="http://schemas.openxmlformats.org/officeDocument/2006/relationships/hyperlink" Target="consultantplus://offline/ref=5AA630CD2BC584F3D8698C9A2C7AF03A8CDC0CC980ED6B7364B0F9DCB09F4A935EA02F43E6BA377BD28D46092FFD0EDD74DFECA01E9FA509A3e5M" TargetMode="External"/><Relationship Id="rId61" Type="http://schemas.openxmlformats.org/officeDocument/2006/relationships/hyperlink" Target="consultantplus://offline/ref=5AA630CD2BC584F3D8698C9A2C7AF03A8CDC0CC980ED6B7364B0F9DCB09F4A935EA02F43E6BA3277D38D46092FFD0EDD74DFECA01E9FA509A3e5M" TargetMode="External"/><Relationship Id="rId10" Type="http://schemas.openxmlformats.org/officeDocument/2006/relationships/hyperlink" Target="consultantplus://offline/ref=23EE57FFB39D4BC0A10FB4B82980AFFB2D70E5F381551A434215D8A1C3EA9E177E25C6C8F2F00FCD59A0991DEF17DA13A808F56669201BB327M1L" TargetMode="External"/><Relationship Id="rId19" Type="http://schemas.openxmlformats.org/officeDocument/2006/relationships/hyperlink" Target="file:///C:\&#1054;&#1073;&#1084;&#1077;&#1085;\&#1057;&#1055;%20&#1087;&#1086;%20&#1076;&#1077;&#1088;&#1072;&#1090;&#1080;&#1079;&#1072;&#1094;&#1080;&#1080;%20.RTF" TargetMode="External"/><Relationship Id="rId31" Type="http://schemas.openxmlformats.org/officeDocument/2006/relationships/hyperlink" Target="consultantplus://offline/ref=42FE945A2953F31FF802A78550542857B8AC586610A9F3BF8694A6E603E0C81B83C649860C94EA708AD71148FFE0D85FC2B5FC10F8F6U211O" TargetMode="External"/><Relationship Id="rId44" Type="http://schemas.openxmlformats.org/officeDocument/2006/relationships/hyperlink" Target="consultantplus://offline/ref=A73C04646298E6CC99192E8D941E596631AA956048E89266859EF56A6963893585A770B66E8A4E0Bv0QCL" TargetMode="External"/><Relationship Id="rId52" Type="http://schemas.openxmlformats.org/officeDocument/2006/relationships/hyperlink" Target="http://base.garant.ru/12191202/" TargetMode="External"/><Relationship Id="rId60" Type="http://schemas.openxmlformats.org/officeDocument/2006/relationships/hyperlink" Target="consultantplus://offline/ref=5AA630CD2BC584F3D8698C9A2C7AF03A8CDC0CC980ED6B7364B0F9DCB09F4A935EA02F43E6BA357FD08D46092FFD0EDD74DFECA01E9FA509A3e5M"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D1A6C8C9685790930FD8216210145201B4078B472B3756B9AEA844297E901D738098A6C21A10262258FB1566608D7B4C23A416E0296EAB1M2e4G" TargetMode="External"/><Relationship Id="rId14" Type="http://schemas.openxmlformats.org/officeDocument/2006/relationships/hyperlink" Target="consultantplus://offline/ref=FE5A2663E88864F8A70FACE91AEFC428D6CBC8ABB0E3AFB409B3A17688DDC56B8AD83FDCA0N5L" TargetMode="External"/><Relationship Id="rId22" Type="http://schemas.openxmlformats.org/officeDocument/2006/relationships/hyperlink" Target="consultantplus://offline/ref=4894328366611D854E2A5EED24787D0702AF0805E652205BB788967DDBE43EE1A0E9660D8FC1121D4EA8D7E457940CF5E309E6C44366A34AC4v6I" TargetMode="External"/><Relationship Id="rId27" Type="http://schemas.openxmlformats.org/officeDocument/2006/relationships/hyperlink" Target="consultantplus://offline/ref=A2C08A9122072E27D2D0462BFAD5F182A2D9A19328010E4CB8F56973267D5B6B495328EE058C56F1B4BE6DA734A798AF805F92815E29t166O" TargetMode="External"/><Relationship Id="rId30" Type="http://schemas.openxmlformats.org/officeDocument/2006/relationships/hyperlink" Target="consultantplus://offline/ref=42FE945A2953F31FF802A78550542857B8AC586610A9F3BF8694A6E603E0C81B83C649820198EA708AD71148FFE0D85FC2B5FC10F8F6U211O" TargetMode="External"/><Relationship Id="rId35" Type="http://schemas.openxmlformats.org/officeDocument/2006/relationships/hyperlink" Target="consultantplus://offline/ref=A75839FD2745DB261AACA725BB47D82847643DA069A74BB1EC6681869A9A5CC557A89C8EC3FE2B1D83C6534F1A27E0D5BB5226FB21EBuABAP" TargetMode="External"/><Relationship Id="rId43" Type="http://schemas.openxmlformats.org/officeDocument/2006/relationships/hyperlink" Target="consultantplus://offline/ref=A16101B7BBE752B2B9B71E296E5CE1C839F50BE75C72B728C54D7E7A0F976EB71891A2E3E02BF359C1x4K" TargetMode="External"/><Relationship Id="rId48" Type="http://schemas.openxmlformats.org/officeDocument/2006/relationships/hyperlink" Target="http://base.garant.ru/12191202/" TargetMode="External"/><Relationship Id="rId56" Type="http://schemas.openxmlformats.org/officeDocument/2006/relationships/hyperlink" Target="consultantplus://offline/ref=920974CBCB723D74B0B59C8798BE63DF14ED26E94FBD57DFE571D0C6CED62DE15CFBA5A59D923F3B8AE0E1B26277A40D45D9E2893F3BAD5Bd1S2I" TargetMode="External"/><Relationship Id="rId64" Type="http://schemas.openxmlformats.org/officeDocument/2006/relationships/hyperlink" Target="https://files.stroyinf.ru/Data1/5/5214/" TargetMode="External"/><Relationship Id="rId8" Type="http://schemas.openxmlformats.org/officeDocument/2006/relationships/hyperlink" Target="consultantplus://offline/ref=56F48C03E0CD8F40B11C4D2291348FE8FD7198D945D07AEA8A75BD2E7A8FD3E6BB82783F465DC1CCzDF0O" TargetMode="External"/><Relationship Id="rId51" Type="http://schemas.openxmlformats.org/officeDocument/2006/relationships/hyperlink" Target="http://base.garant.ru/12191202/" TargetMode="External"/><Relationship Id="rId3" Type="http://schemas.openxmlformats.org/officeDocument/2006/relationships/styles" Target="styles.xml"/><Relationship Id="rId12" Type="http://schemas.openxmlformats.org/officeDocument/2006/relationships/hyperlink" Target="consultantplus://offline/ref=D98A41E637612AE0CF1CE9F69BBBAD64297CE051F088372B3BC14BC233B1BB2B480FEFFBBC2C62889CE37C6F76BB4F5033F6B395FFA418F2d7lBL" TargetMode="External"/><Relationship Id="rId17" Type="http://schemas.openxmlformats.org/officeDocument/2006/relationships/hyperlink" Target="file:///C:\&#1054;&#1073;&#1084;&#1077;&#1085;\&#1057;&#1055;%20&#1087;&#1086;%20&#1076;&#1077;&#1088;&#1072;&#1090;&#1080;&#1079;&#1072;&#1094;&#1080;&#1080;%20.RTF" TargetMode="External"/><Relationship Id="rId25" Type="http://schemas.openxmlformats.org/officeDocument/2006/relationships/hyperlink" Target="consultantplus://offline/ref=C4C88DCFD73D9828316D5F17419235AF053B81CA3BD6E16ACA5438D420FCC2F621DCD54E4944365D170A46EA79BDB46999984F88DCBD77C2G662O" TargetMode="External"/><Relationship Id="rId33" Type="http://schemas.openxmlformats.org/officeDocument/2006/relationships/hyperlink" Target="consultantplus://offline/ref=3B5EE080B30A0B6AAFA45A958063D8385AA026F0591736A986879F423A9A26146C9BA3B9BA46A61E44CD96A96AF5185E0866C2EAEA34uBw9O" TargetMode="External"/><Relationship Id="rId38" Type="http://schemas.openxmlformats.org/officeDocument/2006/relationships/hyperlink" Target="consultantplus://offline/ref=C42EB5075DF9A17C1790479B73C3F604BB48537A1248D0C9276873CBAA314C983B44F28164938F5EB6FBF1DCAE14226EBFFCF5EF7AA4fDCBP" TargetMode="External"/><Relationship Id="rId46" Type="http://schemas.openxmlformats.org/officeDocument/2006/relationships/hyperlink" Target="consultantplus://offline/ref=50BB52DE912F266E7B4A9E969BB0F661EBAB3D794348E6AB1AFE1FE0899A8C9158927A63D3DE55V6DAM" TargetMode="External"/><Relationship Id="rId59" Type="http://schemas.openxmlformats.org/officeDocument/2006/relationships/hyperlink" Target="consultantplus://offline/ref=5AA630CD2BC584F3D8698C9A2C7AF03A8CDC0CC980ED6B7364B0F9DCB09F4A935EA02F43E6BA347DDE8D46092FFD0EDD74DFECA01E9FA509A3e5M" TargetMode="External"/><Relationship Id="rId67" Type="http://schemas.openxmlformats.org/officeDocument/2006/relationships/theme" Target="theme/theme1.xml"/><Relationship Id="rId20" Type="http://schemas.openxmlformats.org/officeDocument/2006/relationships/hyperlink" Target="file:///C:\&#1054;&#1073;&#1084;&#1077;&#1085;\&#1057;&#1055;%20&#1087;&#1086;%20&#1076;&#1077;&#1088;&#1072;&#1090;&#1080;&#1079;&#1072;&#1094;&#1080;&#1080;%20.RTF" TargetMode="External"/><Relationship Id="rId41" Type="http://schemas.openxmlformats.org/officeDocument/2006/relationships/hyperlink" Target="consultantplus://offline/ref=95CD84740809D7D9A91474D4A1F80E304AEE34FB8D97ABE15BB1EAF6E70259F97101AEDC20990855l059J" TargetMode="External"/><Relationship Id="rId54" Type="http://schemas.openxmlformats.org/officeDocument/2006/relationships/hyperlink" Target="consultantplus://offline/ref=310F531F8DC09577CA6E7FD0D044EAAB5DE1992D44A249066CC14A47F6589DBA78119738D73FC90FZFO3J" TargetMode="External"/><Relationship Id="rId62" Type="http://schemas.openxmlformats.org/officeDocument/2006/relationships/hyperlink" Target="consultantplus://offline/ref=5AA630CD2BC584F3D8698C9A2C7AF03A8CDC0CC980ED6B7364B0F9DCB09F4A935EA02F43E6BA3377DF8D46092FFD0EDD74DFECA01E9FA509A3e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EF343-1A60-4109-9084-9E65FAD6B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110</Pages>
  <Words>29316</Words>
  <Characters>167106</Characters>
  <Application>Microsoft Office Word</Application>
  <DocSecurity>0</DocSecurity>
  <Lines>1392</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2018-10-04T10:38:00Z</cp:lastPrinted>
  <dcterms:created xsi:type="dcterms:W3CDTF">2019-07-03T08:52:00Z</dcterms:created>
  <dcterms:modified xsi:type="dcterms:W3CDTF">2019-07-03T15:49:00Z</dcterms:modified>
</cp:coreProperties>
</file>