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C8" w:rsidRPr="00A72DC8" w:rsidRDefault="00A72DC8" w:rsidP="00A72DC8">
      <w:pPr>
        <w:autoSpaceDE w:val="0"/>
        <w:autoSpaceDN w:val="0"/>
        <w:adjustRightInd w:val="0"/>
        <w:jc w:val="center"/>
        <w:rPr>
          <w:rFonts w:ascii="Times New Roman" w:hAnsi="Times New Roman" w:cs="Times New Roman"/>
          <w:bCs/>
          <w:color w:val="000000"/>
          <w:sz w:val="32"/>
          <w:szCs w:val="32"/>
        </w:rPr>
      </w:pPr>
      <w:r w:rsidRPr="00A72DC8">
        <w:rPr>
          <w:rFonts w:ascii="Times New Roman" w:hAnsi="Times New Roman" w:cs="Times New Roman"/>
          <w:bCs/>
          <w:color w:val="000000"/>
          <w:sz w:val="32"/>
          <w:szCs w:val="32"/>
        </w:rPr>
        <w:t>ФЕДЕРАЛЬНАЯ СЛУЖБА ПО НАДЗОРУ В СФЕРЕ ЗАЩИТЫ ПРАВ ПОТРЕБИТЕЛЕЙ И БЛАГОПОЛУЧИЯ ЧЕЛОВЕКА</w:t>
      </w: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Cs/>
          <w:color w:val="000000"/>
          <w:sz w:val="28"/>
          <w:szCs w:val="28"/>
        </w:rPr>
      </w:pPr>
      <w:r w:rsidRPr="00A72DC8">
        <w:rPr>
          <w:rFonts w:ascii="Times New Roman" w:hAnsi="Times New Roman" w:cs="Times New Roman"/>
          <w:bCs/>
          <w:color w:val="000000"/>
          <w:sz w:val="28"/>
          <w:szCs w:val="28"/>
        </w:rPr>
        <w:t>Управление Федеральной службы по надзору в сфере защиты прав потребителей и благополучия человека по Нижегородской области</w:t>
      </w: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r w:rsidRPr="00A72DC8">
        <w:rPr>
          <w:rFonts w:ascii="Times New Roman" w:hAnsi="Times New Roman" w:cs="Times New Roman"/>
          <w:b/>
          <w:bCs/>
          <w:color w:val="000000"/>
          <w:sz w:val="40"/>
          <w:szCs w:val="40"/>
        </w:rPr>
        <w:t>ДОКЛАД</w:t>
      </w: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r w:rsidRPr="00A72DC8">
        <w:rPr>
          <w:rFonts w:ascii="Times New Roman" w:hAnsi="Times New Roman" w:cs="Times New Roman"/>
          <w:b/>
          <w:bCs/>
          <w:color w:val="000000"/>
          <w:sz w:val="40"/>
          <w:szCs w:val="40"/>
        </w:rPr>
        <w:t>по правоприменительной практике Управления Федеральной службы по надзору в сфере защиты прав потребителей и благополучия человека по Нижегородской области</w:t>
      </w:r>
    </w:p>
    <w:p w:rsidR="00A72DC8" w:rsidRPr="00A72DC8" w:rsidRDefault="00A72DC8" w:rsidP="00A72DC8">
      <w:pPr>
        <w:autoSpaceDE w:val="0"/>
        <w:autoSpaceDN w:val="0"/>
        <w:adjustRightInd w:val="0"/>
        <w:jc w:val="center"/>
        <w:rPr>
          <w:rFonts w:ascii="Times New Roman" w:hAnsi="Times New Roman" w:cs="Times New Roman"/>
          <w:bCs/>
          <w:color w:val="000000"/>
          <w:sz w:val="28"/>
          <w:szCs w:val="28"/>
        </w:rPr>
      </w:pPr>
      <w:r w:rsidRPr="00A72DC8">
        <w:rPr>
          <w:rFonts w:ascii="Times New Roman" w:hAnsi="Times New Roman" w:cs="Times New Roman"/>
          <w:b/>
          <w:bCs/>
          <w:color w:val="000000"/>
          <w:sz w:val="40"/>
          <w:szCs w:val="40"/>
        </w:rPr>
        <w:t>за 20</w:t>
      </w:r>
      <w:r w:rsidR="002B14B4">
        <w:rPr>
          <w:rFonts w:ascii="Times New Roman" w:hAnsi="Times New Roman" w:cs="Times New Roman"/>
          <w:b/>
          <w:bCs/>
          <w:color w:val="000000"/>
          <w:sz w:val="40"/>
          <w:szCs w:val="40"/>
        </w:rPr>
        <w:t>2</w:t>
      </w:r>
      <w:r w:rsidR="0035293F">
        <w:rPr>
          <w:rFonts w:ascii="Times New Roman" w:hAnsi="Times New Roman" w:cs="Times New Roman"/>
          <w:b/>
          <w:bCs/>
          <w:color w:val="000000"/>
          <w:sz w:val="40"/>
          <w:szCs w:val="40"/>
        </w:rPr>
        <w:t>0</w:t>
      </w:r>
      <w:r w:rsidRPr="00A72DC8">
        <w:rPr>
          <w:rFonts w:ascii="Times New Roman" w:hAnsi="Times New Roman" w:cs="Times New Roman"/>
          <w:b/>
          <w:bCs/>
          <w:color w:val="000000"/>
          <w:sz w:val="40"/>
          <w:szCs w:val="40"/>
        </w:rPr>
        <w:t xml:space="preserve"> года</w:t>
      </w: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center"/>
        <w:rPr>
          <w:b/>
          <w:bCs/>
          <w:color w:val="000000"/>
          <w:sz w:val="28"/>
          <w:szCs w:val="28"/>
        </w:rPr>
      </w:pPr>
      <w:r>
        <w:rPr>
          <w:b/>
          <w:bCs/>
          <w:color w:val="000000"/>
          <w:sz w:val="28"/>
          <w:szCs w:val="28"/>
        </w:rPr>
        <w:t>20</w:t>
      </w:r>
      <w:r w:rsidR="00C84564">
        <w:rPr>
          <w:b/>
          <w:bCs/>
          <w:color w:val="000000"/>
          <w:sz w:val="28"/>
          <w:szCs w:val="28"/>
        </w:rPr>
        <w:t>2</w:t>
      </w:r>
      <w:r w:rsidR="0035293F">
        <w:rPr>
          <w:b/>
          <w:bCs/>
          <w:color w:val="000000"/>
          <w:sz w:val="28"/>
          <w:szCs w:val="28"/>
        </w:rPr>
        <w:t>1</w:t>
      </w:r>
    </w:p>
    <w:p w:rsidR="00FD5D26" w:rsidRDefault="0057115C" w:rsidP="0057115C">
      <w:pPr>
        <w:jc w:val="center"/>
        <w:rPr>
          <w:rFonts w:ascii="Times New Roman" w:hAnsi="Times New Roman"/>
          <w:b/>
          <w:sz w:val="28"/>
          <w:szCs w:val="28"/>
        </w:rPr>
      </w:pPr>
      <w:r w:rsidRPr="0057115C">
        <w:rPr>
          <w:rFonts w:ascii="Times New Roman" w:hAnsi="Times New Roman"/>
          <w:b/>
          <w:sz w:val="28"/>
          <w:szCs w:val="28"/>
        </w:rPr>
        <w:lastRenderedPageBreak/>
        <w:t xml:space="preserve"> </w:t>
      </w:r>
    </w:p>
    <w:p w:rsidR="00205F88" w:rsidRPr="00205F88" w:rsidRDefault="00205F88" w:rsidP="00205F88">
      <w:pPr>
        <w:spacing w:line="360" w:lineRule="auto"/>
        <w:ind w:firstLine="709"/>
        <w:jc w:val="both"/>
        <w:rPr>
          <w:rFonts w:ascii="Times New Roman" w:hAnsi="Times New Roman" w:cs="Times New Roman"/>
          <w:color w:val="000000"/>
          <w:sz w:val="28"/>
          <w:szCs w:val="28"/>
        </w:rPr>
      </w:pPr>
      <w:r w:rsidRPr="00205F88">
        <w:rPr>
          <w:rFonts w:ascii="Times New Roman" w:hAnsi="Times New Roman" w:cs="Times New Roman"/>
          <w:color w:val="000000"/>
          <w:sz w:val="28"/>
          <w:szCs w:val="28"/>
        </w:rPr>
        <w:t xml:space="preserve">Управление Федеральной </w:t>
      </w:r>
      <w:hyperlink r:id="rId8" w:history="1">
        <w:r w:rsidRPr="00205F88">
          <w:rPr>
            <w:rFonts w:ascii="Times New Roman" w:hAnsi="Times New Roman" w:cs="Times New Roman"/>
            <w:color w:val="000000"/>
            <w:sz w:val="28"/>
            <w:szCs w:val="28"/>
          </w:rPr>
          <w:t>службы</w:t>
        </w:r>
      </w:hyperlink>
      <w:r w:rsidRPr="00205F88">
        <w:rPr>
          <w:rFonts w:ascii="Times New Roman" w:hAnsi="Times New Roman" w:cs="Times New Roman"/>
          <w:color w:val="000000"/>
          <w:sz w:val="28"/>
          <w:szCs w:val="28"/>
        </w:rPr>
        <w:t xml:space="preserve"> по надзору в сфере защиты прав потребителей и благополучия человека (далее по тексту – Управление) является территориальным органом федеральным органа исполнительной власти, осуществляющим функции по организации и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205F88" w:rsidRPr="00205F88" w:rsidRDefault="00205F88" w:rsidP="00205F88">
      <w:pPr>
        <w:spacing w:line="360" w:lineRule="auto"/>
        <w:ind w:right="-1" w:firstLine="709"/>
        <w:jc w:val="both"/>
        <w:rPr>
          <w:rFonts w:ascii="Times New Roman" w:hAnsi="Times New Roman" w:cs="Times New Roman"/>
          <w:color w:val="000000"/>
          <w:sz w:val="28"/>
          <w:szCs w:val="28"/>
        </w:rPr>
      </w:pPr>
      <w:r w:rsidRPr="00205F88">
        <w:rPr>
          <w:rFonts w:ascii="Times New Roman" w:hAnsi="Times New Roman" w:cs="Times New Roman"/>
          <w:bCs/>
          <w:color w:val="000000"/>
          <w:sz w:val="28"/>
          <w:szCs w:val="28"/>
        </w:rPr>
        <w:t>Федеральный государственный контроль (надзор) осуществляется государственными гражданскими служащими Управления в соответствии с Положением об Управлении, утвержденного приказом Роспотребнадзора №701 от 09.07.2012года «Об утверждении Положения о Федеральной службе по надзору в сфере защиты прав потребителей и благополучия человека».</w:t>
      </w:r>
    </w:p>
    <w:p w:rsidR="00205F88" w:rsidRPr="00205F88" w:rsidRDefault="00205F88" w:rsidP="00205F88">
      <w:pPr>
        <w:spacing w:line="360" w:lineRule="auto"/>
        <w:ind w:right="-1" w:firstLine="709"/>
        <w:jc w:val="both"/>
        <w:rPr>
          <w:rFonts w:ascii="Times New Roman" w:hAnsi="Times New Roman" w:cs="Times New Roman"/>
          <w:bCs/>
          <w:color w:val="000000"/>
          <w:sz w:val="28"/>
          <w:szCs w:val="28"/>
        </w:rPr>
      </w:pPr>
      <w:r w:rsidRPr="00205F88">
        <w:rPr>
          <w:rFonts w:ascii="Times New Roman" w:hAnsi="Times New Roman" w:cs="Times New Roman"/>
          <w:bCs/>
          <w:color w:val="000000"/>
          <w:sz w:val="28"/>
          <w:szCs w:val="28"/>
        </w:rPr>
        <w:t>Государственный контроль (надзор) - одна из основных функций государства, осуществляемая в целях контроля исполнения нормативных правовых актов, устанавливающих обязательные требования.</w:t>
      </w:r>
    </w:p>
    <w:p w:rsidR="00205F88" w:rsidRPr="00205F88" w:rsidRDefault="00205F88" w:rsidP="00205F88">
      <w:pPr>
        <w:spacing w:line="360" w:lineRule="auto"/>
        <w:ind w:right="-1" w:firstLine="709"/>
        <w:jc w:val="both"/>
        <w:rPr>
          <w:rFonts w:ascii="Times New Roman" w:hAnsi="Times New Roman" w:cs="Times New Roman"/>
          <w:bCs/>
          <w:color w:val="000000"/>
          <w:sz w:val="28"/>
          <w:szCs w:val="28"/>
        </w:rPr>
      </w:pPr>
      <w:r w:rsidRPr="00205F88">
        <w:rPr>
          <w:rFonts w:ascii="Times New Roman" w:hAnsi="Times New Roman" w:cs="Times New Roman"/>
          <w:bCs/>
          <w:color w:val="000000"/>
          <w:sz w:val="28"/>
          <w:szCs w:val="28"/>
        </w:rPr>
        <w:t xml:space="preserve">Осуществление государственного контроля (надзора)  направлено на предупреждение нарушения прав, пресечение нарушений обязательных требований, наказание виновных лиц. </w:t>
      </w:r>
    </w:p>
    <w:p w:rsidR="00205F88" w:rsidRPr="00205F88" w:rsidRDefault="00205F88" w:rsidP="00205F88">
      <w:pPr>
        <w:spacing w:line="360" w:lineRule="auto"/>
        <w:ind w:right="-1" w:firstLine="709"/>
        <w:jc w:val="both"/>
        <w:rPr>
          <w:rFonts w:ascii="Times New Roman" w:hAnsi="Times New Roman" w:cs="Times New Roman"/>
          <w:color w:val="000000"/>
          <w:sz w:val="28"/>
          <w:szCs w:val="28"/>
        </w:rPr>
      </w:pPr>
      <w:r w:rsidRPr="00205F88">
        <w:rPr>
          <w:rFonts w:ascii="Times New Roman" w:hAnsi="Times New Roman" w:cs="Times New Roman"/>
          <w:bCs/>
          <w:color w:val="000000"/>
          <w:sz w:val="28"/>
          <w:szCs w:val="28"/>
        </w:rPr>
        <w:t xml:space="preserve">Одной из основных форм контрольно-надзорной деятельности являются проверки, под которыми понимается </w:t>
      </w:r>
      <w:r w:rsidRPr="00205F88">
        <w:rPr>
          <w:rFonts w:ascii="Times New Roman" w:hAnsi="Times New Roman" w:cs="Times New Roman"/>
          <w:color w:val="000000"/>
          <w:sz w:val="28"/>
          <w:szCs w:val="28"/>
        </w:rPr>
        <w:t xml:space="preserve">совокупность проводимых органом государственного контроля (надзора)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w:t>
      </w:r>
    </w:p>
    <w:p w:rsidR="00205F88" w:rsidRPr="00205F88" w:rsidRDefault="00205F88" w:rsidP="00205F88">
      <w:pPr>
        <w:spacing w:line="360" w:lineRule="auto"/>
        <w:ind w:right="-1" w:firstLine="709"/>
        <w:jc w:val="both"/>
        <w:rPr>
          <w:rFonts w:ascii="Times New Roman" w:hAnsi="Times New Roman" w:cs="Times New Roman"/>
          <w:bCs/>
          <w:color w:val="000000"/>
          <w:sz w:val="28"/>
          <w:szCs w:val="28"/>
        </w:rPr>
      </w:pPr>
      <w:r w:rsidRPr="00205F88">
        <w:rPr>
          <w:rFonts w:ascii="Times New Roman" w:hAnsi="Times New Roman" w:cs="Times New Roman"/>
          <w:bCs/>
          <w:color w:val="000000"/>
          <w:sz w:val="28"/>
          <w:szCs w:val="28"/>
        </w:rPr>
        <w:t xml:space="preserve">Контрольно-надзорная деятельность реализуется посредством организации и проведения проверок юридических лиц и индивидуальных предпринимателей </w:t>
      </w:r>
      <w:r w:rsidRPr="00205F88">
        <w:rPr>
          <w:rFonts w:ascii="Times New Roman" w:hAnsi="Times New Roman" w:cs="Times New Roman"/>
          <w:bCs/>
          <w:color w:val="000000"/>
          <w:sz w:val="28"/>
          <w:szCs w:val="28"/>
        </w:rPr>
        <w:lastRenderedPageBreak/>
        <w:t>(плановые и внеплановые, выездные, документарные), испытаний и экспертиз, рассмотрения жалоб, заявлений, сообщений средств массовой информации и т.д.</w:t>
      </w:r>
    </w:p>
    <w:p w:rsidR="00205F88" w:rsidRPr="00205F88" w:rsidRDefault="00205F88" w:rsidP="00205F88">
      <w:pPr>
        <w:autoSpaceDE w:val="0"/>
        <w:autoSpaceDN w:val="0"/>
        <w:adjustRightInd w:val="0"/>
        <w:spacing w:line="360" w:lineRule="auto"/>
        <w:ind w:firstLine="709"/>
        <w:jc w:val="both"/>
        <w:rPr>
          <w:rFonts w:ascii="Times New Roman" w:hAnsi="Times New Roman" w:cs="Times New Roman"/>
          <w:sz w:val="28"/>
          <w:szCs w:val="28"/>
        </w:rPr>
      </w:pPr>
      <w:r w:rsidRPr="00205F88">
        <w:rPr>
          <w:rFonts w:ascii="Times New Roman" w:hAnsi="Times New Roman" w:cs="Times New Roman"/>
          <w:sz w:val="28"/>
          <w:szCs w:val="28"/>
        </w:rPr>
        <w:t>Целью установления административного наказания является формирование юридической ответственности у хозяйствующих субъектов. Данная форма государственного принуждения - одна из важнейших составляющих деятельности Управления, поскольку применение мер административного воздействия к лицам, совершившим административное правонарушение, оказывает профилактическое воздействие не только на правонарушителей, но и на остальных граждан и юридических лиц.</w:t>
      </w:r>
    </w:p>
    <w:p w:rsidR="00205F88" w:rsidRPr="00205F88" w:rsidRDefault="00205F88" w:rsidP="00205F88">
      <w:pPr>
        <w:autoSpaceDE w:val="0"/>
        <w:autoSpaceDN w:val="0"/>
        <w:adjustRightInd w:val="0"/>
        <w:spacing w:line="360" w:lineRule="auto"/>
        <w:ind w:firstLine="709"/>
        <w:jc w:val="both"/>
        <w:rPr>
          <w:rFonts w:ascii="Times New Roman" w:hAnsi="Times New Roman" w:cs="Times New Roman"/>
          <w:sz w:val="28"/>
          <w:szCs w:val="28"/>
        </w:rPr>
      </w:pPr>
      <w:r w:rsidRPr="00205F88">
        <w:rPr>
          <w:rFonts w:ascii="Times New Roman" w:hAnsi="Times New Roman" w:cs="Times New Roman"/>
          <w:sz w:val="28"/>
          <w:szCs w:val="28"/>
        </w:rPr>
        <w:t>Применение должностными лицами Управления мер воздействия, урегулированных нормами Кодекса РФ об административных правонарушениях, является основным показателем, свидетельствующим  об  эффективности  и результативности осуществления Управлением своей контрольно-надзорной деятельности.</w:t>
      </w:r>
    </w:p>
    <w:p w:rsidR="00205F88" w:rsidRPr="00205F88" w:rsidRDefault="00205F88" w:rsidP="00205F88">
      <w:pPr>
        <w:tabs>
          <w:tab w:val="left" w:pos="709"/>
        </w:tabs>
        <w:spacing w:line="360" w:lineRule="auto"/>
        <w:ind w:firstLine="708"/>
        <w:jc w:val="both"/>
        <w:rPr>
          <w:rFonts w:ascii="Times New Roman" w:hAnsi="Times New Roman" w:cs="Times New Roman"/>
          <w:sz w:val="28"/>
          <w:szCs w:val="28"/>
        </w:rPr>
      </w:pPr>
      <w:r w:rsidRPr="00205F88">
        <w:rPr>
          <w:rFonts w:ascii="Times New Roman" w:hAnsi="Times New Roman" w:cs="Times New Roman"/>
          <w:sz w:val="28"/>
          <w:szCs w:val="28"/>
        </w:rPr>
        <w:t xml:space="preserve">По результатам правоприменительной практики Кодекса РФ об административных правонарушениях за 2020 год должностными лицами Управления было составлено 4187 протоколов об административных правонарушениях, что на 6,3% меньше количества протоколов, составленных должностными лицами Управления  за 2019 год. Данное обстоятельство обусловлено действием частичного моратория на проведение надзорных мероприятий. Также изменился характер выявляемых нарушений, большинство которых касалось нарушений, связанных с не проведением мероприятий, направленных на «разрыв» механизма передачи </w:t>
      </w:r>
      <w:proofErr w:type="spellStart"/>
      <w:r w:rsidRPr="00205F88">
        <w:rPr>
          <w:rFonts w:ascii="Times New Roman" w:hAnsi="Times New Roman" w:cs="Times New Roman"/>
          <w:sz w:val="28"/>
          <w:szCs w:val="28"/>
        </w:rPr>
        <w:t>коронавирусной</w:t>
      </w:r>
      <w:proofErr w:type="spellEnd"/>
      <w:r w:rsidRPr="00205F88">
        <w:rPr>
          <w:rFonts w:ascii="Times New Roman" w:hAnsi="Times New Roman" w:cs="Times New Roman"/>
          <w:sz w:val="28"/>
          <w:szCs w:val="28"/>
        </w:rPr>
        <w:t xml:space="preserve"> инфекции (2019-nCoV).</w:t>
      </w:r>
    </w:p>
    <w:p w:rsidR="00205F88" w:rsidRPr="00205F88" w:rsidRDefault="00205F88" w:rsidP="00205F88">
      <w:pPr>
        <w:tabs>
          <w:tab w:val="left" w:pos="709"/>
        </w:tabs>
        <w:spacing w:line="360" w:lineRule="auto"/>
        <w:ind w:firstLine="708"/>
        <w:jc w:val="both"/>
        <w:rPr>
          <w:rFonts w:ascii="Times New Roman" w:hAnsi="Times New Roman" w:cs="Times New Roman"/>
          <w:sz w:val="28"/>
          <w:szCs w:val="28"/>
        </w:rPr>
      </w:pPr>
      <w:r w:rsidRPr="00205F88">
        <w:rPr>
          <w:rFonts w:ascii="Times New Roman" w:hAnsi="Times New Roman" w:cs="Times New Roman"/>
          <w:sz w:val="28"/>
          <w:szCs w:val="28"/>
        </w:rPr>
        <w:t xml:space="preserve">По результатам рассмотрения дел об административных правонарушениях должностными лицами Управления, уполномоченными на рассмотрение дел,  в 2020 году вынесено 2752 постановления о назначении административных </w:t>
      </w:r>
      <w:r w:rsidRPr="00205F88">
        <w:rPr>
          <w:rFonts w:ascii="Times New Roman" w:hAnsi="Times New Roman" w:cs="Times New Roman"/>
          <w:sz w:val="28"/>
          <w:szCs w:val="28"/>
        </w:rPr>
        <w:lastRenderedPageBreak/>
        <w:t>наказаний, из которых 2232 – постановления о наложении административного штрафа (81,1%), 520 – о вынесении предупреждений (18,9%).</w:t>
      </w:r>
    </w:p>
    <w:p w:rsidR="00205F88" w:rsidRPr="00205F88" w:rsidRDefault="00205F88" w:rsidP="00205F88">
      <w:pPr>
        <w:tabs>
          <w:tab w:val="left" w:pos="993"/>
        </w:tabs>
        <w:spacing w:line="360" w:lineRule="auto"/>
        <w:ind w:firstLine="709"/>
        <w:jc w:val="both"/>
        <w:rPr>
          <w:rFonts w:ascii="Times New Roman" w:hAnsi="Times New Roman" w:cs="Times New Roman"/>
          <w:sz w:val="28"/>
          <w:szCs w:val="28"/>
        </w:rPr>
      </w:pPr>
      <w:r w:rsidRPr="00205F88">
        <w:rPr>
          <w:rFonts w:ascii="Times New Roman" w:hAnsi="Times New Roman" w:cs="Times New Roman"/>
          <w:sz w:val="28"/>
          <w:szCs w:val="28"/>
        </w:rPr>
        <w:t>При этом средняя сумма административных штрафов за выявленные нарушения  составила 9740 руб.</w:t>
      </w:r>
    </w:p>
    <w:p w:rsidR="00205F88" w:rsidRPr="00205F88" w:rsidRDefault="00205F88" w:rsidP="00205F88">
      <w:pPr>
        <w:spacing w:line="360" w:lineRule="auto"/>
        <w:ind w:firstLine="709"/>
        <w:jc w:val="both"/>
        <w:rPr>
          <w:rFonts w:ascii="Times New Roman" w:hAnsi="Times New Roman" w:cs="Times New Roman"/>
          <w:sz w:val="28"/>
          <w:szCs w:val="28"/>
        </w:rPr>
      </w:pPr>
      <w:r w:rsidRPr="00205F88">
        <w:rPr>
          <w:rFonts w:ascii="Times New Roman" w:hAnsi="Times New Roman" w:cs="Times New Roman"/>
          <w:sz w:val="28"/>
          <w:szCs w:val="28"/>
        </w:rPr>
        <w:t>Средняя сумма административных штрафов вынесенных совместно Управлением и судом (по материалам Управления) в 2020 г. составила 11854,4 руб.</w:t>
      </w:r>
    </w:p>
    <w:p w:rsidR="00205F88" w:rsidRPr="00205F88" w:rsidRDefault="00205F88" w:rsidP="00205F88">
      <w:pPr>
        <w:spacing w:line="360" w:lineRule="auto"/>
        <w:ind w:firstLine="709"/>
        <w:jc w:val="both"/>
        <w:rPr>
          <w:rFonts w:ascii="Times New Roman" w:hAnsi="Times New Roman" w:cs="Times New Roman"/>
          <w:sz w:val="28"/>
          <w:szCs w:val="28"/>
        </w:rPr>
      </w:pPr>
      <w:r w:rsidRPr="00205F88">
        <w:rPr>
          <w:rFonts w:ascii="Times New Roman" w:hAnsi="Times New Roman" w:cs="Times New Roman"/>
          <w:sz w:val="28"/>
          <w:szCs w:val="28"/>
        </w:rPr>
        <w:t xml:space="preserve">В 2020 г. по материалам Управления судом было вынесено 422 постановления: </w:t>
      </w:r>
    </w:p>
    <w:p w:rsidR="00205F88" w:rsidRPr="00205F88" w:rsidRDefault="00205F88" w:rsidP="00205F88">
      <w:pPr>
        <w:pStyle w:val="a3"/>
        <w:numPr>
          <w:ilvl w:val="0"/>
          <w:numId w:val="1"/>
        </w:numPr>
        <w:spacing w:line="360" w:lineRule="auto"/>
        <w:ind w:left="0" w:firstLine="709"/>
        <w:jc w:val="both"/>
        <w:rPr>
          <w:sz w:val="28"/>
          <w:szCs w:val="28"/>
        </w:rPr>
      </w:pPr>
      <w:r w:rsidRPr="00205F88">
        <w:rPr>
          <w:sz w:val="28"/>
          <w:szCs w:val="28"/>
        </w:rPr>
        <w:t xml:space="preserve">из них 305 административных штрафов (72,3%), </w:t>
      </w:r>
    </w:p>
    <w:p w:rsidR="00205F88" w:rsidRPr="00205F88" w:rsidRDefault="00205F88" w:rsidP="00205F88">
      <w:pPr>
        <w:pStyle w:val="a3"/>
        <w:numPr>
          <w:ilvl w:val="0"/>
          <w:numId w:val="1"/>
        </w:numPr>
        <w:spacing w:line="360" w:lineRule="auto"/>
        <w:ind w:left="0" w:firstLine="709"/>
        <w:jc w:val="both"/>
        <w:rPr>
          <w:sz w:val="28"/>
          <w:szCs w:val="28"/>
        </w:rPr>
      </w:pPr>
      <w:r w:rsidRPr="00205F88">
        <w:rPr>
          <w:sz w:val="28"/>
          <w:szCs w:val="28"/>
        </w:rPr>
        <w:t>5 административных штрафов с конфискацией предмета административного правонарушения,</w:t>
      </w:r>
    </w:p>
    <w:p w:rsidR="00205F88" w:rsidRPr="00205F88" w:rsidRDefault="00205F88" w:rsidP="00205F88">
      <w:pPr>
        <w:pStyle w:val="a3"/>
        <w:numPr>
          <w:ilvl w:val="0"/>
          <w:numId w:val="1"/>
        </w:numPr>
        <w:spacing w:line="360" w:lineRule="auto"/>
        <w:ind w:left="0" w:firstLine="709"/>
        <w:jc w:val="both"/>
        <w:rPr>
          <w:sz w:val="28"/>
          <w:szCs w:val="28"/>
        </w:rPr>
      </w:pPr>
      <w:r w:rsidRPr="00205F88">
        <w:rPr>
          <w:sz w:val="28"/>
          <w:szCs w:val="28"/>
        </w:rPr>
        <w:t xml:space="preserve">59 предупреждений (14%), </w:t>
      </w:r>
    </w:p>
    <w:p w:rsidR="00205F88" w:rsidRPr="00205F88" w:rsidRDefault="00205F88" w:rsidP="00205F88">
      <w:pPr>
        <w:pStyle w:val="a3"/>
        <w:numPr>
          <w:ilvl w:val="0"/>
          <w:numId w:val="1"/>
        </w:numPr>
        <w:spacing w:line="360" w:lineRule="auto"/>
        <w:ind w:left="0" w:firstLine="709"/>
        <w:jc w:val="both"/>
        <w:rPr>
          <w:sz w:val="28"/>
          <w:szCs w:val="28"/>
        </w:rPr>
      </w:pPr>
      <w:r w:rsidRPr="00205F88">
        <w:rPr>
          <w:sz w:val="28"/>
          <w:szCs w:val="28"/>
        </w:rPr>
        <w:t xml:space="preserve">53 постановления о приостановлении деятельности объектов (12,6%). </w:t>
      </w:r>
    </w:p>
    <w:p w:rsidR="00205F88" w:rsidRPr="00205F88" w:rsidRDefault="00205F88" w:rsidP="00205F88">
      <w:pPr>
        <w:pStyle w:val="a3"/>
        <w:spacing w:line="360" w:lineRule="auto"/>
        <w:ind w:left="0" w:firstLine="709"/>
        <w:jc w:val="both"/>
        <w:rPr>
          <w:sz w:val="28"/>
          <w:szCs w:val="28"/>
        </w:rPr>
      </w:pPr>
      <w:r w:rsidRPr="00205F88">
        <w:rPr>
          <w:sz w:val="28"/>
          <w:szCs w:val="28"/>
        </w:rPr>
        <w:t>При выявлении фактов несоблюдения санитарно-эпидемиологических требований, влекущих угрозу причинения вреда здоровью, в случаях, когда менее строгий вид административного наказания не сможет обеспечить достижение цели административного наказания, должностные лица Управления направляют материалы в суд в целях назначения наказания в виде административного приостановления деятельности.</w:t>
      </w:r>
    </w:p>
    <w:p w:rsidR="00205F88" w:rsidRPr="00205F88" w:rsidRDefault="00205F88" w:rsidP="00205F88">
      <w:pPr>
        <w:spacing w:line="360" w:lineRule="auto"/>
        <w:ind w:firstLine="709"/>
        <w:jc w:val="both"/>
        <w:rPr>
          <w:rFonts w:ascii="Times New Roman" w:hAnsi="Times New Roman" w:cs="Times New Roman"/>
          <w:sz w:val="28"/>
          <w:szCs w:val="28"/>
        </w:rPr>
      </w:pPr>
      <w:r w:rsidRPr="00205F88">
        <w:rPr>
          <w:rFonts w:ascii="Times New Roman" w:hAnsi="Times New Roman" w:cs="Times New Roman"/>
          <w:sz w:val="28"/>
          <w:szCs w:val="28"/>
        </w:rPr>
        <w:t>По материалам Управления в 2020 г. была приостановлена деятельность 53 хозяйствующих субъекта. Из них 20 индивидуальных предпринимателей и 33 юридических лица.</w:t>
      </w:r>
    </w:p>
    <w:p w:rsidR="00205F88" w:rsidRPr="00205F88" w:rsidRDefault="00205F88" w:rsidP="00205F88">
      <w:pPr>
        <w:pStyle w:val="ConsPlusNormal"/>
        <w:spacing w:line="360" w:lineRule="auto"/>
        <w:ind w:firstLine="709"/>
        <w:jc w:val="both"/>
        <w:rPr>
          <w:sz w:val="28"/>
          <w:szCs w:val="28"/>
        </w:rPr>
      </w:pPr>
      <w:r w:rsidRPr="00205F88">
        <w:rPr>
          <w:sz w:val="28"/>
          <w:szCs w:val="28"/>
        </w:rPr>
        <w:t xml:space="preserve">При этом в 18 случаях деятельность объектов была приостановлена за нарушения санитарно-эпидемиологических требований к организации питания населения в специально оборудованных местах (ст.6.6 </w:t>
      </w:r>
      <w:proofErr w:type="spellStart"/>
      <w:r w:rsidRPr="00205F88">
        <w:rPr>
          <w:sz w:val="28"/>
          <w:szCs w:val="28"/>
        </w:rPr>
        <w:t>КоАП</w:t>
      </w:r>
      <w:proofErr w:type="spellEnd"/>
      <w:r w:rsidRPr="00205F88">
        <w:rPr>
          <w:sz w:val="28"/>
          <w:szCs w:val="28"/>
        </w:rPr>
        <w:t xml:space="preserve"> РФ), </w:t>
      </w:r>
    </w:p>
    <w:p w:rsidR="00205F88" w:rsidRPr="00205F88" w:rsidRDefault="00205F88" w:rsidP="00205F88">
      <w:pPr>
        <w:pStyle w:val="ConsPlusNormal"/>
        <w:spacing w:line="360" w:lineRule="auto"/>
        <w:ind w:firstLine="709"/>
        <w:jc w:val="both"/>
        <w:rPr>
          <w:sz w:val="28"/>
          <w:szCs w:val="28"/>
        </w:rPr>
      </w:pPr>
      <w:r w:rsidRPr="00205F88">
        <w:rPr>
          <w:sz w:val="28"/>
          <w:szCs w:val="28"/>
        </w:rPr>
        <w:lastRenderedPageBreak/>
        <w:t xml:space="preserve">в 11 случаях деятельность объекта была приостановлена за нарушения санитарно-эпидемиологических требований к питьевой воде, а также к питьевому и хозяйственно-бытовому водоснабжению (ст.6.5 </w:t>
      </w:r>
      <w:proofErr w:type="spellStart"/>
      <w:r w:rsidRPr="00205F88">
        <w:rPr>
          <w:sz w:val="28"/>
          <w:szCs w:val="28"/>
        </w:rPr>
        <w:t>КоАП</w:t>
      </w:r>
      <w:proofErr w:type="spellEnd"/>
      <w:r w:rsidRPr="00205F88">
        <w:rPr>
          <w:sz w:val="28"/>
          <w:szCs w:val="28"/>
        </w:rPr>
        <w:t xml:space="preserve"> РФ),</w:t>
      </w:r>
    </w:p>
    <w:p w:rsidR="00205F88" w:rsidRPr="00205F88" w:rsidRDefault="00205F88" w:rsidP="00205F88">
      <w:pPr>
        <w:pStyle w:val="ConsPlusNormal"/>
        <w:spacing w:line="360" w:lineRule="auto"/>
        <w:ind w:firstLine="709"/>
        <w:jc w:val="both"/>
        <w:rPr>
          <w:sz w:val="28"/>
          <w:szCs w:val="28"/>
        </w:rPr>
      </w:pPr>
      <w:r w:rsidRPr="00205F88">
        <w:rPr>
          <w:sz w:val="28"/>
          <w:szCs w:val="28"/>
        </w:rPr>
        <w:t xml:space="preserve">в 19 случаях приостановление деятельности было применено по результатам рассмотрения дел, возбужденных по ст.6.3 </w:t>
      </w:r>
      <w:proofErr w:type="spellStart"/>
      <w:r w:rsidRPr="00205F88">
        <w:rPr>
          <w:sz w:val="28"/>
          <w:szCs w:val="28"/>
        </w:rPr>
        <w:t>КоАП</w:t>
      </w:r>
      <w:proofErr w:type="spellEnd"/>
      <w:r w:rsidRPr="00205F88">
        <w:rPr>
          <w:sz w:val="28"/>
          <w:szCs w:val="28"/>
        </w:rPr>
        <w:t xml:space="preserve"> РФ, в том числе 9 постановлений было вынесено по ч.2 ст.6.3 </w:t>
      </w:r>
      <w:proofErr w:type="spellStart"/>
      <w:r w:rsidRPr="00205F88">
        <w:rPr>
          <w:sz w:val="28"/>
          <w:szCs w:val="28"/>
        </w:rPr>
        <w:t>КоАП</w:t>
      </w:r>
      <w:proofErr w:type="spellEnd"/>
      <w:r w:rsidRPr="00205F88">
        <w:rPr>
          <w:sz w:val="28"/>
          <w:szCs w:val="28"/>
        </w:rPr>
        <w:t xml:space="preserve"> РФ</w:t>
      </w:r>
    </w:p>
    <w:p w:rsidR="00205F88" w:rsidRPr="00205F88" w:rsidRDefault="00205F88" w:rsidP="00205F88">
      <w:pPr>
        <w:pStyle w:val="ConsPlusNormal"/>
        <w:spacing w:line="360" w:lineRule="auto"/>
        <w:ind w:firstLine="709"/>
        <w:jc w:val="both"/>
        <w:rPr>
          <w:sz w:val="28"/>
          <w:szCs w:val="28"/>
        </w:rPr>
      </w:pPr>
      <w:r w:rsidRPr="00205F88">
        <w:rPr>
          <w:sz w:val="28"/>
          <w:szCs w:val="28"/>
        </w:rPr>
        <w:t xml:space="preserve">5 объектов приостановлено за нарушение санитарно-эпидемиологических требований к эксплуатации жилых помещений и общественных помещений, зданий, сооружений и транспорта  (ст.6.4 </w:t>
      </w:r>
      <w:proofErr w:type="spellStart"/>
      <w:r w:rsidRPr="00205F88">
        <w:rPr>
          <w:sz w:val="28"/>
          <w:szCs w:val="28"/>
        </w:rPr>
        <w:t>КоАП</w:t>
      </w:r>
      <w:proofErr w:type="spellEnd"/>
      <w:r w:rsidRPr="00205F88">
        <w:rPr>
          <w:sz w:val="28"/>
          <w:szCs w:val="28"/>
        </w:rPr>
        <w:t xml:space="preserve"> РФ).</w:t>
      </w:r>
    </w:p>
    <w:p w:rsidR="00205F88" w:rsidRPr="00205F88" w:rsidRDefault="00205F88" w:rsidP="00205F88">
      <w:pPr>
        <w:autoSpaceDE w:val="0"/>
        <w:autoSpaceDN w:val="0"/>
        <w:adjustRightInd w:val="0"/>
        <w:spacing w:line="360" w:lineRule="auto"/>
        <w:ind w:firstLine="709"/>
        <w:jc w:val="both"/>
        <w:rPr>
          <w:rFonts w:ascii="Times New Roman" w:hAnsi="Times New Roman" w:cs="Times New Roman"/>
          <w:sz w:val="28"/>
          <w:szCs w:val="28"/>
        </w:rPr>
      </w:pPr>
      <w:r w:rsidRPr="00205F88">
        <w:rPr>
          <w:rFonts w:ascii="Times New Roman" w:hAnsi="Times New Roman" w:cs="Times New Roman"/>
          <w:sz w:val="28"/>
          <w:szCs w:val="28"/>
        </w:rPr>
        <w:t xml:space="preserve"> За 2020 г. за выявленные правонарушения к административной ответственности с назначением наказания в виде административного штрафа было привлечено 585 юридических лиц  (26,2 % от общего количества привлеченных лиц), 1177 должностных лиц (52,7 %), 252 индивидуальных предпринимателей (11,3 %), 218 граждан (9,8 %).</w:t>
      </w:r>
    </w:p>
    <w:p w:rsidR="00205F88" w:rsidRPr="00205F88" w:rsidRDefault="00205F88" w:rsidP="00205F88">
      <w:pPr>
        <w:spacing w:line="360" w:lineRule="auto"/>
        <w:ind w:firstLine="709"/>
        <w:jc w:val="both"/>
        <w:rPr>
          <w:rFonts w:ascii="Times New Roman" w:hAnsi="Times New Roman" w:cs="Times New Roman"/>
          <w:sz w:val="28"/>
          <w:szCs w:val="28"/>
        </w:rPr>
      </w:pPr>
      <w:r w:rsidRPr="00205F88">
        <w:rPr>
          <w:rFonts w:ascii="Times New Roman" w:hAnsi="Times New Roman" w:cs="Times New Roman"/>
          <w:sz w:val="28"/>
          <w:szCs w:val="28"/>
        </w:rPr>
        <w:t xml:space="preserve">Управлением также особое внимание уделяется превентивным мерам, направленным на предупреждение возникновения правонарушений в дальнейшем. В указанных целях должностными лицами Управления, уполномоченными на рассмотрение дел об административных правонарушениях, обеспечивается внесение представлений об устранении причин и условий, способствовавших совершению административного правонарушения. </w:t>
      </w:r>
    </w:p>
    <w:p w:rsidR="00205F88" w:rsidRPr="00205F88" w:rsidRDefault="00205F88" w:rsidP="00205F88">
      <w:pPr>
        <w:spacing w:line="360" w:lineRule="auto"/>
        <w:ind w:firstLine="709"/>
        <w:jc w:val="both"/>
        <w:rPr>
          <w:rFonts w:ascii="Times New Roman" w:hAnsi="Times New Roman" w:cs="Times New Roman"/>
          <w:sz w:val="28"/>
          <w:szCs w:val="28"/>
        </w:rPr>
      </w:pPr>
      <w:r w:rsidRPr="00205F88">
        <w:rPr>
          <w:rFonts w:ascii="Times New Roman" w:hAnsi="Times New Roman" w:cs="Times New Roman"/>
          <w:sz w:val="28"/>
          <w:szCs w:val="28"/>
        </w:rPr>
        <w:t>За 2020 год</w:t>
      </w:r>
      <w:r w:rsidRPr="00205F88">
        <w:rPr>
          <w:rFonts w:ascii="Times New Roman" w:hAnsi="Times New Roman" w:cs="Times New Roman"/>
          <w:b/>
          <w:sz w:val="28"/>
          <w:szCs w:val="28"/>
        </w:rPr>
        <w:t xml:space="preserve"> </w:t>
      </w:r>
      <w:r w:rsidRPr="00205F88">
        <w:rPr>
          <w:rFonts w:ascii="Times New Roman" w:hAnsi="Times New Roman" w:cs="Times New Roman"/>
          <w:sz w:val="28"/>
          <w:szCs w:val="28"/>
        </w:rPr>
        <w:t>по результатам рассмотрения  дел об административных правонарушениях  было внесено 2129 представлений об устранении причин и условий, способствовавших совершению административного правонарушения. Таким образом, удельный вес административных дел, в ходе рассмотрения которых внесены представления об устранении причин и условий, способствующих правонарушению, составил 77,4 % .</w:t>
      </w:r>
    </w:p>
    <w:p w:rsidR="00205F88" w:rsidRPr="00205F88" w:rsidRDefault="00205F88" w:rsidP="00205F88">
      <w:pPr>
        <w:spacing w:line="360" w:lineRule="auto"/>
        <w:ind w:firstLine="708"/>
        <w:jc w:val="both"/>
        <w:rPr>
          <w:rFonts w:ascii="Times New Roman" w:hAnsi="Times New Roman" w:cs="Times New Roman"/>
          <w:sz w:val="28"/>
          <w:szCs w:val="28"/>
        </w:rPr>
      </w:pPr>
      <w:r w:rsidRPr="00205F88">
        <w:rPr>
          <w:rFonts w:ascii="Times New Roman" w:hAnsi="Times New Roman" w:cs="Times New Roman"/>
          <w:sz w:val="28"/>
          <w:szCs w:val="28"/>
        </w:rPr>
        <w:t xml:space="preserve">За 2020 год хозяйствующими субъектами в суд обжаловано 80 постановлений по делам об административных правонарушениях, вынесенных должностными лицами Управления, из которых 77 постановлений оставлены без </w:t>
      </w:r>
      <w:r w:rsidRPr="00205F88">
        <w:rPr>
          <w:rFonts w:ascii="Times New Roman" w:hAnsi="Times New Roman" w:cs="Times New Roman"/>
          <w:sz w:val="28"/>
          <w:szCs w:val="28"/>
        </w:rPr>
        <w:lastRenderedPageBreak/>
        <w:t xml:space="preserve">изменения, а жалобы заявителей о признании незаконными и отмене постановлений без удовлетворения, что составляет 96,3%. </w:t>
      </w:r>
    </w:p>
    <w:p w:rsidR="00205F88" w:rsidRPr="00205F88" w:rsidRDefault="00205F88" w:rsidP="00205F88">
      <w:pPr>
        <w:spacing w:line="360" w:lineRule="auto"/>
        <w:ind w:firstLine="708"/>
        <w:jc w:val="both"/>
        <w:rPr>
          <w:rFonts w:ascii="Times New Roman" w:hAnsi="Times New Roman" w:cs="Times New Roman"/>
          <w:sz w:val="28"/>
          <w:szCs w:val="28"/>
        </w:rPr>
      </w:pPr>
      <w:r w:rsidRPr="00205F88">
        <w:rPr>
          <w:rFonts w:ascii="Times New Roman" w:hAnsi="Times New Roman" w:cs="Times New Roman"/>
          <w:sz w:val="28"/>
          <w:szCs w:val="28"/>
        </w:rPr>
        <w:t xml:space="preserve">Кроме того, за 2020 год оспорено 11 ненормативных правовых актов (предписаний, представлений), вынесенных  должностными лицами Управлением, из которых 1 отменено. </w:t>
      </w:r>
    </w:p>
    <w:p w:rsidR="00205F88" w:rsidRPr="00205F88" w:rsidRDefault="00205F88" w:rsidP="00205F88">
      <w:pPr>
        <w:spacing w:line="360" w:lineRule="auto"/>
        <w:ind w:firstLine="708"/>
        <w:jc w:val="both"/>
        <w:rPr>
          <w:rFonts w:ascii="Times New Roman" w:hAnsi="Times New Roman" w:cs="Times New Roman"/>
          <w:sz w:val="28"/>
          <w:szCs w:val="28"/>
        </w:rPr>
      </w:pPr>
      <w:r w:rsidRPr="00205F88">
        <w:rPr>
          <w:rFonts w:ascii="Times New Roman" w:hAnsi="Times New Roman" w:cs="Times New Roman"/>
          <w:sz w:val="28"/>
          <w:szCs w:val="28"/>
        </w:rPr>
        <w:t>Для сравнения, за 2019г. было оспорено 175 постановлений по делам об административных правонарушениях, из которых 159 постановлений вынесены в пользу Управления, что составляло 90,9%.</w:t>
      </w:r>
    </w:p>
    <w:p w:rsidR="00205F88" w:rsidRPr="00205F88" w:rsidRDefault="00205F88" w:rsidP="00205F88">
      <w:pPr>
        <w:spacing w:line="360" w:lineRule="auto"/>
        <w:ind w:firstLine="708"/>
        <w:jc w:val="both"/>
        <w:rPr>
          <w:rFonts w:ascii="Times New Roman" w:hAnsi="Times New Roman" w:cs="Times New Roman"/>
          <w:sz w:val="28"/>
          <w:szCs w:val="28"/>
        </w:rPr>
      </w:pPr>
      <w:r w:rsidRPr="00205F88">
        <w:rPr>
          <w:rFonts w:ascii="Times New Roman" w:hAnsi="Times New Roman" w:cs="Times New Roman"/>
          <w:sz w:val="28"/>
          <w:szCs w:val="28"/>
        </w:rPr>
        <w:t xml:space="preserve">За 2019г. было оспорено 15 ненормативных правовых актов, из которых 4 отменено. </w:t>
      </w:r>
    </w:p>
    <w:p w:rsidR="00205F88" w:rsidRPr="00205F88" w:rsidRDefault="00205F88" w:rsidP="00205F88">
      <w:pPr>
        <w:spacing w:line="360" w:lineRule="auto"/>
        <w:ind w:firstLine="708"/>
        <w:jc w:val="both"/>
        <w:rPr>
          <w:rFonts w:ascii="Times New Roman" w:hAnsi="Times New Roman" w:cs="Times New Roman"/>
          <w:sz w:val="28"/>
          <w:szCs w:val="28"/>
        </w:rPr>
      </w:pPr>
      <w:r w:rsidRPr="00205F88">
        <w:rPr>
          <w:rFonts w:ascii="Times New Roman" w:hAnsi="Times New Roman" w:cs="Times New Roman"/>
          <w:sz w:val="28"/>
          <w:szCs w:val="28"/>
        </w:rPr>
        <w:t xml:space="preserve">Таким образом, по сравнению с прошлым годом в  2020 г.  на 5,4% увеличился процент дел, вынесенных в пользу Управления. </w:t>
      </w:r>
    </w:p>
    <w:p w:rsidR="00205F88" w:rsidRPr="00205F88" w:rsidRDefault="00205F88" w:rsidP="00205F88">
      <w:pPr>
        <w:spacing w:line="360" w:lineRule="auto"/>
        <w:ind w:firstLine="851"/>
        <w:jc w:val="both"/>
        <w:rPr>
          <w:rFonts w:ascii="Times New Roman" w:hAnsi="Times New Roman" w:cs="Times New Roman"/>
          <w:sz w:val="28"/>
          <w:szCs w:val="28"/>
        </w:rPr>
      </w:pPr>
      <w:r w:rsidRPr="00205F88">
        <w:rPr>
          <w:rFonts w:ascii="Times New Roman" w:hAnsi="Times New Roman" w:cs="Times New Roman"/>
          <w:sz w:val="28"/>
          <w:szCs w:val="28"/>
        </w:rPr>
        <w:t>Далее приведена практика рассмотрения судами некоторых дел, по обжалованию постановлений (решений, действий) Управления за 2020год.</w:t>
      </w:r>
    </w:p>
    <w:p w:rsidR="00205F88" w:rsidRPr="00205F88" w:rsidRDefault="00205F88" w:rsidP="00205F88">
      <w:pPr>
        <w:adjustRightInd w:val="0"/>
        <w:spacing w:line="360" w:lineRule="auto"/>
        <w:ind w:firstLine="540"/>
        <w:jc w:val="both"/>
        <w:rPr>
          <w:rFonts w:ascii="Times New Roman" w:eastAsia="Calibri" w:hAnsi="Times New Roman" w:cs="Times New Roman"/>
          <w:sz w:val="28"/>
          <w:szCs w:val="28"/>
        </w:rPr>
      </w:pPr>
      <w:r w:rsidRPr="00205F88">
        <w:rPr>
          <w:rFonts w:ascii="Times New Roman" w:hAnsi="Times New Roman" w:cs="Times New Roman"/>
          <w:sz w:val="28"/>
          <w:szCs w:val="28"/>
        </w:rPr>
        <w:t xml:space="preserve">1. Должностным лицом </w:t>
      </w:r>
      <w:r w:rsidRPr="00205F88">
        <w:rPr>
          <w:rFonts w:ascii="Times New Roman" w:hAnsi="Times New Roman" w:cs="Times New Roman"/>
          <w:bCs/>
          <w:sz w:val="28"/>
          <w:szCs w:val="28"/>
        </w:rPr>
        <w:t xml:space="preserve">Управления в отношении организации-застройщика было вынесено предписание об устранении выявленных нарушений. </w:t>
      </w:r>
      <w:proofErr w:type="gramStart"/>
      <w:r w:rsidRPr="00205F88">
        <w:rPr>
          <w:rFonts w:ascii="Times New Roman" w:hAnsi="Times New Roman" w:cs="Times New Roman"/>
          <w:bCs/>
          <w:sz w:val="28"/>
          <w:szCs w:val="28"/>
        </w:rPr>
        <w:t xml:space="preserve">В соответствии с требованием названного предписания, застройщику необходимо обеспечить содержание аммиака в воздухе жилого помещения в концентрации, не превышающей нормативные уровни </w:t>
      </w:r>
      <w:r w:rsidRPr="00205F88">
        <w:rPr>
          <w:rFonts w:ascii="Times New Roman" w:eastAsia="Calibri" w:hAnsi="Times New Roman" w:cs="Times New Roman"/>
          <w:sz w:val="28"/>
          <w:szCs w:val="28"/>
        </w:rPr>
        <w:t xml:space="preserve">ГН 2.1.6.3492-17 "Предельно допустимые концентрации (ПДК) загрязняющих веществ в атмосферном воздухе городских и сельских поселений" согласно п.7.1 </w:t>
      </w:r>
      <w:proofErr w:type="spellStart"/>
      <w:r w:rsidRPr="00205F88">
        <w:rPr>
          <w:rFonts w:ascii="Times New Roman" w:eastAsia="Calibri" w:hAnsi="Times New Roman" w:cs="Times New Roman"/>
          <w:sz w:val="28"/>
          <w:szCs w:val="28"/>
        </w:rPr>
        <w:t>СанПиН</w:t>
      </w:r>
      <w:proofErr w:type="spellEnd"/>
      <w:r w:rsidRPr="00205F88">
        <w:rPr>
          <w:rFonts w:ascii="Times New Roman" w:eastAsia="Calibri" w:hAnsi="Times New Roman" w:cs="Times New Roman"/>
          <w:sz w:val="28"/>
          <w:szCs w:val="28"/>
        </w:rPr>
        <w:t xml:space="preserve"> 2.1.2.2645-10 «Санитарно-эпидемиологические требования к условиям проживания в жилых зданиях и помещениях».</w:t>
      </w:r>
      <w:proofErr w:type="gramEnd"/>
    </w:p>
    <w:p w:rsidR="00205F88" w:rsidRPr="00205F88" w:rsidRDefault="00205F88" w:rsidP="00205F88">
      <w:pPr>
        <w:adjustRightInd w:val="0"/>
        <w:spacing w:line="360" w:lineRule="auto"/>
        <w:ind w:firstLine="540"/>
        <w:jc w:val="both"/>
        <w:rPr>
          <w:rFonts w:ascii="Times New Roman" w:eastAsia="Calibri" w:hAnsi="Times New Roman" w:cs="Times New Roman"/>
          <w:sz w:val="28"/>
          <w:szCs w:val="28"/>
        </w:rPr>
      </w:pPr>
      <w:r w:rsidRPr="00205F88">
        <w:rPr>
          <w:rFonts w:ascii="Times New Roman" w:eastAsia="Calibri" w:hAnsi="Times New Roman" w:cs="Times New Roman"/>
          <w:sz w:val="28"/>
          <w:szCs w:val="28"/>
        </w:rPr>
        <w:t xml:space="preserve">Также юридическое лицо было привлечено Управлением к административной ответственности по ст.6.4 </w:t>
      </w:r>
      <w:proofErr w:type="spellStart"/>
      <w:r w:rsidRPr="00205F88">
        <w:rPr>
          <w:rFonts w:ascii="Times New Roman" w:eastAsia="Calibri" w:hAnsi="Times New Roman" w:cs="Times New Roman"/>
          <w:sz w:val="28"/>
          <w:szCs w:val="28"/>
        </w:rPr>
        <w:t>КоАП</w:t>
      </w:r>
      <w:proofErr w:type="spellEnd"/>
      <w:r w:rsidRPr="00205F88">
        <w:rPr>
          <w:rFonts w:ascii="Times New Roman" w:eastAsia="Calibri" w:hAnsi="Times New Roman" w:cs="Times New Roman"/>
          <w:sz w:val="28"/>
          <w:szCs w:val="28"/>
        </w:rPr>
        <w:t xml:space="preserve"> РФ в виде штрафа.</w:t>
      </w:r>
    </w:p>
    <w:p w:rsidR="00205F88" w:rsidRPr="00205F88" w:rsidRDefault="00205F88" w:rsidP="00205F88">
      <w:pPr>
        <w:spacing w:line="360" w:lineRule="auto"/>
        <w:ind w:firstLine="567"/>
        <w:jc w:val="both"/>
        <w:rPr>
          <w:rFonts w:ascii="Times New Roman" w:hAnsi="Times New Roman" w:cs="Times New Roman"/>
          <w:bCs/>
          <w:sz w:val="28"/>
          <w:szCs w:val="28"/>
        </w:rPr>
      </w:pPr>
      <w:r w:rsidRPr="00205F88">
        <w:rPr>
          <w:rFonts w:ascii="Times New Roman" w:hAnsi="Times New Roman" w:cs="Times New Roman"/>
          <w:bCs/>
          <w:sz w:val="28"/>
          <w:szCs w:val="28"/>
        </w:rPr>
        <w:lastRenderedPageBreak/>
        <w:t xml:space="preserve">Не согласившись с выданным ненормативным правовым актом, а также постановлением по делу об административном правонарушении и представлением об устранении причин и условий, способствовавших совершению правонарушения, застройщиком были поданы жалобы в Арбитражный суд Нижегородской области и суд общей юрисдикции. </w:t>
      </w:r>
    </w:p>
    <w:p w:rsidR="00205F88" w:rsidRPr="00205F88" w:rsidRDefault="00205F88" w:rsidP="00205F88">
      <w:pPr>
        <w:spacing w:line="360" w:lineRule="auto"/>
        <w:ind w:firstLine="567"/>
        <w:jc w:val="both"/>
        <w:rPr>
          <w:rFonts w:ascii="Times New Roman" w:hAnsi="Times New Roman" w:cs="Times New Roman"/>
          <w:bCs/>
          <w:sz w:val="28"/>
          <w:szCs w:val="28"/>
        </w:rPr>
      </w:pPr>
      <w:r w:rsidRPr="00205F88">
        <w:rPr>
          <w:rFonts w:ascii="Times New Roman" w:hAnsi="Times New Roman" w:cs="Times New Roman"/>
          <w:bCs/>
          <w:sz w:val="28"/>
          <w:szCs w:val="28"/>
        </w:rPr>
        <w:t>Арбитражным судом Нижегородской области в решении от  октября 2020 г. признана законность выданного застройщику предписания. Первый арбитражный апелляционный суд в постановлении от  января 2021 г. оставил решение суда первой инстанции без изменений, апелляционную жалобу застройщика без удовлетворения.</w:t>
      </w:r>
    </w:p>
    <w:p w:rsidR="00205F88" w:rsidRPr="00205F88" w:rsidRDefault="00205F88" w:rsidP="00205F88">
      <w:pPr>
        <w:spacing w:line="360" w:lineRule="auto"/>
        <w:ind w:firstLine="567"/>
        <w:jc w:val="both"/>
        <w:rPr>
          <w:rFonts w:ascii="Times New Roman" w:hAnsi="Times New Roman" w:cs="Times New Roman"/>
          <w:sz w:val="28"/>
          <w:szCs w:val="28"/>
        </w:rPr>
      </w:pPr>
      <w:r w:rsidRPr="00205F88">
        <w:rPr>
          <w:rFonts w:ascii="Times New Roman" w:hAnsi="Times New Roman" w:cs="Times New Roman"/>
          <w:bCs/>
          <w:sz w:val="28"/>
          <w:szCs w:val="28"/>
        </w:rPr>
        <w:t xml:space="preserve">Постановление по делу об административном правонарушении и представление об устранении причин и условий, способствовавших совершению правонарушения, также оставлены без изменения решением Советского районного суда </w:t>
      </w:r>
      <w:proofErr w:type="gramStart"/>
      <w:r w:rsidRPr="00205F88">
        <w:rPr>
          <w:rFonts w:ascii="Times New Roman" w:hAnsi="Times New Roman" w:cs="Times New Roman"/>
          <w:bCs/>
          <w:sz w:val="28"/>
          <w:szCs w:val="28"/>
        </w:rPr>
        <w:t>г</w:t>
      </w:r>
      <w:proofErr w:type="gramEnd"/>
      <w:r w:rsidRPr="00205F88">
        <w:rPr>
          <w:rFonts w:ascii="Times New Roman" w:hAnsi="Times New Roman" w:cs="Times New Roman"/>
          <w:bCs/>
          <w:sz w:val="28"/>
          <w:szCs w:val="28"/>
        </w:rPr>
        <w:t>.Н.Новгорода от  октября 2020 г.</w:t>
      </w:r>
    </w:p>
    <w:p w:rsidR="00205F88" w:rsidRPr="00205F88" w:rsidRDefault="00205F88" w:rsidP="00205F88">
      <w:pPr>
        <w:widowControl w:val="0"/>
        <w:spacing w:line="360" w:lineRule="auto"/>
        <w:ind w:firstLine="539"/>
        <w:jc w:val="both"/>
        <w:rPr>
          <w:rFonts w:ascii="Times New Roman" w:hAnsi="Times New Roman" w:cs="Times New Roman"/>
          <w:sz w:val="28"/>
          <w:szCs w:val="28"/>
        </w:rPr>
      </w:pPr>
      <w:r w:rsidRPr="00205F88">
        <w:rPr>
          <w:rFonts w:ascii="Times New Roman" w:hAnsi="Times New Roman" w:cs="Times New Roman"/>
          <w:sz w:val="28"/>
          <w:szCs w:val="28"/>
        </w:rPr>
        <w:t xml:space="preserve">2. Должностным лицом Управления в отношении юридического лица было возбуждено дело об административном правонарушении по статье 14.15 </w:t>
      </w:r>
      <w:proofErr w:type="spellStart"/>
      <w:r w:rsidRPr="00205F88">
        <w:rPr>
          <w:rFonts w:ascii="Times New Roman" w:hAnsi="Times New Roman" w:cs="Times New Roman"/>
          <w:sz w:val="28"/>
          <w:szCs w:val="28"/>
        </w:rPr>
        <w:t>КоАП</w:t>
      </w:r>
      <w:proofErr w:type="spellEnd"/>
      <w:r w:rsidRPr="00205F88">
        <w:rPr>
          <w:rFonts w:ascii="Times New Roman" w:hAnsi="Times New Roman" w:cs="Times New Roman"/>
          <w:sz w:val="28"/>
          <w:szCs w:val="28"/>
        </w:rPr>
        <w:t xml:space="preserve"> РФ. Данные, указывающие на наличие события административного правонарушения, установлены посредством получения Управлением обращения гражданина Б., а также прилагаемых к нему документов. </w:t>
      </w:r>
    </w:p>
    <w:p w:rsidR="00205F88" w:rsidRPr="00205F88" w:rsidRDefault="00205F88" w:rsidP="00205F88">
      <w:pPr>
        <w:pStyle w:val="Maikl1"/>
        <w:overflowPunct/>
        <w:autoSpaceDE/>
        <w:spacing w:line="360" w:lineRule="auto"/>
        <w:ind w:firstLine="539"/>
        <w:jc w:val="both"/>
        <w:textAlignment w:val="auto"/>
        <w:rPr>
          <w:sz w:val="28"/>
          <w:szCs w:val="28"/>
        </w:rPr>
      </w:pPr>
      <w:proofErr w:type="gramStart"/>
      <w:r w:rsidRPr="00205F88">
        <w:rPr>
          <w:sz w:val="28"/>
          <w:szCs w:val="28"/>
        </w:rPr>
        <w:t>При рассмотрении представленных документов специалистом Управления установлено, что в  нарушение ст. 494 ГК РФ, ст.8,10 Закона РФ от 07.02.1992г. №2300-1 «О защите прав потребителей», п.п.11, 19 Правил продажи отдельных видов товаров, утвержденных постановлением Правительства РФ от 19.01.1998г. №55,  при реализации товара было допущено нарушение прав потребителя, выразившиеся в предоставлении недостоверной информации о цене товара, в</w:t>
      </w:r>
      <w:proofErr w:type="gramEnd"/>
      <w:r w:rsidRPr="00205F88">
        <w:rPr>
          <w:sz w:val="28"/>
          <w:szCs w:val="28"/>
        </w:rPr>
        <w:t xml:space="preserve"> связи с чем, не обеспечена возможность правильного выбора товара. </w:t>
      </w:r>
    </w:p>
    <w:p w:rsidR="00205F88" w:rsidRPr="00205F88" w:rsidRDefault="00205F88" w:rsidP="00205F88">
      <w:pPr>
        <w:spacing w:after="1" w:line="360" w:lineRule="auto"/>
        <w:ind w:firstLine="708"/>
        <w:jc w:val="both"/>
        <w:rPr>
          <w:rFonts w:ascii="Times New Roman" w:hAnsi="Times New Roman" w:cs="Times New Roman"/>
          <w:sz w:val="28"/>
          <w:szCs w:val="28"/>
        </w:rPr>
      </w:pPr>
      <w:r w:rsidRPr="00205F88">
        <w:rPr>
          <w:rFonts w:ascii="Times New Roman" w:hAnsi="Times New Roman" w:cs="Times New Roman"/>
          <w:sz w:val="28"/>
          <w:szCs w:val="28"/>
        </w:rPr>
        <w:lastRenderedPageBreak/>
        <w:t xml:space="preserve">Постановлением, вынесенным должностным лицом Управления, Продавец (юридическое лицо) был привлечен к административной ответственности в виде штрафа. </w:t>
      </w:r>
    </w:p>
    <w:p w:rsidR="00205F88" w:rsidRPr="00205F88" w:rsidRDefault="00205F88" w:rsidP="00205F88">
      <w:pPr>
        <w:widowControl w:val="0"/>
        <w:spacing w:line="360" w:lineRule="auto"/>
        <w:ind w:firstLine="539"/>
        <w:jc w:val="both"/>
        <w:rPr>
          <w:rFonts w:ascii="Times New Roman" w:hAnsi="Times New Roman" w:cs="Times New Roman"/>
          <w:sz w:val="28"/>
          <w:szCs w:val="28"/>
        </w:rPr>
      </w:pPr>
      <w:r w:rsidRPr="00205F88">
        <w:rPr>
          <w:rFonts w:ascii="Times New Roman" w:hAnsi="Times New Roman" w:cs="Times New Roman"/>
          <w:sz w:val="28"/>
          <w:szCs w:val="28"/>
        </w:rPr>
        <w:t>Не согласившись с вынесенным постановлением, юридическое лицо обратилось в Арбитражный суд Нижегородской области с заявлением о признании незаконным и отмене постановления о привлечении к административной ответственности. Суд, рассмотрев обстоятельства дела, в удовлетворении заявления отказал.</w:t>
      </w:r>
    </w:p>
    <w:p w:rsidR="00205F88" w:rsidRPr="00205F88" w:rsidRDefault="00205F88" w:rsidP="00205F88">
      <w:pPr>
        <w:widowControl w:val="0"/>
        <w:spacing w:line="360" w:lineRule="auto"/>
        <w:ind w:firstLine="539"/>
        <w:jc w:val="both"/>
        <w:rPr>
          <w:rFonts w:ascii="Times New Roman" w:hAnsi="Times New Roman" w:cs="Times New Roman"/>
          <w:sz w:val="28"/>
          <w:szCs w:val="28"/>
        </w:rPr>
      </w:pPr>
      <w:r w:rsidRPr="00205F88">
        <w:rPr>
          <w:rFonts w:ascii="Times New Roman" w:hAnsi="Times New Roman" w:cs="Times New Roman"/>
          <w:sz w:val="28"/>
          <w:szCs w:val="28"/>
        </w:rPr>
        <w:t xml:space="preserve">3. Большое значение приобрела практика рассмотрения дел об административных правонарушениях по </w:t>
      </w:r>
      <w:proofErr w:type="gramStart"/>
      <w:r w:rsidRPr="00205F88">
        <w:rPr>
          <w:rFonts w:ascii="Times New Roman" w:hAnsi="Times New Roman" w:cs="Times New Roman"/>
          <w:sz w:val="28"/>
          <w:szCs w:val="28"/>
        </w:rPr>
        <w:t>ч</w:t>
      </w:r>
      <w:proofErr w:type="gramEnd"/>
      <w:r w:rsidRPr="00205F88">
        <w:rPr>
          <w:rFonts w:ascii="Times New Roman" w:hAnsi="Times New Roman" w:cs="Times New Roman"/>
          <w:sz w:val="28"/>
          <w:szCs w:val="28"/>
        </w:rPr>
        <w:t xml:space="preserve">.2 ст.6.3 </w:t>
      </w:r>
      <w:proofErr w:type="spellStart"/>
      <w:r w:rsidRPr="00205F88">
        <w:rPr>
          <w:rFonts w:ascii="Times New Roman" w:hAnsi="Times New Roman" w:cs="Times New Roman"/>
          <w:sz w:val="28"/>
          <w:szCs w:val="28"/>
        </w:rPr>
        <w:t>КоАП</w:t>
      </w:r>
      <w:proofErr w:type="spellEnd"/>
      <w:r w:rsidRPr="00205F88">
        <w:rPr>
          <w:rFonts w:ascii="Times New Roman" w:hAnsi="Times New Roman" w:cs="Times New Roman"/>
          <w:sz w:val="28"/>
          <w:szCs w:val="28"/>
        </w:rPr>
        <w:t xml:space="preserve"> РФ, возбужденных по фактам установления фактов невыполнения мероприятий, направленных на «разрыв» механизма передачи </w:t>
      </w:r>
      <w:proofErr w:type="spellStart"/>
      <w:r w:rsidRPr="00205F88">
        <w:rPr>
          <w:rFonts w:ascii="Times New Roman" w:hAnsi="Times New Roman" w:cs="Times New Roman"/>
          <w:sz w:val="28"/>
          <w:szCs w:val="28"/>
        </w:rPr>
        <w:t>коронавирусной</w:t>
      </w:r>
      <w:proofErr w:type="spellEnd"/>
      <w:r w:rsidRPr="00205F88">
        <w:rPr>
          <w:rFonts w:ascii="Times New Roman" w:hAnsi="Times New Roman" w:cs="Times New Roman"/>
          <w:sz w:val="28"/>
          <w:szCs w:val="28"/>
        </w:rPr>
        <w:t xml:space="preserve"> инфекции </w:t>
      </w:r>
      <w:r w:rsidRPr="00205F88">
        <w:rPr>
          <w:rFonts w:ascii="Times New Roman" w:hAnsi="Times New Roman" w:cs="Times New Roman"/>
          <w:sz w:val="28"/>
          <w:szCs w:val="28"/>
          <w:lang w:val="en-US"/>
        </w:rPr>
        <w:t>COVID</w:t>
      </w:r>
      <w:r w:rsidRPr="00205F88">
        <w:rPr>
          <w:rFonts w:ascii="Times New Roman" w:hAnsi="Times New Roman" w:cs="Times New Roman"/>
          <w:sz w:val="28"/>
          <w:szCs w:val="28"/>
        </w:rPr>
        <w:t xml:space="preserve">-19. </w:t>
      </w:r>
    </w:p>
    <w:p w:rsidR="00205F88" w:rsidRPr="00205F88" w:rsidRDefault="00205F88" w:rsidP="00205F88">
      <w:pPr>
        <w:widowControl w:val="0"/>
        <w:spacing w:line="360" w:lineRule="auto"/>
        <w:ind w:firstLine="539"/>
        <w:jc w:val="both"/>
        <w:rPr>
          <w:rFonts w:ascii="Times New Roman" w:hAnsi="Times New Roman" w:cs="Times New Roman"/>
          <w:sz w:val="28"/>
          <w:szCs w:val="28"/>
        </w:rPr>
      </w:pPr>
      <w:proofErr w:type="gramStart"/>
      <w:r w:rsidRPr="00205F88">
        <w:rPr>
          <w:rFonts w:ascii="Times New Roman" w:hAnsi="Times New Roman" w:cs="Times New Roman"/>
          <w:sz w:val="28"/>
          <w:szCs w:val="28"/>
        </w:rPr>
        <w:t xml:space="preserve">Большинство нарушений было выявлено по фактам несоблюдения хозяйствующими субъектами и их должностными лицами требований по использованию медицинских масок и перчаток, отсутствие антисептиков, </w:t>
      </w:r>
      <w:proofErr w:type="spellStart"/>
      <w:r w:rsidRPr="00205F88">
        <w:rPr>
          <w:rFonts w:ascii="Times New Roman" w:hAnsi="Times New Roman" w:cs="Times New Roman"/>
          <w:sz w:val="28"/>
          <w:szCs w:val="28"/>
        </w:rPr>
        <w:t>непроведения</w:t>
      </w:r>
      <w:proofErr w:type="spellEnd"/>
      <w:r w:rsidRPr="00205F88">
        <w:rPr>
          <w:rFonts w:ascii="Times New Roman" w:hAnsi="Times New Roman" w:cs="Times New Roman"/>
          <w:sz w:val="28"/>
          <w:szCs w:val="28"/>
        </w:rPr>
        <w:t xml:space="preserve"> дезинфекции, использования дезинфицирующих средств, не предназначенных для обеззараживания при вирусных инфекциях, несвоевременное выявление лиц с признаками инфекционных заболеваний при приходе на работу, отсутствия в помещениях бактерицидных облучателей (</w:t>
      </w:r>
      <w:proofErr w:type="spellStart"/>
      <w:r w:rsidRPr="00205F88">
        <w:rPr>
          <w:rFonts w:ascii="Times New Roman" w:hAnsi="Times New Roman" w:cs="Times New Roman"/>
          <w:sz w:val="28"/>
          <w:szCs w:val="28"/>
        </w:rPr>
        <w:t>рециркуляторов</w:t>
      </w:r>
      <w:proofErr w:type="spellEnd"/>
      <w:r w:rsidRPr="00205F88">
        <w:rPr>
          <w:rFonts w:ascii="Times New Roman" w:hAnsi="Times New Roman" w:cs="Times New Roman"/>
          <w:sz w:val="28"/>
          <w:szCs w:val="28"/>
        </w:rPr>
        <w:t>), разрешенных к применению в присутствии людей.</w:t>
      </w:r>
      <w:proofErr w:type="gramEnd"/>
    </w:p>
    <w:p w:rsidR="00205F88" w:rsidRPr="00205F88" w:rsidRDefault="00205F88" w:rsidP="00205F88">
      <w:pPr>
        <w:widowControl w:val="0"/>
        <w:spacing w:line="360" w:lineRule="auto"/>
        <w:ind w:firstLine="539"/>
        <w:jc w:val="both"/>
        <w:rPr>
          <w:rFonts w:ascii="Times New Roman" w:hAnsi="Times New Roman" w:cs="Times New Roman"/>
          <w:sz w:val="28"/>
          <w:szCs w:val="28"/>
        </w:rPr>
      </w:pPr>
      <w:r w:rsidRPr="00205F88">
        <w:rPr>
          <w:rFonts w:ascii="Times New Roman" w:hAnsi="Times New Roman" w:cs="Times New Roman"/>
          <w:sz w:val="28"/>
          <w:szCs w:val="28"/>
        </w:rPr>
        <w:t>За выявленные нарушения виновные лица привлекались судами к административной ответственности в виде административного штрафа. Имели место случаи административного приостановления деятельности хозяйствующих субъектов.</w:t>
      </w:r>
    </w:p>
    <w:p w:rsidR="00205F88" w:rsidRPr="00205F88" w:rsidRDefault="00205F88" w:rsidP="00205F88">
      <w:pPr>
        <w:autoSpaceDE w:val="0"/>
        <w:autoSpaceDN w:val="0"/>
        <w:adjustRightInd w:val="0"/>
        <w:spacing w:line="360" w:lineRule="auto"/>
        <w:ind w:firstLine="540"/>
        <w:jc w:val="both"/>
        <w:rPr>
          <w:rFonts w:ascii="Times New Roman" w:hAnsi="Times New Roman" w:cs="Times New Roman"/>
          <w:sz w:val="28"/>
          <w:szCs w:val="28"/>
        </w:rPr>
      </w:pPr>
      <w:r w:rsidRPr="00205F88">
        <w:rPr>
          <w:rFonts w:ascii="Times New Roman" w:hAnsi="Times New Roman" w:cs="Times New Roman"/>
          <w:sz w:val="28"/>
          <w:szCs w:val="28"/>
        </w:rPr>
        <w:t xml:space="preserve">При этом санкция </w:t>
      </w:r>
      <w:proofErr w:type="gramStart"/>
      <w:r w:rsidRPr="00205F88">
        <w:rPr>
          <w:rFonts w:ascii="Times New Roman" w:hAnsi="Times New Roman" w:cs="Times New Roman"/>
          <w:sz w:val="28"/>
          <w:szCs w:val="28"/>
        </w:rPr>
        <w:t>ч</w:t>
      </w:r>
      <w:proofErr w:type="gramEnd"/>
      <w:r w:rsidRPr="00205F88">
        <w:rPr>
          <w:rFonts w:ascii="Times New Roman" w:hAnsi="Times New Roman" w:cs="Times New Roman"/>
          <w:sz w:val="28"/>
          <w:szCs w:val="28"/>
        </w:rPr>
        <w:t xml:space="preserve">.2 ст.6.3 </w:t>
      </w:r>
      <w:proofErr w:type="spellStart"/>
      <w:r w:rsidRPr="00205F88">
        <w:rPr>
          <w:rFonts w:ascii="Times New Roman" w:hAnsi="Times New Roman" w:cs="Times New Roman"/>
          <w:sz w:val="28"/>
          <w:szCs w:val="28"/>
        </w:rPr>
        <w:t>КоАП</w:t>
      </w:r>
      <w:proofErr w:type="spellEnd"/>
      <w:r w:rsidRPr="00205F88">
        <w:rPr>
          <w:rFonts w:ascii="Times New Roman" w:hAnsi="Times New Roman" w:cs="Times New Roman"/>
          <w:sz w:val="28"/>
          <w:szCs w:val="28"/>
        </w:rPr>
        <w:t xml:space="preserve"> РФ предусматривает административную ответственность в виде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w:t>
      </w:r>
      <w:r w:rsidRPr="00205F88">
        <w:rPr>
          <w:rFonts w:ascii="Times New Roman" w:hAnsi="Times New Roman" w:cs="Times New Roman"/>
          <w:sz w:val="28"/>
          <w:szCs w:val="28"/>
        </w:rPr>
        <w:lastRenderedPageBreak/>
        <w:t>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205F88" w:rsidRDefault="00205F88" w:rsidP="0057115C">
      <w:pPr>
        <w:jc w:val="center"/>
        <w:rPr>
          <w:rFonts w:ascii="Times New Roman" w:hAnsi="Times New Roman"/>
          <w:b/>
          <w:sz w:val="28"/>
          <w:szCs w:val="28"/>
        </w:rPr>
      </w:pPr>
    </w:p>
    <w:p w:rsidR="00103BB9" w:rsidRDefault="00103BB9">
      <w:pPr>
        <w:rPr>
          <w:rFonts w:ascii="Times New Roman" w:hAnsi="Times New Roman"/>
          <w:b/>
          <w:sz w:val="28"/>
          <w:szCs w:val="28"/>
        </w:rPr>
      </w:pPr>
      <w:r>
        <w:rPr>
          <w:rFonts w:ascii="Times New Roman" w:hAnsi="Times New Roman"/>
          <w:b/>
          <w:sz w:val="28"/>
          <w:szCs w:val="28"/>
        </w:rPr>
        <w:br w:type="page"/>
      </w:r>
    </w:p>
    <w:p w:rsidR="00205F88" w:rsidRPr="00103BB9" w:rsidRDefault="00103BB9" w:rsidP="0057115C">
      <w:pPr>
        <w:jc w:val="center"/>
        <w:rPr>
          <w:rFonts w:ascii="Times New Roman" w:hAnsi="Times New Roman"/>
          <w:b/>
          <w:sz w:val="28"/>
          <w:szCs w:val="28"/>
        </w:rPr>
      </w:pPr>
      <w:r w:rsidRPr="00103BB9">
        <w:rPr>
          <w:rFonts w:ascii="Times New Roman" w:hAnsi="Times New Roman"/>
          <w:b/>
          <w:sz w:val="28"/>
          <w:szCs w:val="28"/>
        </w:rPr>
        <w:lastRenderedPageBreak/>
        <w:t xml:space="preserve">Наиболее распространенные нарушения (как делать нельзя) и </w:t>
      </w:r>
      <w:r w:rsidRPr="00103BB9">
        <w:rPr>
          <w:rFonts w:ascii="Times New Roman" w:hAnsi="Times New Roman" w:cs="Times New Roman"/>
          <w:b/>
          <w:sz w:val="28"/>
          <w:szCs w:val="28"/>
        </w:rPr>
        <w:t>разъяснение, какое поведение является правомерным</w:t>
      </w:r>
    </w:p>
    <w:p w:rsidR="00103BB9" w:rsidRDefault="00103BB9">
      <w:pPr>
        <w:jc w:val="center"/>
        <w:rPr>
          <w:rFonts w:ascii="Times New Roman" w:hAnsi="Times New Roman"/>
          <w:sz w:val="28"/>
          <w:szCs w:val="28"/>
        </w:rPr>
      </w:pPr>
    </w:p>
    <w:p w:rsidR="00BB59F6" w:rsidRPr="002B0AB3" w:rsidRDefault="00BB59F6" w:rsidP="00BB59F6">
      <w:pPr>
        <w:pStyle w:val="p28"/>
        <w:jc w:val="both"/>
        <w:rPr>
          <w:b/>
          <w:sz w:val="28"/>
          <w:szCs w:val="28"/>
          <w:u w:val="single"/>
        </w:rPr>
      </w:pPr>
      <w:r w:rsidRPr="002B0AB3">
        <w:rPr>
          <w:b/>
          <w:sz w:val="28"/>
          <w:szCs w:val="28"/>
          <w:u w:val="single"/>
        </w:rPr>
        <w:t xml:space="preserve">Нарушения Технического регламента  Таможенного союза  </w:t>
      </w:r>
      <w:proofErr w:type="gramStart"/>
      <w:r w:rsidRPr="002B0AB3">
        <w:rPr>
          <w:b/>
          <w:sz w:val="28"/>
          <w:szCs w:val="28"/>
          <w:u w:val="single"/>
        </w:rPr>
        <w:t>ТР</w:t>
      </w:r>
      <w:proofErr w:type="gramEnd"/>
      <w:r w:rsidRPr="002B0AB3">
        <w:rPr>
          <w:b/>
          <w:sz w:val="28"/>
          <w:szCs w:val="28"/>
          <w:u w:val="single"/>
        </w:rPr>
        <w:t xml:space="preserve"> ТС 021/2011  «О безопасности пищевой продукции» (далее ТРТС 021/2011).</w:t>
      </w:r>
    </w:p>
    <w:p w:rsidR="00BB59F6" w:rsidRPr="002B0AB3" w:rsidRDefault="00BB59F6" w:rsidP="00BB59F6">
      <w:pPr>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Не соблюдаются условия хранения продуктов питания, установленные  изготовителем. </w:t>
      </w:r>
    </w:p>
    <w:p w:rsidR="00BB59F6" w:rsidRPr="002B0AB3" w:rsidRDefault="00BB59F6" w:rsidP="00BB59F6">
      <w:pPr>
        <w:jc w:val="both"/>
        <w:rPr>
          <w:rFonts w:ascii="Times New Roman" w:hAnsi="Times New Roman" w:cs="Times New Roman"/>
          <w:sz w:val="28"/>
          <w:szCs w:val="28"/>
        </w:rPr>
      </w:pPr>
      <w:r w:rsidRPr="002B0AB3">
        <w:rPr>
          <w:rFonts w:ascii="Times New Roman" w:hAnsi="Times New Roman" w:cs="Times New Roman"/>
          <w:sz w:val="28"/>
          <w:szCs w:val="28"/>
        </w:rPr>
        <w:t xml:space="preserve">В соответствии   с  п. 12   ст.17   </w:t>
      </w:r>
      <w:proofErr w:type="gramStart"/>
      <w:r w:rsidRPr="002B0AB3">
        <w:rPr>
          <w:rFonts w:ascii="Times New Roman" w:hAnsi="Times New Roman" w:cs="Times New Roman"/>
          <w:sz w:val="28"/>
          <w:szCs w:val="28"/>
        </w:rPr>
        <w:t>ТР</w:t>
      </w:r>
      <w:proofErr w:type="gramEnd"/>
      <w:r w:rsidRPr="002B0AB3">
        <w:rPr>
          <w:rFonts w:ascii="Times New Roman" w:hAnsi="Times New Roman" w:cs="Times New Roman"/>
          <w:sz w:val="28"/>
          <w:szCs w:val="28"/>
        </w:rPr>
        <w:t xml:space="preserve"> ТС 021/2011  «необходимо   соблюдать     режим    хранения   и    реализации      продукции, установленные  ее изготовителем».</w:t>
      </w:r>
    </w:p>
    <w:p w:rsidR="00BB59F6" w:rsidRPr="002B0AB3" w:rsidRDefault="00BB59F6" w:rsidP="00BB59F6">
      <w:pPr>
        <w:autoSpaceDE w:val="0"/>
        <w:autoSpaceDN w:val="0"/>
        <w:adjustRightInd w:val="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Реализация продукции населению, не соответствующей  по микробиологическим,  органолептическим  и физико-химическим  показателям  </w:t>
      </w:r>
      <w:proofErr w:type="gramStart"/>
      <w:r w:rsidRPr="002B0AB3">
        <w:rPr>
          <w:rFonts w:ascii="Times New Roman" w:hAnsi="Times New Roman" w:cs="Times New Roman"/>
          <w:sz w:val="28"/>
          <w:szCs w:val="28"/>
        </w:rPr>
        <w:t>ТР</w:t>
      </w:r>
      <w:proofErr w:type="gramEnd"/>
      <w:r w:rsidRPr="002B0AB3">
        <w:rPr>
          <w:rFonts w:ascii="Times New Roman" w:hAnsi="Times New Roman" w:cs="Times New Roman"/>
          <w:sz w:val="28"/>
          <w:szCs w:val="28"/>
        </w:rPr>
        <w:t xml:space="preserve"> ТС 021/2011.   </w:t>
      </w:r>
    </w:p>
    <w:p w:rsidR="00BB59F6" w:rsidRPr="002B0AB3" w:rsidRDefault="00BB59F6" w:rsidP="00BB59F6">
      <w:pPr>
        <w:autoSpaceDE w:val="0"/>
        <w:autoSpaceDN w:val="0"/>
        <w:adjustRightInd w:val="0"/>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В соответствии   с п.1. ст.7  </w:t>
      </w:r>
      <w:proofErr w:type="gramStart"/>
      <w:r w:rsidRPr="002B0AB3">
        <w:rPr>
          <w:rFonts w:ascii="Times New Roman" w:hAnsi="Times New Roman" w:cs="Times New Roman"/>
          <w:sz w:val="28"/>
          <w:szCs w:val="28"/>
        </w:rPr>
        <w:t>ТР</w:t>
      </w:r>
      <w:proofErr w:type="gramEnd"/>
      <w:r w:rsidRPr="002B0AB3">
        <w:rPr>
          <w:rFonts w:ascii="Times New Roman" w:hAnsi="Times New Roman" w:cs="Times New Roman"/>
          <w:sz w:val="28"/>
          <w:szCs w:val="28"/>
        </w:rPr>
        <w:t xml:space="preserve"> ТС 021/2011 «Пищевая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безопасной».</w:t>
      </w:r>
    </w:p>
    <w:p w:rsidR="00BB59F6" w:rsidRPr="002B0AB3" w:rsidRDefault="00BB59F6" w:rsidP="00BB59F6">
      <w:pPr>
        <w:spacing w:after="0"/>
        <w:ind w:left="993"/>
        <w:jc w:val="both"/>
        <w:rPr>
          <w:rFonts w:ascii="Times New Roman" w:hAnsi="Times New Roman" w:cs="Times New Roman"/>
          <w:i/>
          <w:sz w:val="28"/>
          <w:szCs w:val="28"/>
        </w:rPr>
      </w:pPr>
      <w:r w:rsidRPr="002B0AB3">
        <w:rPr>
          <w:rFonts w:ascii="Times New Roman" w:hAnsi="Times New Roman" w:cs="Times New Roman"/>
          <w:i/>
          <w:sz w:val="28"/>
          <w:szCs w:val="28"/>
        </w:rPr>
        <w:t xml:space="preserve">В организации торговли осуществлялась реализация творога с массовой долей жира 5%,  который по микробиологическим показателям не соответствовал  требованиям </w:t>
      </w:r>
      <w:proofErr w:type="gramStart"/>
      <w:r w:rsidRPr="002B0AB3">
        <w:rPr>
          <w:rFonts w:ascii="Times New Roman" w:hAnsi="Times New Roman" w:cs="Times New Roman"/>
          <w:i/>
          <w:sz w:val="28"/>
          <w:szCs w:val="28"/>
        </w:rPr>
        <w:t>ТР</w:t>
      </w:r>
      <w:proofErr w:type="gramEnd"/>
      <w:r w:rsidRPr="002B0AB3">
        <w:rPr>
          <w:rFonts w:ascii="Times New Roman" w:hAnsi="Times New Roman" w:cs="Times New Roman"/>
          <w:i/>
          <w:sz w:val="28"/>
          <w:szCs w:val="28"/>
        </w:rPr>
        <w:t xml:space="preserve"> ТС 033/2013 «О безопасности молока и молочной продукции». Согласно  протоколу лабораторных испытаний пищевых продуктов и экспертному заключению,  в данном продукте  обнаружена плесень в количестве 1,2*10</w:t>
      </w:r>
      <w:r w:rsidRPr="002B0AB3">
        <w:rPr>
          <w:rFonts w:ascii="Times New Roman" w:hAnsi="Times New Roman" w:cs="Times New Roman"/>
          <w:i/>
          <w:sz w:val="28"/>
          <w:szCs w:val="28"/>
          <w:vertAlign w:val="superscript"/>
        </w:rPr>
        <w:t xml:space="preserve">2 </w:t>
      </w:r>
      <w:r w:rsidRPr="002B0AB3">
        <w:rPr>
          <w:rFonts w:ascii="Times New Roman" w:hAnsi="Times New Roman" w:cs="Times New Roman"/>
          <w:i/>
          <w:sz w:val="28"/>
          <w:szCs w:val="28"/>
        </w:rPr>
        <w:t xml:space="preserve"> КОЕ/</w:t>
      </w:r>
      <w:proofErr w:type="gramStart"/>
      <w:r w:rsidRPr="002B0AB3">
        <w:rPr>
          <w:rFonts w:ascii="Times New Roman" w:hAnsi="Times New Roman" w:cs="Times New Roman"/>
          <w:i/>
          <w:sz w:val="28"/>
          <w:szCs w:val="28"/>
        </w:rPr>
        <w:t>г</w:t>
      </w:r>
      <w:proofErr w:type="gramEnd"/>
      <w:r w:rsidRPr="002B0AB3">
        <w:rPr>
          <w:rFonts w:ascii="Times New Roman" w:hAnsi="Times New Roman" w:cs="Times New Roman"/>
          <w:i/>
          <w:sz w:val="28"/>
          <w:szCs w:val="28"/>
        </w:rPr>
        <w:t>, по гигиеническому нормативу допускается не более 5*10</w:t>
      </w:r>
      <w:r w:rsidRPr="002B0AB3">
        <w:rPr>
          <w:rFonts w:ascii="Times New Roman" w:hAnsi="Times New Roman" w:cs="Times New Roman"/>
          <w:i/>
          <w:sz w:val="28"/>
          <w:szCs w:val="28"/>
          <w:vertAlign w:val="superscript"/>
        </w:rPr>
        <w:t xml:space="preserve">1 </w:t>
      </w:r>
      <w:r w:rsidRPr="002B0AB3">
        <w:rPr>
          <w:rFonts w:ascii="Times New Roman" w:hAnsi="Times New Roman" w:cs="Times New Roman"/>
          <w:i/>
          <w:sz w:val="28"/>
          <w:szCs w:val="28"/>
        </w:rPr>
        <w:t xml:space="preserve"> КОЕ/г.</w:t>
      </w:r>
    </w:p>
    <w:p w:rsidR="00BB59F6" w:rsidRPr="002B0AB3" w:rsidRDefault="00BB59F6" w:rsidP="00BB59F6">
      <w:pPr>
        <w:autoSpaceDE w:val="0"/>
        <w:autoSpaceDN w:val="0"/>
        <w:adjustRightInd w:val="0"/>
        <w:spacing w:after="0"/>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ind w:firstLine="540"/>
        <w:jc w:val="both"/>
        <w:rPr>
          <w:rFonts w:ascii="Times New Roman" w:hAnsi="Times New Roman" w:cs="Times New Roman"/>
          <w:sz w:val="28"/>
          <w:szCs w:val="28"/>
        </w:rPr>
      </w:pPr>
      <w:r w:rsidRPr="002B0AB3">
        <w:rPr>
          <w:rFonts w:ascii="Times New Roman" w:hAnsi="Times New Roman" w:cs="Times New Roman"/>
          <w:sz w:val="28"/>
          <w:szCs w:val="28"/>
        </w:rPr>
        <w:t>Несвоевременное    прохождение    сотрудниками   предприятий  медицинских осмотров.</w:t>
      </w:r>
    </w:p>
    <w:p w:rsidR="00BB59F6" w:rsidRPr="002B0AB3" w:rsidRDefault="00BB59F6" w:rsidP="00BB59F6">
      <w:pPr>
        <w:spacing w:after="0"/>
        <w:ind w:left="1134"/>
        <w:jc w:val="both"/>
        <w:rPr>
          <w:rFonts w:ascii="Times New Roman" w:hAnsi="Times New Roman" w:cs="Times New Roman"/>
          <w:i/>
          <w:sz w:val="28"/>
          <w:szCs w:val="28"/>
        </w:rPr>
      </w:pPr>
      <w:proofErr w:type="gramStart"/>
      <w:r w:rsidRPr="002B0AB3">
        <w:rPr>
          <w:rFonts w:ascii="Times New Roman" w:hAnsi="Times New Roman" w:cs="Times New Roman"/>
          <w:i/>
          <w:sz w:val="28"/>
          <w:szCs w:val="28"/>
        </w:rPr>
        <w:t xml:space="preserve">На кондитерском предприятии  персонал был допущен к работе без лабораторных исследований на наличие патогенного стафилококка в соответствие с требованием пункта 15 приложения №2 Приказа Министерства здравоохранения и социального развития РФ от 12.04.2011г.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w:t>
      </w:r>
      <w:r w:rsidRPr="002B0AB3">
        <w:rPr>
          <w:rFonts w:ascii="Times New Roman" w:hAnsi="Times New Roman" w:cs="Times New Roman"/>
          <w:i/>
          <w:sz w:val="28"/>
          <w:szCs w:val="28"/>
        </w:rPr>
        <w:lastRenderedPageBreak/>
        <w:t>обязательных</w:t>
      </w:r>
      <w:proofErr w:type="gramEnd"/>
      <w:r w:rsidRPr="002B0AB3">
        <w:rPr>
          <w:rFonts w:ascii="Times New Roman" w:hAnsi="Times New Roman" w:cs="Times New Roman"/>
          <w:i/>
          <w:sz w:val="28"/>
          <w:szCs w:val="28"/>
        </w:rPr>
        <w:t xml:space="preserve">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rsidR="00BB59F6" w:rsidRPr="002B0AB3" w:rsidRDefault="00BB59F6" w:rsidP="00BB59F6">
      <w:pPr>
        <w:spacing w:after="0"/>
        <w:ind w:firstLine="540"/>
        <w:jc w:val="both"/>
        <w:rPr>
          <w:rFonts w:ascii="Times New Roman" w:hAnsi="Times New Roman" w:cs="Times New Roman"/>
          <w:sz w:val="28"/>
          <w:szCs w:val="28"/>
        </w:rPr>
      </w:pPr>
      <w:r w:rsidRPr="002B0AB3">
        <w:rPr>
          <w:rFonts w:ascii="Times New Roman" w:hAnsi="Times New Roman" w:cs="Times New Roman"/>
          <w:sz w:val="28"/>
          <w:szCs w:val="28"/>
        </w:rPr>
        <w:t xml:space="preserve">Согласно части 6 статьи 11 Технического регламента Таможенного союза </w:t>
      </w:r>
      <w:proofErr w:type="gramStart"/>
      <w:r w:rsidRPr="002B0AB3">
        <w:rPr>
          <w:rFonts w:ascii="Times New Roman" w:hAnsi="Times New Roman" w:cs="Times New Roman"/>
          <w:sz w:val="28"/>
          <w:szCs w:val="28"/>
        </w:rPr>
        <w:t>ТР</w:t>
      </w:r>
      <w:proofErr w:type="gramEnd"/>
      <w:r w:rsidRPr="002B0AB3">
        <w:rPr>
          <w:rFonts w:ascii="Times New Roman" w:hAnsi="Times New Roman" w:cs="Times New Roman"/>
          <w:sz w:val="28"/>
          <w:szCs w:val="28"/>
        </w:rPr>
        <w:t xml:space="preserve"> ТС № 021/2011 «О безопасности пищевой продукции" р</w:t>
      </w:r>
      <w:r w:rsidRPr="002B0AB3">
        <w:rPr>
          <w:rFonts w:ascii="Times New Roman" w:hAnsi="Times New Roman" w:cs="Times New Roman"/>
          <w:sz w:val="28"/>
          <w:szCs w:val="28"/>
          <w:lang w:eastAsia="ru-RU"/>
        </w:rPr>
        <w:t>аботники, занятые на работах, которые связаны с производством (изготовлением)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BB59F6" w:rsidRPr="002B0AB3" w:rsidRDefault="00BB59F6" w:rsidP="00BB59F6">
      <w:pPr>
        <w:pStyle w:val="p28"/>
        <w:jc w:val="both"/>
        <w:rPr>
          <w:b/>
          <w:sz w:val="28"/>
          <w:szCs w:val="28"/>
          <w:u w:val="single"/>
        </w:rPr>
      </w:pPr>
      <w:r w:rsidRPr="002B0AB3">
        <w:rPr>
          <w:b/>
          <w:sz w:val="28"/>
          <w:szCs w:val="28"/>
          <w:u w:val="single"/>
        </w:rPr>
        <w:t xml:space="preserve">Нарушения Технического регламента  Таможенного союза  </w:t>
      </w:r>
      <w:proofErr w:type="gramStart"/>
      <w:r w:rsidRPr="002B0AB3">
        <w:rPr>
          <w:b/>
          <w:sz w:val="28"/>
          <w:szCs w:val="28"/>
          <w:u w:val="single"/>
        </w:rPr>
        <w:t>ТР</w:t>
      </w:r>
      <w:proofErr w:type="gramEnd"/>
      <w:r w:rsidRPr="002B0AB3">
        <w:rPr>
          <w:b/>
          <w:sz w:val="28"/>
          <w:szCs w:val="28"/>
          <w:u w:val="single"/>
        </w:rPr>
        <w:t xml:space="preserve"> ТС 022/2011  «Пищевая продукция в части ее маркировки» (далее ТРТС022/2011).</w:t>
      </w:r>
    </w:p>
    <w:p w:rsidR="00BB59F6" w:rsidRPr="002B0AB3" w:rsidRDefault="00BB59F6" w:rsidP="00BB59F6">
      <w:pPr>
        <w:autoSpaceDE w:val="0"/>
        <w:autoSpaceDN w:val="0"/>
        <w:adjustRightInd w:val="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Отсутствует маркировка на потребительской упаковке, либо на маркировке содержится информация не в полном объеме на  продуктах питания, расфасованных в организации торговли в отсутствии  потребителя. </w:t>
      </w:r>
    </w:p>
    <w:p w:rsidR="00BB59F6" w:rsidRPr="002B0AB3" w:rsidRDefault="00BB59F6" w:rsidP="00BB59F6">
      <w:pPr>
        <w:autoSpaceDE w:val="0"/>
        <w:autoSpaceDN w:val="0"/>
        <w:adjustRightInd w:val="0"/>
        <w:ind w:firstLine="708"/>
        <w:jc w:val="both"/>
        <w:rPr>
          <w:rFonts w:ascii="Times New Roman" w:hAnsi="Times New Roman" w:cs="Times New Roman"/>
          <w:bCs/>
          <w:sz w:val="28"/>
          <w:szCs w:val="28"/>
        </w:rPr>
      </w:pPr>
      <w:r w:rsidRPr="002B0AB3">
        <w:rPr>
          <w:rFonts w:ascii="Times New Roman" w:hAnsi="Times New Roman" w:cs="Times New Roman"/>
          <w:sz w:val="28"/>
          <w:szCs w:val="28"/>
        </w:rPr>
        <w:t xml:space="preserve">В соответствии с п.  5  части 4.12. ст. 4  </w:t>
      </w:r>
      <w:proofErr w:type="gramStart"/>
      <w:r w:rsidRPr="002B0AB3">
        <w:rPr>
          <w:rFonts w:ascii="Times New Roman" w:hAnsi="Times New Roman" w:cs="Times New Roman"/>
          <w:sz w:val="28"/>
          <w:szCs w:val="28"/>
        </w:rPr>
        <w:t>ТР</w:t>
      </w:r>
      <w:proofErr w:type="gramEnd"/>
      <w:r w:rsidRPr="002B0AB3">
        <w:rPr>
          <w:rFonts w:ascii="Times New Roman" w:hAnsi="Times New Roman" w:cs="Times New Roman"/>
          <w:sz w:val="28"/>
          <w:szCs w:val="28"/>
        </w:rPr>
        <w:t xml:space="preserve"> ТС 022/2011 «</w:t>
      </w:r>
      <w:r w:rsidRPr="002B0AB3">
        <w:rPr>
          <w:rFonts w:ascii="Times New Roman" w:hAnsi="Times New Roman" w:cs="Times New Roman"/>
          <w:bCs/>
          <w:sz w:val="28"/>
          <w:szCs w:val="28"/>
        </w:rPr>
        <w:t xml:space="preserve">При </w:t>
      </w:r>
      <w:proofErr w:type="spellStart"/>
      <w:r w:rsidRPr="002B0AB3">
        <w:rPr>
          <w:rFonts w:ascii="Times New Roman" w:hAnsi="Times New Roman" w:cs="Times New Roman"/>
          <w:bCs/>
          <w:sz w:val="28"/>
          <w:szCs w:val="28"/>
        </w:rPr>
        <w:t>фасовании</w:t>
      </w:r>
      <w:proofErr w:type="spellEnd"/>
      <w:r w:rsidRPr="002B0AB3">
        <w:rPr>
          <w:rFonts w:ascii="Times New Roman" w:hAnsi="Times New Roman" w:cs="Times New Roman"/>
          <w:bCs/>
          <w:sz w:val="28"/>
          <w:szCs w:val="28"/>
        </w:rPr>
        <w:t xml:space="preserve"> пищевой продукции организациями розничной торговли в отсутствии потребителя на потребительской упаковке или на прикрепленной к ней этикетке должны быть указаны наименование пищевой продукции, дата ее изготовления, срок ее годности и условия хранения». </w:t>
      </w:r>
    </w:p>
    <w:p w:rsidR="00BB59F6" w:rsidRPr="002B0AB3" w:rsidRDefault="00BB59F6" w:rsidP="00BB59F6">
      <w:pPr>
        <w:spacing w:after="0"/>
        <w:jc w:val="both"/>
        <w:rPr>
          <w:rFonts w:ascii="Times New Roman" w:hAnsi="Times New Roman" w:cs="Times New Roman"/>
          <w:b/>
          <w:sz w:val="28"/>
          <w:szCs w:val="28"/>
          <w:u w:val="single"/>
        </w:rPr>
      </w:pPr>
    </w:p>
    <w:p w:rsidR="00BB59F6" w:rsidRPr="002B0AB3" w:rsidRDefault="00BB59F6" w:rsidP="00BB59F6">
      <w:pPr>
        <w:spacing w:after="0"/>
        <w:jc w:val="both"/>
        <w:rPr>
          <w:rFonts w:ascii="Times New Roman" w:hAnsi="Times New Roman" w:cs="Times New Roman"/>
          <w:bCs/>
          <w:sz w:val="28"/>
          <w:szCs w:val="28"/>
          <w:u w:val="single"/>
        </w:rPr>
      </w:pPr>
      <w:r w:rsidRPr="002B0AB3">
        <w:rPr>
          <w:rFonts w:ascii="Times New Roman" w:hAnsi="Times New Roman" w:cs="Times New Roman"/>
          <w:b/>
          <w:sz w:val="28"/>
          <w:szCs w:val="28"/>
          <w:u w:val="single"/>
        </w:rPr>
        <w:t>Нарушения СП  2.3.6.1066-01 «</w:t>
      </w:r>
      <w:r w:rsidRPr="002B0AB3">
        <w:rPr>
          <w:rFonts w:ascii="Times New Roman" w:hAnsi="Times New Roman" w:cs="Times New Roman"/>
          <w:b/>
          <w:bCs/>
          <w:sz w:val="28"/>
          <w:szCs w:val="28"/>
          <w:u w:val="single"/>
        </w:rPr>
        <w:t>Санитарно-эпидемиологические требования к организациям торговли и обороту в них продовольственного сырья и пищевых продуктов» (далее СП 2.3.6.1066-01).</w:t>
      </w:r>
      <w:r w:rsidRPr="002B0AB3">
        <w:rPr>
          <w:rFonts w:ascii="Times New Roman" w:hAnsi="Times New Roman" w:cs="Times New Roman"/>
          <w:bCs/>
          <w:sz w:val="28"/>
          <w:szCs w:val="28"/>
          <w:u w:val="single"/>
        </w:rPr>
        <w:t xml:space="preserve">  </w:t>
      </w:r>
    </w:p>
    <w:p w:rsidR="00BB59F6" w:rsidRPr="002B0AB3" w:rsidRDefault="00BB59F6" w:rsidP="00BB59F6">
      <w:pPr>
        <w:spacing w:after="0"/>
        <w:jc w:val="both"/>
        <w:rPr>
          <w:rFonts w:ascii="Times New Roman" w:hAnsi="Times New Roman" w:cs="Times New Roman"/>
          <w:bCs/>
          <w:sz w:val="28"/>
          <w:szCs w:val="28"/>
          <w:u w:val="single"/>
        </w:rPr>
      </w:pPr>
    </w:p>
    <w:p w:rsidR="00BB59F6" w:rsidRPr="002B0AB3" w:rsidRDefault="00BB59F6" w:rsidP="00BB59F6">
      <w:pPr>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В организации торговли пищевая продукция и непродовольственные товары в складском помещении хранились совместно. </w:t>
      </w:r>
    </w:p>
    <w:p w:rsidR="00BB59F6" w:rsidRPr="002B0AB3" w:rsidRDefault="00BB59F6" w:rsidP="00BB59F6">
      <w:pPr>
        <w:autoSpaceDE w:val="0"/>
        <w:autoSpaceDN w:val="0"/>
        <w:adjustRightInd w:val="0"/>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Согласно п.5.6 СП 2.3.6.1066-01 в организациях торговли складские помещения для продовольственных и непродовольственных товаров должны быть раздельными. </w:t>
      </w:r>
    </w:p>
    <w:p w:rsidR="00BB59F6" w:rsidRPr="002B0AB3" w:rsidRDefault="00BB59F6" w:rsidP="00BB59F6">
      <w:pPr>
        <w:autoSpaceDE w:val="0"/>
        <w:autoSpaceDN w:val="0"/>
        <w:adjustRightInd w:val="0"/>
        <w:spacing w:after="0"/>
        <w:ind w:firstLine="708"/>
        <w:jc w:val="both"/>
        <w:rPr>
          <w:rFonts w:ascii="Times New Roman" w:hAnsi="Times New Roman" w:cs="Times New Roman"/>
          <w:sz w:val="28"/>
          <w:szCs w:val="28"/>
        </w:rPr>
      </w:pPr>
    </w:p>
    <w:p w:rsidR="00BB59F6" w:rsidRPr="002B0AB3" w:rsidRDefault="00BB59F6" w:rsidP="00BB59F6">
      <w:pPr>
        <w:spacing w:after="0"/>
        <w:ind w:firstLine="708"/>
        <w:jc w:val="both"/>
        <w:rPr>
          <w:rFonts w:ascii="Times New Roman" w:hAnsi="Times New Roman" w:cs="Times New Roman"/>
          <w:i/>
          <w:sz w:val="28"/>
          <w:szCs w:val="28"/>
        </w:rPr>
      </w:pPr>
      <w:r w:rsidRPr="002B0AB3">
        <w:rPr>
          <w:rFonts w:ascii="Times New Roman" w:hAnsi="Times New Roman" w:cs="Times New Roman"/>
          <w:i/>
          <w:sz w:val="28"/>
          <w:szCs w:val="28"/>
        </w:rPr>
        <w:t>Сотрудники магазина не были обеспечены санитарной одеждой (имеются только фирменные жилеты, надеваемые на личную одежду), перед началом работы не подбирают волосы под колпак или косынку.</w:t>
      </w:r>
    </w:p>
    <w:p w:rsidR="00BB59F6" w:rsidRPr="002B0AB3" w:rsidRDefault="00BB59F6" w:rsidP="00BB59F6">
      <w:pPr>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lastRenderedPageBreak/>
        <w:t>Согласно п. 13.5 СП 2.3.6.1066-01 работники организации торговли обязаны перед началом работы надевать чистую санитарную одежду, подбирать волосы под колпак или косынку.</w:t>
      </w:r>
    </w:p>
    <w:p w:rsidR="00BB59F6" w:rsidRPr="002B0AB3" w:rsidRDefault="00BB59F6" w:rsidP="00BB59F6">
      <w:pPr>
        <w:ind w:left="1134"/>
        <w:jc w:val="both"/>
        <w:rPr>
          <w:rFonts w:ascii="Times New Roman" w:hAnsi="Times New Roman" w:cs="Times New Roman"/>
          <w:i/>
          <w:sz w:val="28"/>
          <w:szCs w:val="28"/>
        </w:rPr>
      </w:pPr>
      <w:r w:rsidRPr="002B0AB3">
        <w:rPr>
          <w:rFonts w:ascii="Times New Roman" w:hAnsi="Times New Roman" w:cs="Times New Roman"/>
          <w:i/>
          <w:sz w:val="28"/>
          <w:szCs w:val="28"/>
        </w:rPr>
        <w:t>В организации торговли своевременно не осуществлялся вывоз мусора, контейнеры были заполнены более чем на 2/3 их объема.</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Согласно п.2.7 </w:t>
      </w:r>
      <w:r w:rsidRPr="002B0AB3">
        <w:rPr>
          <w:rFonts w:ascii="Times New Roman" w:hAnsi="Times New Roman" w:cs="Times New Roman"/>
          <w:sz w:val="28"/>
          <w:szCs w:val="28"/>
        </w:rPr>
        <w:t xml:space="preserve">СП 2.3.6.1066-01 </w:t>
      </w:r>
      <w:r w:rsidRPr="002B0AB3">
        <w:rPr>
          <w:rFonts w:ascii="Times New Roman" w:hAnsi="Times New Roman" w:cs="Times New Roman"/>
          <w:sz w:val="28"/>
          <w:szCs w:val="28"/>
          <w:lang w:eastAsia="ru-RU"/>
        </w:rPr>
        <w:t>контейнеры и мусоросборники очищаются при заполнении не более чем на 2/3 их объема, но не реже 1 раза в сутки. В теплое время года они подвергаются дезинфекции с применением средств, разрешенных органами и учреждениями госсанэпидслужбы в установленном порядке.</w:t>
      </w:r>
    </w:p>
    <w:p w:rsidR="00BB59F6" w:rsidRPr="002B0AB3" w:rsidRDefault="00BB59F6" w:rsidP="00BB59F6">
      <w:pPr>
        <w:jc w:val="both"/>
        <w:rPr>
          <w:rFonts w:ascii="Times New Roman" w:hAnsi="Times New Roman" w:cs="Times New Roman"/>
          <w:sz w:val="28"/>
          <w:szCs w:val="28"/>
        </w:rPr>
      </w:pPr>
    </w:p>
    <w:p w:rsidR="00BB59F6" w:rsidRPr="002B0AB3" w:rsidRDefault="00BB59F6" w:rsidP="00BB59F6">
      <w:pPr>
        <w:spacing w:after="0"/>
        <w:ind w:left="1134"/>
        <w:jc w:val="both"/>
        <w:rPr>
          <w:rFonts w:ascii="Times New Roman" w:hAnsi="Times New Roman" w:cs="Times New Roman"/>
          <w:i/>
          <w:sz w:val="28"/>
          <w:szCs w:val="28"/>
        </w:rPr>
      </w:pPr>
      <w:r w:rsidRPr="002B0AB3">
        <w:rPr>
          <w:rFonts w:ascii="Times New Roman" w:hAnsi="Times New Roman" w:cs="Times New Roman"/>
          <w:sz w:val="28"/>
          <w:szCs w:val="28"/>
        </w:rPr>
        <w:t xml:space="preserve"> </w:t>
      </w:r>
      <w:r w:rsidRPr="002B0AB3">
        <w:rPr>
          <w:rFonts w:ascii="Times New Roman" w:hAnsi="Times New Roman" w:cs="Times New Roman"/>
          <w:i/>
          <w:sz w:val="28"/>
          <w:szCs w:val="28"/>
        </w:rPr>
        <w:t>На предприятии торговли не обеспечено проведение производственного контроля в соответствии с программой производственного контроля.</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lang w:eastAsia="ru-RU"/>
        </w:rPr>
        <w:t>Согласно п.1.4.</w:t>
      </w:r>
      <w:r w:rsidRPr="002B0AB3">
        <w:rPr>
          <w:rFonts w:ascii="Times New Roman" w:hAnsi="Times New Roman" w:cs="Times New Roman"/>
          <w:sz w:val="28"/>
          <w:szCs w:val="28"/>
        </w:rPr>
        <w:t xml:space="preserve"> СП 2.3.6.1066-01</w:t>
      </w:r>
      <w:r w:rsidRPr="002B0AB3">
        <w:rPr>
          <w:rFonts w:ascii="Times New Roman" w:hAnsi="Times New Roman" w:cs="Times New Roman"/>
          <w:sz w:val="28"/>
          <w:szCs w:val="28"/>
          <w:lang w:eastAsia="ru-RU"/>
        </w:rPr>
        <w:t xml:space="preserve"> в организациях торговли, независимо от форм собственности, организуется производственный контроль.</w:t>
      </w:r>
    </w:p>
    <w:p w:rsidR="00BB59F6" w:rsidRPr="002B0AB3" w:rsidRDefault="00BB59F6" w:rsidP="00BB59F6">
      <w:pPr>
        <w:spacing w:after="0"/>
        <w:jc w:val="both"/>
        <w:rPr>
          <w:rFonts w:ascii="Times New Roman" w:hAnsi="Times New Roman" w:cs="Times New Roman"/>
          <w:sz w:val="28"/>
          <w:szCs w:val="28"/>
        </w:rPr>
      </w:pPr>
    </w:p>
    <w:p w:rsidR="00BB59F6" w:rsidRPr="002B0AB3" w:rsidRDefault="00BB59F6" w:rsidP="00BB59F6">
      <w:pPr>
        <w:spacing w:after="0"/>
        <w:ind w:firstLine="708"/>
        <w:jc w:val="both"/>
        <w:rPr>
          <w:rFonts w:ascii="Times New Roman" w:hAnsi="Times New Roman" w:cs="Times New Roman"/>
          <w:color w:val="000000"/>
          <w:sz w:val="28"/>
          <w:szCs w:val="28"/>
        </w:rPr>
      </w:pPr>
      <w:r w:rsidRPr="002B0AB3">
        <w:rPr>
          <w:rFonts w:ascii="Times New Roman" w:hAnsi="Times New Roman" w:cs="Times New Roman"/>
          <w:b/>
          <w:color w:val="000000"/>
          <w:sz w:val="28"/>
          <w:szCs w:val="28"/>
        </w:rPr>
        <w:t>Сеть канализации магазина объединена с канализацией жилого здания</w:t>
      </w:r>
      <w:r w:rsidRPr="002B0AB3">
        <w:rPr>
          <w:rFonts w:ascii="Times New Roman" w:hAnsi="Times New Roman" w:cs="Times New Roman"/>
          <w:color w:val="000000"/>
          <w:sz w:val="28"/>
          <w:szCs w:val="28"/>
        </w:rPr>
        <w:t xml:space="preserve">. </w:t>
      </w:r>
    </w:p>
    <w:p w:rsidR="00BB59F6" w:rsidRPr="002B0AB3" w:rsidRDefault="00BB59F6" w:rsidP="00BB59F6">
      <w:pPr>
        <w:spacing w:after="0"/>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 xml:space="preserve">Согласно п. 3.7  СП 2.3.6.1066-01  </w:t>
      </w:r>
      <w:r w:rsidRPr="002B0AB3">
        <w:rPr>
          <w:rFonts w:ascii="Times New Roman" w:hAnsi="Times New Roman" w:cs="Times New Roman"/>
          <w:sz w:val="28"/>
          <w:szCs w:val="28"/>
          <w:lang w:eastAsia="ru-RU"/>
        </w:rPr>
        <w:t>в организациях торговли, размещенных в жилых зданиях и зданиях иного назначения, сети бытовой и производственной канализации не объединяются с канализацией этих зданий.</w:t>
      </w:r>
    </w:p>
    <w:p w:rsidR="00BB59F6" w:rsidRPr="002B0AB3" w:rsidRDefault="00BB59F6" w:rsidP="00BB59F6">
      <w:pPr>
        <w:jc w:val="both"/>
        <w:rPr>
          <w:rFonts w:ascii="Times New Roman" w:hAnsi="Times New Roman" w:cs="Times New Roman"/>
          <w:color w:val="000000"/>
          <w:sz w:val="28"/>
          <w:szCs w:val="28"/>
        </w:rPr>
      </w:pPr>
    </w:p>
    <w:p w:rsidR="00BB59F6" w:rsidRPr="002B0AB3" w:rsidRDefault="00BB59F6" w:rsidP="00BB59F6">
      <w:pPr>
        <w:spacing w:after="0"/>
        <w:ind w:left="720"/>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В организации торговли отсутствуют дезинфицирующие средства.</w:t>
      </w:r>
    </w:p>
    <w:p w:rsidR="00BB59F6" w:rsidRPr="002B0AB3" w:rsidRDefault="00BB59F6" w:rsidP="00BB59F6">
      <w:pPr>
        <w:spacing w:after="0"/>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В соответствии с СП 2.3.6.1066-01:</w:t>
      </w:r>
    </w:p>
    <w:p w:rsidR="00BB59F6" w:rsidRPr="002B0AB3" w:rsidRDefault="00BB59F6" w:rsidP="00BB59F6">
      <w:pPr>
        <w:spacing w:after="0"/>
        <w:ind w:firstLine="708"/>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 xml:space="preserve">п.10.7. - </w:t>
      </w:r>
      <w:r w:rsidRPr="002B0AB3">
        <w:rPr>
          <w:rFonts w:ascii="Times New Roman" w:hAnsi="Times New Roman" w:cs="Times New Roman"/>
          <w:sz w:val="28"/>
          <w:szCs w:val="28"/>
          <w:lang w:eastAsia="ru-RU"/>
        </w:rPr>
        <w:t>в организациях торговли применяются моющие и дезинфицирующие средства, разрешенные органами и учреждениями госсанэпидслужбы в установленном порядке, которые используются в строгом соответствии с прилагаемыми инструкциями и хранятся в специально отведенных местах в таре производителя.</w:t>
      </w:r>
    </w:p>
    <w:p w:rsidR="00BB59F6" w:rsidRPr="002B0AB3" w:rsidRDefault="00BB59F6" w:rsidP="00BB59F6">
      <w:pPr>
        <w:autoSpaceDE w:val="0"/>
        <w:autoSpaceDN w:val="0"/>
        <w:adjustRightInd w:val="0"/>
        <w:spacing w:after="0" w:line="240" w:lineRule="auto"/>
        <w:ind w:firstLine="708"/>
        <w:jc w:val="both"/>
        <w:outlineLvl w:val="0"/>
        <w:rPr>
          <w:rFonts w:ascii="Times New Roman" w:hAnsi="Times New Roman" w:cs="Times New Roman"/>
          <w:sz w:val="28"/>
          <w:szCs w:val="28"/>
          <w:lang w:eastAsia="ru-RU"/>
        </w:rPr>
      </w:pPr>
      <w:r w:rsidRPr="002B0AB3">
        <w:rPr>
          <w:rFonts w:ascii="Times New Roman" w:hAnsi="Times New Roman" w:cs="Times New Roman"/>
          <w:sz w:val="28"/>
          <w:szCs w:val="28"/>
          <w:lang w:eastAsia="ru-RU"/>
        </w:rPr>
        <w:t>руководитель организации торговли обеспечивает наличие достаточного количества моющих, дезинфицирующих средств и других предметов материально-технического оснащения.</w:t>
      </w:r>
    </w:p>
    <w:p w:rsidR="00BB59F6" w:rsidRPr="002B0AB3" w:rsidRDefault="00BB59F6" w:rsidP="00BB59F6">
      <w:pPr>
        <w:autoSpaceDE w:val="0"/>
        <w:autoSpaceDN w:val="0"/>
        <w:adjustRightInd w:val="0"/>
        <w:jc w:val="both"/>
        <w:rPr>
          <w:rFonts w:ascii="Times New Roman" w:hAnsi="Times New Roman" w:cs="Times New Roman"/>
          <w:color w:val="000000"/>
          <w:sz w:val="28"/>
          <w:szCs w:val="28"/>
        </w:rPr>
      </w:pPr>
    </w:p>
    <w:p w:rsidR="00BB59F6" w:rsidRPr="002B0AB3" w:rsidRDefault="00BB59F6" w:rsidP="00BB59F6">
      <w:pPr>
        <w:autoSpaceDE w:val="0"/>
        <w:autoSpaceDN w:val="0"/>
        <w:adjustRightInd w:val="0"/>
        <w:ind w:firstLine="708"/>
        <w:jc w:val="both"/>
        <w:rPr>
          <w:rFonts w:ascii="Times New Roman" w:hAnsi="Times New Roman" w:cs="Times New Roman"/>
          <w:sz w:val="28"/>
          <w:szCs w:val="28"/>
        </w:rPr>
      </w:pPr>
      <w:r w:rsidRPr="002B0AB3">
        <w:rPr>
          <w:rFonts w:ascii="Times New Roman" w:hAnsi="Times New Roman" w:cs="Times New Roman"/>
          <w:sz w:val="28"/>
          <w:szCs w:val="28"/>
        </w:rPr>
        <w:t>Пищевые продукты хранятся на подтоварниках высотой менее 15см, изготовленных из материалов, не поддающихся мойке и дезинфекции (подтоварники деревянные, неокрашенные).</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rPr>
        <w:t>Согласно п. 7.8  СП 2.3.6.1066-01</w:t>
      </w:r>
      <w:r w:rsidRPr="002B0AB3">
        <w:rPr>
          <w:rFonts w:ascii="Times New Roman" w:hAnsi="Times New Roman" w:cs="Times New Roman"/>
          <w:color w:val="000000"/>
          <w:sz w:val="28"/>
          <w:szCs w:val="28"/>
        </w:rPr>
        <w:t xml:space="preserve"> </w:t>
      </w:r>
      <w:r w:rsidRPr="002B0AB3">
        <w:rPr>
          <w:rFonts w:ascii="Times New Roman" w:hAnsi="Times New Roman" w:cs="Times New Roman"/>
          <w:sz w:val="28"/>
          <w:szCs w:val="28"/>
          <w:lang w:eastAsia="ru-RU"/>
        </w:rPr>
        <w:t xml:space="preserve">все пищевые продукты в складских помещениях, охлаждаемых камерах, подсобных помещениях и т.п. должны храниться на стеллажах, поддонах или подтоварниках, изготовленных из </w:t>
      </w:r>
      <w:r w:rsidRPr="002B0AB3">
        <w:rPr>
          <w:rFonts w:ascii="Times New Roman" w:hAnsi="Times New Roman" w:cs="Times New Roman"/>
          <w:sz w:val="28"/>
          <w:szCs w:val="28"/>
          <w:lang w:eastAsia="ru-RU"/>
        </w:rPr>
        <w:lastRenderedPageBreak/>
        <w:t>материалов, легко поддающихся мойке и дезинфекции, и высотой не менее 15 см от пола.</w:t>
      </w:r>
    </w:p>
    <w:p w:rsidR="00BB59F6" w:rsidRPr="002B0AB3" w:rsidRDefault="00BB59F6" w:rsidP="00BB59F6">
      <w:pPr>
        <w:autoSpaceDE w:val="0"/>
        <w:autoSpaceDN w:val="0"/>
        <w:adjustRightInd w:val="0"/>
        <w:jc w:val="both"/>
        <w:rPr>
          <w:rFonts w:ascii="Times New Roman" w:hAnsi="Times New Roman" w:cs="Times New Roman"/>
          <w:color w:val="000000"/>
          <w:sz w:val="28"/>
          <w:szCs w:val="28"/>
        </w:rPr>
      </w:pPr>
    </w:p>
    <w:p w:rsidR="00BB59F6" w:rsidRPr="002B0AB3" w:rsidRDefault="00BB59F6" w:rsidP="00BB59F6">
      <w:pPr>
        <w:spacing w:after="0"/>
        <w:ind w:left="720"/>
        <w:jc w:val="both"/>
        <w:rPr>
          <w:rFonts w:ascii="Times New Roman" w:hAnsi="Times New Roman" w:cs="Times New Roman"/>
          <w:b/>
          <w:sz w:val="28"/>
          <w:szCs w:val="28"/>
        </w:rPr>
      </w:pPr>
      <w:r w:rsidRPr="002B0AB3">
        <w:rPr>
          <w:rFonts w:ascii="Times New Roman" w:hAnsi="Times New Roman" w:cs="Times New Roman"/>
          <w:b/>
          <w:sz w:val="28"/>
          <w:szCs w:val="28"/>
        </w:rPr>
        <w:t>В помещении магазина обнаружены  тараканы и летные формы  мух.</w:t>
      </w:r>
    </w:p>
    <w:p w:rsidR="00BB59F6" w:rsidRPr="002B0AB3" w:rsidRDefault="00BB59F6" w:rsidP="00BB59F6">
      <w:pPr>
        <w:spacing w:after="0"/>
        <w:ind w:firstLine="375"/>
        <w:jc w:val="both"/>
        <w:rPr>
          <w:rFonts w:ascii="Times New Roman" w:hAnsi="Times New Roman" w:cs="Times New Roman"/>
          <w:sz w:val="28"/>
          <w:szCs w:val="28"/>
        </w:rPr>
      </w:pPr>
      <w:proofErr w:type="gramStart"/>
      <w:r w:rsidRPr="002B0AB3">
        <w:rPr>
          <w:rFonts w:ascii="Times New Roman" w:hAnsi="Times New Roman" w:cs="Times New Roman"/>
          <w:sz w:val="28"/>
          <w:szCs w:val="28"/>
        </w:rPr>
        <w:t>Согласно п. 12.1 СП 2.3.6.1066-01 в организациях торговли не допускается наличие насекомых (вредные членистоногие - тараканы, мухи, рыжие домовые муравьи, комары, крысиные клещи; вредители запасов - жуки, бабочки, сеноеды, клещи и др.) и грызунов (серые и черные крысы, домовые мыши, полевки и др.)</w:t>
      </w:r>
      <w:proofErr w:type="gramEnd"/>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lang w:eastAsia="ru-RU"/>
        </w:rPr>
      </w:pPr>
    </w:p>
    <w:p w:rsidR="00BB59F6" w:rsidRPr="002B0AB3" w:rsidRDefault="00BB59F6" w:rsidP="00BB59F6">
      <w:pPr>
        <w:spacing w:after="0"/>
        <w:ind w:left="375"/>
        <w:jc w:val="both"/>
        <w:rPr>
          <w:rFonts w:ascii="Times New Roman" w:hAnsi="Times New Roman" w:cs="Times New Roman"/>
          <w:b/>
          <w:sz w:val="28"/>
          <w:szCs w:val="28"/>
        </w:rPr>
      </w:pPr>
      <w:r w:rsidRPr="002B0AB3">
        <w:rPr>
          <w:rFonts w:ascii="Times New Roman" w:hAnsi="Times New Roman" w:cs="Times New Roman"/>
          <w:b/>
          <w:sz w:val="28"/>
          <w:szCs w:val="28"/>
        </w:rPr>
        <w:t>Загрузка продукции в магазин осуществляется с торца жилого дома, имеющего окна.</w:t>
      </w:r>
    </w:p>
    <w:p w:rsidR="00BB59F6" w:rsidRPr="002B0AB3" w:rsidRDefault="00BB59F6" w:rsidP="00BB59F6">
      <w:pPr>
        <w:autoSpaceDE w:val="0"/>
        <w:autoSpaceDN w:val="0"/>
        <w:adjustRightInd w:val="0"/>
        <w:spacing w:after="0" w:line="240" w:lineRule="auto"/>
        <w:ind w:firstLine="375"/>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Согласно п. 2.4 СП 2.3.6.1066-01 </w:t>
      </w:r>
      <w:r w:rsidRPr="002B0AB3">
        <w:rPr>
          <w:rFonts w:ascii="Times New Roman" w:hAnsi="Times New Roman" w:cs="Times New Roman"/>
          <w:sz w:val="28"/>
          <w:szCs w:val="28"/>
          <w:lang w:eastAsia="ru-RU"/>
        </w:rPr>
        <w:t>загрузку продуктов следует предусматривать с торцов жилых зданий, не имеющих окон, из подземных туннелей при наличии специальных загрузочных помещений.</w:t>
      </w:r>
    </w:p>
    <w:p w:rsidR="00BB59F6" w:rsidRPr="002B0AB3" w:rsidRDefault="00BB59F6" w:rsidP="00BB59F6">
      <w:pPr>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line="240" w:lineRule="auto"/>
        <w:jc w:val="both"/>
        <w:rPr>
          <w:rFonts w:ascii="Times New Roman" w:hAnsi="Times New Roman" w:cs="Times New Roman"/>
          <w:b/>
          <w:bCs/>
          <w:sz w:val="28"/>
          <w:szCs w:val="28"/>
          <w:lang w:eastAsia="ru-RU"/>
        </w:rPr>
      </w:pPr>
      <w:r w:rsidRPr="002B0AB3">
        <w:rPr>
          <w:rFonts w:ascii="Times New Roman" w:hAnsi="Times New Roman" w:cs="Times New Roman"/>
          <w:b/>
          <w:sz w:val="28"/>
          <w:szCs w:val="28"/>
          <w:u w:val="single"/>
        </w:rPr>
        <w:t xml:space="preserve">  Санитарные правила </w:t>
      </w:r>
      <w:r w:rsidRPr="002B0AB3">
        <w:rPr>
          <w:rFonts w:ascii="Times New Roman" w:hAnsi="Times New Roman" w:cs="Times New Roman"/>
          <w:b/>
          <w:sz w:val="28"/>
          <w:szCs w:val="28"/>
          <w:u w:val="single"/>
          <w:lang w:eastAsia="ru-RU"/>
        </w:rPr>
        <w:t xml:space="preserve">СП 3.1.3597-20 "Профилактика новой </w:t>
      </w:r>
      <w:proofErr w:type="spellStart"/>
      <w:r w:rsidRPr="002B0AB3">
        <w:rPr>
          <w:rFonts w:ascii="Times New Roman" w:hAnsi="Times New Roman" w:cs="Times New Roman"/>
          <w:b/>
          <w:sz w:val="28"/>
          <w:szCs w:val="28"/>
          <w:u w:val="single"/>
          <w:lang w:eastAsia="ru-RU"/>
        </w:rPr>
        <w:t>коронавирусной</w:t>
      </w:r>
      <w:proofErr w:type="spellEnd"/>
      <w:r w:rsidRPr="002B0AB3">
        <w:rPr>
          <w:rFonts w:ascii="Times New Roman" w:hAnsi="Times New Roman" w:cs="Times New Roman"/>
          <w:b/>
          <w:sz w:val="28"/>
          <w:szCs w:val="28"/>
          <w:u w:val="single"/>
          <w:lang w:eastAsia="ru-RU"/>
        </w:rPr>
        <w:t xml:space="preserve"> инфекции (COVID-19)"</w:t>
      </w:r>
      <w:r w:rsidRPr="002B0AB3">
        <w:rPr>
          <w:rFonts w:ascii="Times New Roman" w:hAnsi="Times New Roman" w:cs="Times New Roman"/>
          <w:b/>
          <w:bCs/>
          <w:sz w:val="28"/>
          <w:szCs w:val="28"/>
          <w:u w:val="single"/>
        </w:rPr>
        <w:t xml:space="preserve"> (далее </w:t>
      </w:r>
      <w:r w:rsidRPr="002B0AB3">
        <w:rPr>
          <w:rFonts w:ascii="Times New Roman" w:hAnsi="Times New Roman" w:cs="Times New Roman"/>
          <w:b/>
          <w:sz w:val="28"/>
          <w:szCs w:val="28"/>
          <w:u w:val="single"/>
          <w:lang w:eastAsia="ru-RU"/>
        </w:rPr>
        <w:t>СП 3.1.3597-20</w:t>
      </w:r>
      <w:r w:rsidRPr="002B0AB3">
        <w:rPr>
          <w:rFonts w:ascii="Times New Roman" w:hAnsi="Times New Roman" w:cs="Times New Roman"/>
          <w:b/>
          <w:bCs/>
          <w:sz w:val="28"/>
          <w:szCs w:val="28"/>
          <w:u w:val="single"/>
        </w:rPr>
        <w:t xml:space="preserve">), </w:t>
      </w:r>
      <w:r w:rsidRPr="002B0AB3">
        <w:rPr>
          <w:rFonts w:ascii="Times New Roman" w:hAnsi="Times New Roman" w:cs="Times New Roman"/>
          <w:b/>
          <w:sz w:val="28"/>
          <w:szCs w:val="28"/>
          <w:u w:val="single"/>
        </w:rPr>
        <w:t>Санитарные правила</w:t>
      </w:r>
      <w:r w:rsidRPr="002B0AB3">
        <w:rPr>
          <w:rFonts w:ascii="Times New Roman" w:hAnsi="Times New Roman" w:cs="Times New Roman"/>
          <w:b/>
          <w:bCs/>
          <w:sz w:val="28"/>
          <w:szCs w:val="28"/>
          <w:u w:val="single"/>
        </w:rPr>
        <w:t xml:space="preserve"> </w:t>
      </w:r>
      <w:r w:rsidRPr="002B0AB3">
        <w:rPr>
          <w:rFonts w:ascii="Times New Roman" w:hAnsi="Times New Roman" w:cs="Times New Roman"/>
          <w:b/>
          <w:sz w:val="28"/>
          <w:szCs w:val="28"/>
          <w:u w:val="single"/>
        </w:rPr>
        <w:t>СП 3.1/3.2.3146-13</w:t>
      </w:r>
      <w:r w:rsidRPr="002B0AB3">
        <w:rPr>
          <w:rFonts w:ascii="Times New Roman" w:hAnsi="Times New Roman" w:cs="Times New Roman"/>
          <w:b/>
          <w:bCs/>
          <w:sz w:val="28"/>
          <w:szCs w:val="28"/>
          <w:u w:val="single"/>
        </w:rPr>
        <w:t xml:space="preserve"> </w:t>
      </w:r>
      <w:r w:rsidRPr="002B0AB3">
        <w:rPr>
          <w:rFonts w:ascii="Times New Roman" w:hAnsi="Times New Roman" w:cs="Times New Roman"/>
          <w:b/>
          <w:bCs/>
          <w:sz w:val="28"/>
          <w:szCs w:val="28"/>
          <w:u w:val="single"/>
          <w:lang w:eastAsia="ru-RU"/>
        </w:rPr>
        <w:t xml:space="preserve">"Общие требования по профилактике инфекционных и паразитарных болезней" </w:t>
      </w:r>
      <w:r w:rsidRPr="002B0AB3">
        <w:rPr>
          <w:rFonts w:ascii="Times New Roman" w:hAnsi="Times New Roman" w:cs="Times New Roman"/>
          <w:b/>
          <w:bCs/>
          <w:sz w:val="28"/>
          <w:szCs w:val="28"/>
          <w:u w:val="single"/>
        </w:rPr>
        <w:t xml:space="preserve">(далее </w:t>
      </w:r>
      <w:r w:rsidRPr="002B0AB3">
        <w:rPr>
          <w:rFonts w:ascii="Times New Roman" w:hAnsi="Times New Roman" w:cs="Times New Roman"/>
          <w:b/>
          <w:sz w:val="28"/>
          <w:szCs w:val="28"/>
          <w:u w:val="single"/>
        </w:rPr>
        <w:t>СП 3.1/3.2.3146-13)</w:t>
      </w:r>
      <w:r w:rsidRPr="002B0AB3">
        <w:rPr>
          <w:rFonts w:ascii="Times New Roman" w:hAnsi="Times New Roman" w:cs="Times New Roman"/>
          <w:b/>
          <w:bCs/>
          <w:sz w:val="28"/>
          <w:szCs w:val="28"/>
          <w:u w:val="single"/>
        </w:rPr>
        <w:t xml:space="preserve">. </w:t>
      </w:r>
    </w:p>
    <w:p w:rsidR="00BB59F6" w:rsidRPr="002B0AB3" w:rsidRDefault="00BB59F6" w:rsidP="00BB59F6">
      <w:pPr>
        <w:widowControl w:val="0"/>
        <w:spacing w:after="0" w:line="240" w:lineRule="auto"/>
        <w:jc w:val="both"/>
        <w:rPr>
          <w:rFonts w:ascii="Times New Roman" w:hAnsi="Times New Roman" w:cs="Times New Roman"/>
          <w:b/>
          <w:bCs/>
          <w:sz w:val="28"/>
          <w:szCs w:val="28"/>
          <w:u w:val="single"/>
        </w:rPr>
      </w:pPr>
    </w:p>
    <w:p w:rsidR="00BB59F6" w:rsidRPr="002B0AB3" w:rsidRDefault="00BB59F6" w:rsidP="00BB59F6">
      <w:pPr>
        <w:shd w:val="clear" w:color="auto" w:fill="FFFFFF"/>
        <w:spacing w:after="0" w:line="240" w:lineRule="auto"/>
        <w:ind w:firstLine="708"/>
        <w:jc w:val="both"/>
        <w:rPr>
          <w:rFonts w:ascii="Times New Roman" w:hAnsi="Times New Roman" w:cs="Times New Roman"/>
          <w:sz w:val="28"/>
          <w:szCs w:val="28"/>
        </w:rPr>
      </w:pPr>
      <w:proofErr w:type="gramStart"/>
      <w:r w:rsidRPr="002B0AB3">
        <w:rPr>
          <w:rFonts w:ascii="Times New Roman" w:hAnsi="Times New Roman" w:cs="Times New Roman"/>
          <w:bCs/>
          <w:sz w:val="28"/>
          <w:szCs w:val="28"/>
        </w:rPr>
        <w:t>На предприятиях торговли и общественного питания не о</w:t>
      </w:r>
      <w:r w:rsidRPr="002B0AB3">
        <w:rPr>
          <w:rFonts w:ascii="Times New Roman" w:hAnsi="Times New Roman" w:cs="Times New Roman"/>
          <w:sz w:val="28"/>
          <w:szCs w:val="28"/>
        </w:rPr>
        <w:t>рганизовать ежедневный перед началом рабочей смены «входной фильтр» с проведением контроля температуры тела работника и обязательным отстранением от нахождения на рабочем месте лиц с повышенной температурой тела и/или с признаками респираторного заболевания;</w:t>
      </w:r>
      <w:r w:rsidRPr="002B0AB3">
        <w:rPr>
          <w:rFonts w:ascii="Times New Roman" w:hAnsi="Times New Roman" w:cs="Times New Roman"/>
          <w:bCs/>
          <w:sz w:val="28"/>
          <w:szCs w:val="28"/>
        </w:rPr>
        <w:t>; отсутствуют дезинфицирующие средства, либо используются дезинфицирующие средства, которые не обладают   противовирусным эффектом;</w:t>
      </w:r>
      <w:proofErr w:type="gramEnd"/>
      <w:r w:rsidRPr="002B0AB3">
        <w:rPr>
          <w:rFonts w:ascii="Times New Roman" w:hAnsi="Times New Roman" w:cs="Times New Roman"/>
          <w:bCs/>
          <w:sz w:val="28"/>
          <w:szCs w:val="28"/>
        </w:rPr>
        <w:t xml:space="preserve"> отсутствует антисептическое средство для обработки кожных поверхностей, не проводится обеззараживание воздуха </w:t>
      </w:r>
      <w:r w:rsidRPr="002B0AB3">
        <w:rPr>
          <w:rFonts w:ascii="Times New Roman" w:hAnsi="Times New Roman" w:cs="Times New Roman"/>
          <w:sz w:val="28"/>
          <w:szCs w:val="28"/>
        </w:rPr>
        <w:t xml:space="preserve">бактерицидными облучателями </w:t>
      </w:r>
      <w:proofErr w:type="spellStart"/>
      <w:r w:rsidRPr="002B0AB3">
        <w:rPr>
          <w:rFonts w:ascii="Times New Roman" w:hAnsi="Times New Roman" w:cs="Times New Roman"/>
          <w:sz w:val="28"/>
          <w:szCs w:val="28"/>
        </w:rPr>
        <w:t>рециркуляторного</w:t>
      </w:r>
      <w:proofErr w:type="spellEnd"/>
      <w:r w:rsidRPr="002B0AB3">
        <w:rPr>
          <w:rFonts w:ascii="Times New Roman" w:hAnsi="Times New Roman" w:cs="Times New Roman"/>
          <w:sz w:val="28"/>
          <w:szCs w:val="28"/>
        </w:rPr>
        <w:t xml:space="preserve"> типа, разрешенными к использованию в присутствии людей, не соблюдается социальная дистанция </w:t>
      </w:r>
      <w:proofErr w:type="spellStart"/>
      <w:r w:rsidRPr="002B0AB3">
        <w:rPr>
          <w:rFonts w:ascii="Times New Roman" w:hAnsi="Times New Roman" w:cs="Times New Roman"/>
          <w:sz w:val="28"/>
          <w:szCs w:val="28"/>
        </w:rPr>
        <w:t>посктителями</w:t>
      </w:r>
      <w:proofErr w:type="spellEnd"/>
      <w:r w:rsidRPr="002B0AB3">
        <w:rPr>
          <w:rFonts w:ascii="Times New Roman" w:hAnsi="Times New Roman" w:cs="Times New Roman"/>
          <w:sz w:val="28"/>
          <w:szCs w:val="28"/>
        </w:rPr>
        <w:t>.</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Согласно п. Пунктом 4.4 СП 3.1.3597-20 "Профилактика новой </w:t>
      </w:r>
      <w:proofErr w:type="spellStart"/>
      <w:r w:rsidRPr="002B0AB3">
        <w:rPr>
          <w:rFonts w:ascii="Times New Roman" w:hAnsi="Times New Roman" w:cs="Times New Roman"/>
          <w:sz w:val="28"/>
          <w:szCs w:val="28"/>
        </w:rPr>
        <w:t>коронавирусной</w:t>
      </w:r>
      <w:proofErr w:type="spellEnd"/>
      <w:r w:rsidRPr="002B0AB3">
        <w:rPr>
          <w:rFonts w:ascii="Times New Roman" w:hAnsi="Times New Roman" w:cs="Times New Roman"/>
          <w:sz w:val="28"/>
          <w:szCs w:val="28"/>
        </w:rPr>
        <w:t xml:space="preserve"> инфекции (COVID-19)" определен перечень мероприятий, направленный  на "разрыв" механизма передачи инфекции, который включает  </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соблюдение всеми физическими лицами правил личной гигиены (мытье рук, использование антисептиков, медицинских масок, перчаток), соблюдение социальной дистанции от 1,5 до 2 метров; </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организацию дезинфекционного режима на предприятиях общественного питания, объектах торговли, транспорте, в том числе дезинфекция оборудования и инвентаря, обеззараживание воздуха;</w:t>
      </w:r>
    </w:p>
    <w:p w:rsidR="00BB59F6" w:rsidRPr="002B0AB3" w:rsidRDefault="00BB59F6" w:rsidP="00BB59F6">
      <w:pPr>
        <w:autoSpaceDE w:val="0"/>
        <w:autoSpaceDN w:val="0"/>
        <w:adjustRightInd w:val="0"/>
        <w:spacing w:after="0" w:line="240" w:lineRule="auto"/>
        <w:ind w:firstLine="539"/>
        <w:jc w:val="both"/>
        <w:rPr>
          <w:rFonts w:ascii="Times New Roman" w:hAnsi="Times New Roman" w:cs="Times New Roman"/>
          <w:sz w:val="28"/>
          <w:szCs w:val="28"/>
        </w:rPr>
      </w:pPr>
      <w:r w:rsidRPr="002B0AB3">
        <w:rPr>
          <w:rFonts w:ascii="Times New Roman" w:hAnsi="Times New Roman" w:cs="Times New Roman"/>
          <w:sz w:val="28"/>
          <w:szCs w:val="28"/>
        </w:rPr>
        <w:t xml:space="preserve">обеспечение организациями и индивидуальными предпринимателями проведения дезинфекции во всех рабочих помещениях, использования </w:t>
      </w:r>
      <w:r w:rsidRPr="002B0AB3">
        <w:rPr>
          <w:rFonts w:ascii="Times New Roman" w:hAnsi="Times New Roman" w:cs="Times New Roman"/>
          <w:sz w:val="28"/>
          <w:szCs w:val="28"/>
        </w:rPr>
        <w:lastRenderedPageBreak/>
        <w:t>оборудования по обеззараживанию воздуха, создания запаса дезинфицирующих средств.</w:t>
      </w:r>
    </w:p>
    <w:p w:rsidR="00BB59F6" w:rsidRPr="002B0AB3" w:rsidRDefault="00BB59F6" w:rsidP="00BB59F6">
      <w:pPr>
        <w:autoSpaceDE w:val="0"/>
        <w:autoSpaceDN w:val="0"/>
        <w:adjustRightInd w:val="0"/>
        <w:spacing w:after="0" w:line="240" w:lineRule="auto"/>
        <w:ind w:firstLine="539"/>
        <w:jc w:val="both"/>
        <w:rPr>
          <w:rFonts w:ascii="Times New Roman" w:hAnsi="Times New Roman" w:cs="Times New Roman"/>
          <w:sz w:val="28"/>
          <w:szCs w:val="28"/>
        </w:rPr>
      </w:pPr>
      <w:hyperlink r:id="rId9" w:history="1">
        <w:proofErr w:type="gramStart"/>
        <w:r w:rsidRPr="002B0AB3">
          <w:rPr>
            <w:rFonts w:ascii="Times New Roman" w:hAnsi="Times New Roman" w:cs="Times New Roman"/>
            <w:sz w:val="28"/>
            <w:szCs w:val="28"/>
          </w:rPr>
          <w:t>Пунктом 2.1</w:t>
        </w:r>
      </w:hyperlink>
      <w:r w:rsidRPr="002B0AB3">
        <w:rPr>
          <w:rFonts w:ascii="Times New Roman" w:hAnsi="Times New Roman" w:cs="Times New Roman"/>
          <w:sz w:val="28"/>
          <w:szCs w:val="28"/>
        </w:rPr>
        <w:t xml:space="preserve"> СП 3.1/3.2.3146-13 определено, что в целях предупреждения возникновения и распространения инфекционных болезней должны своевременно и в полном объеме проводиться предусмотренные санитарно-эпидемиологическими правилами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принятию мер в отношении больных инфекционными</w:t>
      </w:r>
      <w:proofErr w:type="gramEnd"/>
      <w:r w:rsidRPr="002B0AB3">
        <w:rPr>
          <w:rFonts w:ascii="Times New Roman" w:hAnsi="Times New Roman" w:cs="Times New Roman"/>
          <w:sz w:val="28"/>
          <w:szCs w:val="28"/>
        </w:rPr>
        <w:t xml:space="preserve"> болезнями, прерыванию путей передачи (дезинфекционные мероприятия), проведению медицинских осмотров, организации иммунопрофилактики населения, гигиенического воспитания и обучения граждан.</w:t>
      </w:r>
    </w:p>
    <w:p w:rsidR="00BB59F6" w:rsidRPr="002B0AB3" w:rsidRDefault="00BB59F6" w:rsidP="00BB59F6">
      <w:pPr>
        <w:pStyle w:val="a3"/>
        <w:overflowPunct w:val="0"/>
        <w:autoSpaceDE w:val="0"/>
        <w:autoSpaceDN w:val="0"/>
        <w:adjustRightInd w:val="0"/>
        <w:ind w:left="0"/>
        <w:jc w:val="both"/>
        <w:rPr>
          <w:sz w:val="28"/>
          <w:szCs w:val="28"/>
        </w:rPr>
      </w:pPr>
    </w:p>
    <w:p w:rsidR="00BB59F6" w:rsidRPr="002B0AB3" w:rsidRDefault="00BB59F6" w:rsidP="00BB59F6">
      <w:pPr>
        <w:autoSpaceDE w:val="0"/>
        <w:autoSpaceDN w:val="0"/>
        <w:adjustRightInd w:val="0"/>
        <w:jc w:val="both"/>
        <w:rPr>
          <w:rFonts w:ascii="Times New Roman" w:hAnsi="Times New Roman" w:cs="Times New Roman"/>
          <w:b/>
          <w:sz w:val="28"/>
          <w:szCs w:val="28"/>
          <w:u w:val="single"/>
        </w:rPr>
      </w:pPr>
      <w:r w:rsidRPr="002B0AB3">
        <w:rPr>
          <w:rFonts w:ascii="Times New Roman" w:hAnsi="Times New Roman" w:cs="Times New Roman"/>
          <w:b/>
          <w:sz w:val="28"/>
          <w:szCs w:val="28"/>
          <w:u w:val="single"/>
        </w:rPr>
        <w:t>Санитарные правила  СП  2.3.6.1079-01 «</w:t>
      </w:r>
      <w:r w:rsidRPr="002B0AB3">
        <w:rPr>
          <w:rFonts w:ascii="Times New Roman" w:hAnsi="Times New Roman" w:cs="Times New Roman"/>
          <w:b/>
          <w:bCs/>
          <w:sz w:val="28"/>
          <w:szCs w:val="28"/>
          <w:u w:val="single"/>
        </w:rPr>
        <w:t xml:space="preserve">Санитарно-эпидемиологические требования к организациям общественного питания, изготовлению и </w:t>
      </w:r>
      <w:proofErr w:type="spellStart"/>
      <w:r w:rsidRPr="002B0AB3">
        <w:rPr>
          <w:rFonts w:ascii="Times New Roman" w:hAnsi="Times New Roman" w:cs="Times New Roman"/>
          <w:b/>
          <w:bCs/>
          <w:sz w:val="28"/>
          <w:szCs w:val="28"/>
          <w:u w:val="single"/>
        </w:rPr>
        <w:t>оборотспособности</w:t>
      </w:r>
      <w:proofErr w:type="spellEnd"/>
      <w:r w:rsidRPr="002B0AB3">
        <w:rPr>
          <w:rFonts w:ascii="Times New Roman" w:hAnsi="Times New Roman" w:cs="Times New Roman"/>
          <w:b/>
          <w:bCs/>
          <w:sz w:val="28"/>
          <w:szCs w:val="28"/>
          <w:u w:val="single"/>
        </w:rPr>
        <w:t xml:space="preserve">  в них пищевых продуктов и продовольственного сырья» (далее СП 2.3.6.1079-01).  </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Нарушаются правила личной гигиены. На рабочих местах хранятся личные вещи. </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iCs/>
          <w:sz w:val="28"/>
          <w:szCs w:val="28"/>
        </w:rPr>
      </w:pPr>
      <w:r w:rsidRPr="002B0AB3">
        <w:rPr>
          <w:rFonts w:ascii="Times New Roman" w:hAnsi="Times New Roman" w:cs="Times New Roman"/>
          <w:sz w:val="28"/>
          <w:szCs w:val="28"/>
        </w:rPr>
        <w:t xml:space="preserve">В соответствии  с п. 13.4. </w:t>
      </w:r>
      <w:r w:rsidRPr="002B0AB3">
        <w:rPr>
          <w:rFonts w:ascii="Times New Roman" w:hAnsi="Times New Roman" w:cs="Times New Roman"/>
          <w:bCs/>
          <w:sz w:val="28"/>
          <w:szCs w:val="28"/>
        </w:rPr>
        <w:t>СП 2.3.6.1079-01</w:t>
      </w:r>
      <w:r w:rsidRPr="002B0AB3">
        <w:rPr>
          <w:rFonts w:ascii="Times New Roman" w:hAnsi="Times New Roman" w:cs="Times New Roman"/>
          <w:sz w:val="28"/>
          <w:szCs w:val="28"/>
        </w:rPr>
        <w:t xml:space="preserve">  </w:t>
      </w:r>
      <w:r w:rsidRPr="002B0AB3">
        <w:rPr>
          <w:rFonts w:ascii="Times New Roman" w:hAnsi="Times New Roman" w:cs="Times New Roman"/>
          <w:iCs/>
          <w:sz w:val="28"/>
          <w:szCs w:val="28"/>
        </w:rPr>
        <w:t>работники организации обязаны:</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 оставлять верхнюю одежду, обувь, головной убор, личные вещи в гардеробной;</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 работать в чистой санитарной одежде, менять ее по мере загрязнения;</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 при посещении туалета снимать санитарную одежду в специально отведенном месте, после посещения туалета тщательно мыть руки с мылом;</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 при появлении признаков простудного заболевания или кишечной дисфункции, а также нагноений, порезов, ожогов сообщать администрации и обращаться в медицинское учреждение для лечения;</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 сообщать обо всех случаях заболеваний кишечными инфекциями в семье работника;</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BB59F6" w:rsidRPr="002B0AB3" w:rsidRDefault="00BB59F6" w:rsidP="00BB59F6">
      <w:pPr>
        <w:spacing w:after="0"/>
        <w:jc w:val="both"/>
        <w:rPr>
          <w:rFonts w:ascii="Times New Roman" w:hAnsi="Times New Roman" w:cs="Times New Roman"/>
          <w:sz w:val="28"/>
          <w:szCs w:val="28"/>
        </w:rPr>
      </w:pPr>
    </w:p>
    <w:p w:rsidR="00BB59F6" w:rsidRPr="002B0AB3" w:rsidRDefault="00BB59F6" w:rsidP="00BB59F6">
      <w:pPr>
        <w:spacing w:after="0"/>
        <w:ind w:firstLine="540"/>
        <w:jc w:val="both"/>
        <w:rPr>
          <w:rFonts w:ascii="Times New Roman" w:hAnsi="Times New Roman" w:cs="Times New Roman"/>
          <w:sz w:val="28"/>
          <w:szCs w:val="28"/>
        </w:rPr>
      </w:pPr>
      <w:r w:rsidRPr="002B0AB3">
        <w:rPr>
          <w:rFonts w:ascii="Times New Roman" w:hAnsi="Times New Roman" w:cs="Times New Roman"/>
          <w:sz w:val="28"/>
          <w:szCs w:val="28"/>
        </w:rPr>
        <w:t xml:space="preserve">Объемно-планировочные решения помещений предприятия общественного питания не предусматривали  поточность технологических процессов, исключающих встречные потоки сырья, сырых полуфабрикатов и готовой продукции, а также встречного движения использованной и чистой посуды. </w:t>
      </w:r>
      <w:r w:rsidRPr="002B0AB3">
        <w:rPr>
          <w:rFonts w:ascii="Times New Roman" w:hAnsi="Times New Roman" w:cs="Times New Roman"/>
          <w:sz w:val="28"/>
          <w:szCs w:val="28"/>
        </w:rPr>
        <w:lastRenderedPageBreak/>
        <w:t xml:space="preserve">Складское помещение, где хранятся полуфабрикаты из мяса и  рыбы, неочищенные овощи, сырые яйца находится в непосредственной близости  с цехом холодных закусок, указанные продукты перемещают в горячий цех через цех холодных закусок. В цехе холодных закусок хранятся сырые яйца, бахчевые культуры (арбузы), сырые овощи, мясные полуфабрикаты. Туалет для персонала размещается рядом с моечной столовой посуды, стеллажи с чистой столовой посудой примыкают к двери в туалет. В горячем цехе рядом с производственным столом для готовой кулинарной продукции установлена колода для разруба мяса. В цехе для обработки сырья (мяса, птицы, рыбы) установлен мангал таким образом, что готовые шашлыки приходиться перемещать через помещение цеха мимо производственных столов для обработки мяса, птицы, рыбы, мимо колоды для разруба мяса. Готовые кулинарные блюда и холодные закуски перемещают через дверь, куда вносят грязную посуду, грязная посуда находится на одной полке с чистой посудой. </w:t>
      </w:r>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 </w:t>
      </w:r>
      <w:r w:rsidRPr="002B0AB3">
        <w:rPr>
          <w:rFonts w:ascii="Times New Roman" w:hAnsi="Times New Roman" w:cs="Times New Roman"/>
          <w:sz w:val="28"/>
          <w:szCs w:val="28"/>
        </w:rPr>
        <w:tab/>
        <w:t xml:space="preserve">Согласно п.5.1 СП 2.3.6.1079-01 </w:t>
      </w:r>
      <w:r w:rsidRPr="002B0AB3">
        <w:rPr>
          <w:rFonts w:ascii="Times New Roman" w:hAnsi="Times New Roman" w:cs="Times New Roman"/>
          <w:sz w:val="28"/>
          <w:szCs w:val="28"/>
          <w:lang w:eastAsia="ru-RU"/>
        </w:rPr>
        <w:t>объемно-планировочные и конструкторские решения помещений должны предусматривать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BB59F6" w:rsidRPr="002B0AB3" w:rsidRDefault="00BB59F6" w:rsidP="00BB59F6">
      <w:pPr>
        <w:jc w:val="both"/>
        <w:rPr>
          <w:rFonts w:ascii="Times New Roman" w:hAnsi="Times New Roman" w:cs="Times New Roman"/>
          <w:sz w:val="28"/>
          <w:szCs w:val="28"/>
        </w:rPr>
      </w:pPr>
    </w:p>
    <w:p w:rsidR="00BB59F6" w:rsidRPr="002B0AB3" w:rsidRDefault="00BB59F6" w:rsidP="00BB59F6">
      <w:pPr>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В предприятии общественного питания отсутствуют цех для обработки овощей. Хранение и обработка (очистка, мытье) овощей  осуществляется в цехе холодных закусок (салатов). Таким образом, набор и площади помещений не соответствуют мощности организации.</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Согласно п.5.2 СП 2.3.6.1079-01 </w:t>
      </w:r>
      <w:r w:rsidRPr="002B0AB3">
        <w:rPr>
          <w:rFonts w:ascii="Times New Roman" w:hAnsi="Times New Roman" w:cs="Times New Roman"/>
          <w:sz w:val="28"/>
          <w:szCs w:val="28"/>
          <w:lang w:eastAsia="ru-RU"/>
        </w:rPr>
        <w:t>набор и площади помещений должны соответствовать мощности организаций и обеспечивать соблюдение санитарных правил и норм.</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p>
    <w:p w:rsidR="00BB59F6" w:rsidRPr="002B0AB3" w:rsidRDefault="00BB59F6" w:rsidP="00BB59F6">
      <w:pPr>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Обработка яйца осуществлялась в емкости без маркировки только горячей водой без использования кальцинированной содой и дезинфицирующего средства.</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Согласно п.8.19 СП 2.3.6.1079-01 </w:t>
      </w:r>
      <w:r w:rsidRPr="002B0AB3">
        <w:rPr>
          <w:rFonts w:ascii="Times New Roman" w:hAnsi="Times New Roman" w:cs="Times New Roman"/>
          <w:sz w:val="28"/>
          <w:szCs w:val="28"/>
          <w:lang w:eastAsia="ru-RU"/>
        </w:rPr>
        <w:t>обработка яйца, используемого для приготовления блюд, осуществляется в отведенном месте в специальных промаркированных емкостях в следующей последовательности: теплым 1 - 2-процентным раствором кальцинированной соды, 0,5-процентным раствором хлорамина или другими разрешенными для этих целей моющими и дезинфицирующими средствами, после чего ополаскивают холодной проточной водой. Чистое яйцо выкладывают в чистую промаркированную посуду.</w:t>
      </w:r>
    </w:p>
    <w:p w:rsidR="00BB59F6" w:rsidRPr="002B0AB3" w:rsidRDefault="00BB59F6" w:rsidP="00BB59F6">
      <w:pPr>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lastRenderedPageBreak/>
        <w:t xml:space="preserve">В предприятии общественного питания </w:t>
      </w:r>
      <w:r w:rsidRPr="002B0AB3">
        <w:rPr>
          <w:rFonts w:ascii="Times New Roman" w:hAnsi="Times New Roman" w:cs="Times New Roman"/>
          <w:color w:val="000000"/>
          <w:sz w:val="28"/>
          <w:szCs w:val="28"/>
        </w:rPr>
        <w:t xml:space="preserve">использовались яйца с </w:t>
      </w:r>
      <w:r w:rsidRPr="002B0AB3">
        <w:rPr>
          <w:rFonts w:ascii="Times New Roman" w:hAnsi="Times New Roman" w:cs="Times New Roman"/>
          <w:sz w:val="28"/>
          <w:szCs w:val="28"/>
        </w:rPr>
        <w:t>насечкой, "бой".</w:t>
      </w:r>
    </w:p>
    <w:p w:rsidR="00BB59F6" w:rsidRPr="002B0AB3" w:rsidRDefault="00BB59F6" w:rsidP="00BB59F6">
      <w:pPr>
        <w:spacing w:after="0"/>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 </w:t>
      </w:r>
      <w:r w:rsidRPr="002B0AB3">
        <w:rPr>
          <w:rFonts w:ascii="Times New Roman" w:hAnsi="Times New Roman" w:cs="Times New Roman"/>
          <w:sz w:val="28"/>
          <w:szCs w:val="28"/>
        </w:rPr>
        <w:tab/>
        <w:t xml:space="preserve">Согласно п.7.8  СП 2.3.6.1079-01 </w:t>
      </w:r>
      <w:r w:rsidRPr="002B0AB3">
        <w:rPr>
          <w:rFonts w:ascii="Times New Roman" w:hAnsi="Times New Roman" w:cs="Times New Roman"/>
          <w:sz w:val="28"/>
          <w:szCs w:val="28"/>
          <w:lang w:eastAsia="ru-RU"/>
        </w:rPr>
        <w:t>для предотвращения возникновения и распространения инфекционных заболеваний и массовых неинфекционных заболеваний (отравлений) в организации запрещается принимать яйца с загрязненной скорлупой, с насечкой, "тек", "бой", а также яйца из хозяйств, неблагополучных по сальмонеллезам, утиные и гусиные яйца.</w:t>
      </w:r>
    </w:p>
    <w:p w:rsidR="00BB59F6" w:rsidRPr="002B0AB3" w:rsidRDefault="00BB59F6" w:rsidP="00BB59F6">
      <w:pPr>
        <w:spacing w:after="0"/>
        <w:jc w:val="both"/>
        <w:rPr>
          <w:rFonts w:ascii="Times New Roman" w:hAnsi="Times New Roman" w:cs="Times New Roman"/>
          <w:sz w:val="28"/>
          <w:szCs w:val="28"/>
          <w:lang w:eastAsia="ru-RU"/>
        </w:rPr>
      </w:pPr>
    </w:p>
    <w:p w:rsidR="00BB59F6" w:rsidRPr="002B0AB3" w:rsidRDefault="00BB59F6" w:rsidP="00BB59F6">
      <w:pPr>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 В конце рабочего дня не проводилась дезинфекция всей столовой посуды.</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Согласно п.6.15 СП 2.3.6.1079-01 в </w:t>
      </w:r>
      <w:r w:rsidRPr="002B0AB3">
        <w:rPr>
          <w:rFonts w:ascii="Times New Roman" w:hAnsi="Times New Roman" w:cs="Times New Roman"/>
          <w:sz w:val="28"/>
          <w:szCs w:val="28"/>
          <w:lang w:eastAsia="ru-RU"/>
        </w:rPr>
        <w:t>конце рабочего дня проводится дезинфекция всей столовой посуды и приборов средствами в соответствии с инструкциями по их применению.</w:t>
      </w:r>
    </w:p>
    <w:p w:rsidR="00BB59F6" w:rsidRPr="002B0AB3" w:rsidRDefault="00BB59F6" w:rsidP="00BB59F6">
      <w:pPr>
        <w:spacing w:after="0"/>
        <w:jc w:val="both"/>
        <w:rPr>
          <w:rFonts w:ascii="Times New Roman" w:hAnsi="Times New Roman" w:cs="Times New Roman"/>
          <w:sz w:val="28"/>
          <w:szCs w:val="28"/>
        </w:rPr>
      </w:pPr>
    </w:p>
    <w:p w:rsidR="00BB59F6" w:rsidRPr="002B0AB3" w:rsidRDefault="00BB59F6" w:rsidP="00BB59F6">
      <w:pPr>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В цехе для обработки сырья (мяса, птицы, рыбы)  использовался  разделочный инвентарь  (ножи, разделочные доски), который не имел маркировку в соответствии с обрабатываемым на них продуктом, наносимую в целях предупреждения инфекционных заболеваний.</w:t>
      </w:r>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 </w:t>
      </w:r>
      <w:r w:rsidRPr="002B0AB3">
        <w:rPr>
          <w:rFonts w:ascii="Times New Roman" w:hAnsi="Times New Roman" w:cs="Times New Roman"/>
          <w:sz w:val="28"/>
          <w:szCs w:val="28"/>
        </w:rPr>
        <w:tab/>
        <w:t xml:space="preserve"> Согласно  п.6.5 СП 2.3.6.1079-01 </w:t>
      </w:r>
      <w:r w:rsidRPr="002B0AB3">
        <w:rPr>
          <w:rFonts w:ascii="Times New Roman" w:hAnsi="Times New Roman" w:cs="Times New Roman"/>
          <w:sz w:val="28"/>
          <w:szCs w:val="28"/>
          <w:lang w:eastAsia="ru-RU"/>
        </w:rPr>
        <w:t>в целях предупреждения инфекционных заболеваний разделочный инвентарь закрепляется за каждым цехом и имеет специальную маркировку. Разделочные доски и ножи маркируются в соответствии с обрабатываемым на них продуктом: "СМ" - сырое мясо, "СР" - сырая рыба, "</w:t>
      </w:r>
      <w:proofErr w:type="gramStart"/>
      <w:r w:rsidRPr="002B0AB3">
        <w:rPr>
          <w:rFonts w:ascii="Times New Roman" w:hAnsi="Times New Roman" w:cs="Times New Roman"/>
          <w:sz w:val="28"/>
          <w:szCs w:val="28"/>
          <w:lang w:eastAsia="ru-RU"/>
        </w:rPr>
        <w:t>СО</w:t>
      </w:r>
      <w:proofErr w:type="gramEnd"/>
      <w:r w:rsidRPr="002B0AB3">
        <w:rPr>
          <w:rFonts w:ascii="Times New Roman" w:hAnsi="Times New Roman" w:cs="Times New Roman"/>
          <w:sz w:val="28"/>
          <w:szCs w:val="28"/>
          <w:lang w:eastAsia="ru-RU"/>
        </w:rPr>
        <w:t>" - сырые овощи, "ВМ" - вареное мясо, "ВР" - вареная рыба, "ВО" - вареные овощи, "МГ" - мясная гастрономия, "Зелень", "КО" - квашеные овощи, "Сельдь", "Х" - хлеб, "РГ" - рыбная гастрономия.</w:t>
      </w:r>
    </w:p>
    <w:p w:rsidR="00BB59F6" w:rsidRPr="002B0AB3" w:rsidRDefault="00BB59F6" w:rsidP="00BB59F6">
      <w:pPr>
        <w:spacing w:after="0"/>
        <w:jc w:val="both"/>
        <w:rPr>
          <w:rFonts w:ascii="Times New Roman" w:hAnsi="Times New Roman" w:cs="Times New Roman"/>
          <w:sz w:val="28"/>
          <w:szCs w:val="28"/>
        </w:rPr>
      </w:pPr>
    </w:p>
    <w:p w:rsidR="00BB59F6" w:rsidRPr="002B0AB3" w:rsidRDefault="00BB59F6" w:rsidP="00BB59F6">
      <w:pPr>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В моечном отделении отсутствовала  инструкция о правилах мытья посуды и инвентаря с указанием концентраций и объемов, применяемых моющих и дезинфицирующих средств.</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rPr>
        <w:t>Согласно п.6.21 СП 2.3.6.1079-01 в</w:t>
      </w:r>
      <w:r w:rsidRPr="002B0AB3">
        <w:rPr>
          <w:rFonts w:ascii="Times New Roman" w:hAnsi="Times New Roman" w:cs="Times New Roman"/>
          <w:sz w:val="28"/>
          <w:szCs w:val="28"/>
          <w:lang w:eastAsia="ru-RU"/>
        </w:rPr>
        <w:t xml:space="preserve"> моечных отделениях вывешивается инструкция о правилах мытья посуды и инвентаря с указанием концентраций и объемов применяемых моющих и дезинфицирующих средств.</w:t>
      </w:r>
    </w:p>
    <w:p w:rsidR="00BB59F6" w:rsidRPr="002B0AB3" w:rsidRDefault="00BB59F6" w:rsidP="00BB59F6">
      <w:pPr>
        <w:spacing w:after="0"/>
        <w:jc w:val="both"/>
        <w:rPr>
          <w:rFonts w:ascii="Times New Roman" w:hAnsi="Times New Roman" w:cs="Times New Roman"/>
          <w:sz w:val="28"/>
          <w:szCs w:val="28"/>
        </w:rPr>
      </w:pPr>
    </w:p>
    <w:p w:rsidR="00BB59F6" w:rsidRPr="002B0AB3" w:rsidRDefault="00BB59F6" w:rsidP="00BB59F6">
      <w:pPr>
        <w:spacing w:after="0"/>
        <w:ind w:firstLine="540"/>
        <w:jc w:val="both"/>
        <w:rPr>
          <w:rFonts w:ascii="Times New Roman" w:hAnsi="Times New Roman" w:cs="Times New Roman"/>
          <w:sz w:val="28"/>
          <w:szCs w:val="28"/>
        </w:rPr>
      </w:pPr>
      <w:r w:rsidRPr="002B0AB3">
        <w:rPr>
          <w:rFonts w:ascii="Times New Roman" w:hAnsi="Times New Roman" w:cs="Times New Roman"/>
          <w:sz w:val="28"/>
          <w:szCs w:val="28"/>
        </w:rPr>
        <w:t xml:space="preserve"> В предприятии общественного питания </w:t>
      </w:r>
      <w:r w:rsidRPr="002B0AB3">
        <w:rPr>
          <w:rFonts w:ascii="Times New Roman" w:hAnsi="Times New Roman" w:cs="Times New Roman"/>
          <w:color w:val="000000"/>
          <w:sz w:val="28"/>
          <w:szCs w:val="28"/>
        </w:rPr>
        <w:t xml:space="preserve">осуществлялось </w:t>
      </w:r>
      <w:r w:rsidRPr="002B0AB3">
        <w:rPr>
          <w:rFonts w:ascii="Times New Roman" w:hAnsi="Times New Roman" w:cs="Times New Roman"/>
          <w:sz w:val="28"/>
          <w:szCs w:val="28"/>
          <w:lang w:eastAsia="ru-RU"/>
        </w:rPr>
        <w:t>приготовление</w:t>
      </w:r>
      <w:r w:rsidRPr="002B0AB3">
        <w:rPr>
          <w:rFonts w:ascii="Times New Roman" w:hAnsi="Times New Roman" w:cs="Times New Roman"/>
          <w:color w:val="000000"/>
          <w:sz w:val="28"/>
          <w:szCs w:val="28"/>
        </w:rPr>
        <w:t xml:space="preserve"> </w:t>
      </w:r>
      <w:r w:rsidRPr="002B0AB3">
        <w:rPr>
          <w:rFonts w:ascii="Times New Roman" w:hAnsi="Times New Roman" w:cs="Times New Roman"/>
          <w:sz w:val="28"/>
          <w:szCs w:val="28"/>
        </w:rPr>
        <w:t>кисломолочного напитка.</w:t>
      </w:r>
    </w:p>
    <w:p w:rsidR="00BB59F6" w:rsidRPr="002B0AB3" w:rsidRDefault="00BB59F6" w:rsidP="00BB59F6">
      <w:pPr>
        <w:spacing w:after="0"/>
        <w:ind w:firstLine="540"/>
        <w:jc w:val="both"/>
        <w:rPr>
          <w:rFonts w:ascii="Times New Roman" w:hAnsi="Times New Roman" w:cs="Times New Roman"/>
          <w:sz w:val="28"/>
          <w:szCs w:val="28"/>
        </w:rPr>
      </w:pPr>
      <w:r w:rsidRPr="002B0AB3">
        <w:rPr>
          <w:rFonts w:ascii="Times New Roman" w:hAnsi="Times New Roman" w:cs="Times New Roman"/>
          <w:sz w:val="28"/>
          <w:szCs w:val="28"/>
        </w:rPr>
        <w:t xml:space="preserve"> Согласно п.8.24 СП 2.3.6.1079-01 </w:t>
      </w:r>
      <w:r w:rsidRPr="002B0AB3">
        <w:rPr>
          <w:rFonts w:ascii="Times New Roman" w:hAnsi="Times New Roman" w:cs="Times New Roman"/>
          <w:sz w:val="28"/>
          <w:szCs w:val="28"/>
          <w:lang w:eastAsia="ru-RU"/>
        </w:rPr>
        <w:t>для предотвращения возникновения и распространения инфекционных заболеваний и массовых неинфекционных заболеваний (отравлений) в организациях запрещается приготовление кисломолочных напитков.</w:t>
      </w:r>
    </w:p>
    <w:p w:rsidR="00BB59F6" w:rsidRPr="002B0AB3" w:rsidRDefault="00BB59F6" w:rsidP="00BB59F6">
      <w:pPr>
        <w:spacing w:after="0"/>
        <w:jc w:val="both"/>
        <w:rPr>
          <w:rFonts w:ascii="Times New Roman" w:hAnsi="Times New Roman" w:cs="Times New Roman"/>
          <w:sz w:val="28"/>
          <w:szCs w:val="28"/>
          <w:lang w:eastAsia="ru-RU"/>
        </w:rPr>
      </w:pPr>
    </w:p>
    <w:p w:rsidR="00BB59F6" w:rsidRPr="002B0AB3" w:rsidRDefault="00BB59F6" w:rsidP="00BB59F6">
      <w:pPr>
        <w:spacing w:after="0"/>
        <w:ind w:firstLine="540"/>
        <w:jc w:val="both"/>
        <w:rPr>
          <w:rFonts w:ascii="Times New Roman" w:hAnsi="Times New Roman" w:cs="Times New Roman"/>
          <w:sz w:val="28"/>
          <w:szCs w:val="28"/>
        </w:rPr>
      </w:pPr>
      <w:r w:rsidRPr="002B0AB3">
        <w:rPr>
          <w:rFonts w:ascii="Times New Roman" w:hAnsi="Times New Roman" w:cs="Times New Roman"/>
          <w:sz w:val="28"/>
          <w:szCs w:val="28"/>
        </w:rPr>
        <w:lastRenderedPageBreak/>
        <w:t xml:space="preserve">В холодильном оборудование совместно хранились сырье и готовые продукты, а именно: сырое мясо, сырая рыба, яйца, сыр, вареное мясо, творог, коктейль из морепродуктов, икра лососевая. </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Согласно п.7.11 СП 2.3.6.1079-01 </w:t>
      </w:r>
      <w:r w:rsidRPr="002B0AB3">
        <w:rPr>
          <w:rFonts w:ascii="Times New Roman" w:hAnsi="Times New Roman" w:cs="Times New Roman"/>
          <w:sz w:val="28"/>
          <w:szCs w:val="28"/>
          <w:lang w:eastAsia="ru-RU"/>
        </w:rPr>
        <w:t>сырье и готовые продукты следует хранить в отдельных холодильных камерах.</w:t>
      </w:r>
    </w:p>
    <w:p w:rsidR="00BB59F6" w:rsidRPr="002B0AB3" w:rsidRDefault="00BB59F6" w:rsidP="00BB59F6">
      <w:pPr>
        <w:spacing w:after="0"/>
        <w:jc w:val="both"/>
        <w:rPr>
          <w:rFonts w:ascii="Times New Roman" w:hAnsi="Times New Roman" w:cs="Times New Roman"/>
          <w:sz w:val="28"/>
          <w:szCs w:val="28"/>
          <w:lang w:eastAsia="ru-RU"/>
        </w:rPr>
      </w:pPr>
    </w:p>
    <w:p w:rsidR="00BB59F6" w:rsidRPr="002B0AB3" w:rsidRDefault="00BB59F6" w:rsidP="00BB59F6">
      <w:pPr>
        <w:autoSpaceDE w:val="0"/>
        <w:autoSpaceDN w:val="0"/>
        <w:adjustRightInd w:val="0"/>
        <w:ind w:firstLine="708"/>
        <w:jc w:val="both"/>
        <w:rPr>
          <w:rFonts w:ascii="Times New Roman" w:hAnsi="Times New Roman" w:cs="Times New Roman"/>
          <w:sz w:val="28"/>
          <w:szCs w:val="28"/>
        </w:rPr>
      </w:pPr>
      <w:r w:rsidRPr="002B0AB3">
        <w:rPr>
          <w:rFonts w:ascii="Times New Roman" w:hAnsi="Times New Roman" w:cs="Times New Roman"/>
          <w:sz w:val="28"/>
          <w:szCs w:val="28"/>
        </w:rPr>
        <w:t>В организации не ведется журнал осмотров персонала на гнойничковые и острые респираторные заболевания.</w:t>
      </w:r>
    </w:p>
    <w:p w:rsidR="00BB59F6" w:rsidRPr="002B0AB3" w:rsidRDefault="00BB59F6" w:rsidP="00BB59F6">
      <w:pPr>
        <w:autoSpaceDE w:val="0"/>
        <w:autoSpaceDN w:val="0"/>
        <w:adjustRightInd w:val="0"/>
        <w:jc w:val="both"/>
        <w:rPr>
          <w:rFonts w:ascii="Times New Roman" w:hAnsi="Times New Roman" w:cs="Times New Roman"/>
          <w:sz w:val="28"/>
          <w:szCs w:val="28"/>
        </w:rPr>
      </w:pPr>
      <w:r w:rsidRPr="002B0AB3">
        <w:rPr>
          <w:rFonts w:ascii="Times New Roman" w:hAnsi="Times New Roman" w:cs="Times New Roman"/>
          <w:sz w:val="28"/>
          <w:szCs w:val="28"/>
        </w:rPr>
        <w:t xml:space="preserve">Согласно СП 2.3.6.1079-01 </w:t>
      </w:r>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lang w:eastAsia="ru-RU"/>
        </w:rPr>
      </w:pPr>
      <w:r w:rsidRPr="002B0AB3">
        <w:rPr>
          <w:rFonts w:ascii="Times New Roman" w:hAnsi="Times New Roman" w:cs="Times New Roman"/>
          <w:sz w:val="28"/>
          <w:szCs w:val="28"/>
        </w:rPr>
        <w:t>п. 13.5 - е</w:t>
      </w:r>
      <w:r w:rsidRPr="002B0AB3">
        <w:rPr>
          <w:rFonts w:ascii="Times New Roman" w:hAnsi="Times New Roman" w:cs="Times New Roman"/>
          <w:sz w:val="28"/>
          <w:szCs w:val="28"/>
          <w:lang w:eastAsia="ru-RU"/>
        </w:rPr>
        <w:t xml:space="preserve">жедневно перед началом смены в холодном, горячем и кондитерском цехах, а также в организациях, вырабатывающих мягкое мороженое, медработник или другие ответственные лица проводят осмотр открытых поверхностей тела работников на наличие гнойничковых заболеваний, а также у работников, занятых приготовлением, </w:t>
      </w:r>
      <w:proofErr w:type="spellStart"/>
      <w:r w:rsidRPr="002B0AB3">
        <w:rPr>
          <w:rFonts w:ascii="Times New Roman" w:hAnsi="Times New Roman" w:cs="Times New Roman"/>
          <w:sz w:val="28"/>
          <w:szCs w:val="28"/>
          <w:lang w:eastAsia="ru-RU"/>
        </w:rPr>
        <w:t>порционированием</w:t>
      </w:r>
      <w:proofErr w:type="spellEnd"/>
      <w:r w:rsidRPr="002B0AB3">
        <w:rPr>
          <w:rFonts w:ascii="Times New Roman" w:hAnsi="Times New Roman" w:cs="Times New Roman"/>
          <w:sz w:val="28"/>
          <w:szCs w:val="28"/>
          <w:lang w:eastAsia="ru-RU"/>
        </w:rPr>
        <w:t xml:space="preserve"> и сервировкой блюд, их раздачей. Лица с гнойничковыми заболеваниями кожи, нагноившимися порезами, ожогами, ссадинами, а также с катарами верхних дыхательных путей к работе в этих цехах не допускаются.</w:t>
      </w:r>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lang w:eastAsia="ru-RU"/>
        </w:rPr>
      </w:pPr>
      <w:proofErr w:type="gramStart"/>
      <w:r w:rsidRPr="002B0AB3">
        <w:rPr>
          <w:rFonts w:ascii="Times New Roman" w:hAnsi="Times New Roman" w:cs="Times New Roman"/>
          <w:sz w:val="28"/>
          <w:szCs w:val="28"/>
        </w:rPr>
        <w:t>п</w:t>
      </w:r>
      <w:proofErr w:type="gramEnd"/>
      <w:r w:rsidRPr="002B0AB3">
        <w:rPr>
          <w:rFonts w:ascii="Times New Roman" w:hAnsi="Times New Roman" w:cs="Times New Roman"/>
          <w:sz w:val="28"/>
          <w:szCs w:val="28"/>
        </w:rPr>
        <w:t xml:space="preserve">. 15.1 - </w:t>
      </w:r>
      <w:r w:rsidRPr="002B0AB3">
        <w:rPr>
          <w:rFonts w:ascii="Times New Roman" w:hAnsi="Times New Roman" w:cs="Times New Roman"/>
          <w:sz w:val="28"/>
          <w:szCs w:val="28"/>
          <w:lang w:eastAsia="ru-RU"/>
        </w:rPr>
        <w:t>руководитель организации обеспечивает ежедневное ведение необходимой документации (</w:t>
      </w:r>
      <w:proofErr w:type="spellStart"/>
      <w:r w:rsidRPr="002B0AB3">
        <w:rPr>
          <w:rFonts w:ascii="Times New Roman" w:hAnsi="Times New Roman" w:cs="Times New Roman"/>
          <w:sz w:val="28"/>
          <w:szCs w:val="28"/>
          <w:lang w:eastAsia="ru-RU"/>
        </w:rPr>
        <w:t>бракеражные</w:t>
      </w:r>
      <w:proofErr w:type="spellEnd"/>
      <w:r w:rsidRPr="002B0AB3">
        <w:rPr>
          <w:rFonts w:ascii="Times New Roman" w:hAnsi="Times New Roman" w:cs="Times New Roman"/>
          <w:sz w:val="28"/>
          <w:szCs w:val="28"/>
          <w:lang w:eastAsia="ru-RU"/>
        </w:rPr>
        <w:t xml:space="preserve"> журналы, журналы осмотров персонала на гнойничковые и острые респираторные заболевания, журнал контроля качества </w:t>
      </w:r>
      <w:proofErr w:type="spellStart"/>
      <w:r w:rsidRPr="002B0AB3">
        <w:rPr>
          <w:rFonts w:ascii="Times New Roman" w:hAnsi="Times New Roman" w:cs="Times New Roman"/>
          <w:sz w:val="28"/>
          <w:szCs w:val="28"/>
          <w:lang w:eastAsia="ru-RU"/>
        </w:rPr>
        <w:t>фритюрных</w:t>
      </w:r>
      <w:proofErr w:type="spellEnd"/>
      <w:r w:rsidRPr="002B0AB3">
        <w:rPr>
          <w:rFonts w:ascii="Times New Roman" w:hAnsi="Times New Roman" w:cs="Times New Roman"/>
          <w:sz w:val="28"/>
          <w:szCs w:val="28"/>
          <w:lang w:eastAsia="ru-RU"/>
        </w:rPr>
        <w:t xml:space="preserve"> жиров и др.);</w:t>
      </w:r>
    </w:p>
    <w:p w:rsidR="00BB59F6" w:rsidRPr="002B0AB3" w:rsidRDefault="00BB59F6" w:rsidP="00BB59F6">
      <w:pPr>
        <w:autoSpaceDE w:val="0"/>
        <w:autoSpaceDN w:val="0"/>
        <w:adjustRightInd w:val="0"/>
        <w:spacing w:after="0"/>
        <w:ind w:firstLine="708"/>
        <w:jc w:val="both"/>
        <w:rPr>
          <w:rFonts w:ascii="Times New Roman" w:hAnsi="Times New Roman" w:cs="Times New Roman"/>
          <w:sz w:val="28"/>
          <w:szCs w:val="28"/>
        </w:rPr>
      </w:pPr>
      <w:proofErr w:type="spellStart"/>
      <w:r w:rsidRPr="002B0AB3">
        <w:rPr>
          <w:rFonts w:ascii="Times New Roman" w:hAnsi="Times New Roman" w:cs="Times New Roman"/>
          <w:sz w:val="28"/>
          <w:szCs w:val="28"/>
        </w:rPr>
        <w:t>Порционирование</w:t>
      </w:r>
      <w:proofErr w:type="spellEnd"/>
      <w:r w:rsidRPr="002B0AB3">
        <w:rPr>
          <w:rFonts w:ascii="Times New Roman" w:hAnsi="Times New Roman" w:cs="Times New Roman"/>
          <w:sz w:val="28"/>
          <w:szCs w:val="28"/>
        </w:rPr>
        <w:t xml:space="preserve"> готовых блюд, холодных закусок производится в помещении с температурой воздуха выше +16 °C на столах без охлаждаемой рабочей поверхности.</w:t>
      </w:r>
    </w:p>
    <w:p w:rsidR="00BB59F6" w:rsidRPr="002B0AB3" w:rsidRDefault="00BB59F6" w:rsidP="00BB59F6">
      <w:pPr>
        <w:autoSpaceDE w:val="0"/>
        <w:autoSpaceDN w:val="0"/>
        <w:adjustRightInd w:val="0"/>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Согласно п. 9.3 СП 2.3.6.1079-01 </w:t>
      </w:r>
      <w:proofErr w:type="spellStart"/>
      <w:r w:rsidRPr="002B0AB3">
        <w:rPr>
          <w:rFonts w:ascii="Times New Roman" w:hAnsi="Times New Roman" w:cs="Times New Roman"/>
          <w:sz w:val="28"/>
          <w:szCs w:val="28"/>
          <w:lang w:eastAsia="ru-RU"/>
        </w:rPr>
        <w:t>порционирование</w:t>
      </w:r>
      <w:proofErr w:type="spellEnd"/>
      <w:r w:rsidRPr="002B0AB3">
        <w:rPr>
          <w:rFonts w:ascii="Times New Roman" w:hAnsi="Times New Roman" w:cs="Times New Roman"/>
          <w:sz w:val="28"/>
          <w:szCs w:val="28"/>
          <w:lang w:eastAsia="ru-RU"/>
        </w:rPr>
        <w:t xml:space="preserve"> готовых блюд, холодных закусок должно производиться в помещении с температурой воздуха не выше +16 °C на столах с охлаждаемой рабочей поверхностью.</w:t>
      </w:r>
    </w:p>
    <w:p w:rsidR="00BB59F6" w:rsidRPr="002B0AB3" w:rsidRDefault="00BB59F6" w:rsidP="00BB59F6">
      <w:pPr>
        <w:autoSpaceDE w:val="0"/>
        <w:autoSpaceDN w:val="0"/>
        <w:adjustRightInd w:val="0"/>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ind w:firstLine="540"/>
        <w:jc w:val="both"/>
        <w:rPr>
          <w:rFonts w:ascii="Times New Roman" w:hAnsi="Times New Roman" w:cs="Times New Roman"/>
          <w:sz w:val="28"/>
          <w:szCs w:val="28"/>
        </w:rPr>
      </w:pPr>
      <w:r w:rsidRPr="002B0AB3">
        <w:rPr>
          <w:rFonts w:ascii="Times New Roman" w:hAnsi="Times New Roman" w:cs="Times New Roman"/>
          <w:sz w:val="28"/>
          <w:szCs w:val="28"/>
        </w:rPr>
        <w:t xml:space="preserve"> В производственных помещениях допускается нахождение посторонних лиц.</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Согласно п.2.5 СП 2.3.6.1079-01 </w:t>
      </w:r>
      <w:r w:rsidRPr="002B0AB3">
        <w:rPr>
          <w:rFonts w:ascii="Times New Roman" w:hAnsi="Times New Roman" w:cs="Times New Roman"/>
          <w:sz w:val="28"/>
          <w:szCs w:val="28"/>
          <w:lang w:eastAsia="ru-RU"/>
        </w:rPr>
        <w:t>в производственных и складских помещениях не должны находиться посторонние лица.</w:t>
      </w:r>
    </w:p>
    <w:p w:rsidR="00BB59F6" w:rsidRPr="002B0AB3" w:rsidRDefault="00BB59F6" w:rsidP="00BB59F6">
      <w:pPr>
        <w:autoSpaceDE w:val="0"/>
        <w:autoSpaceDN w:val="0"/>
        <w:adjustRightInd w:val="0"/>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ind w:firstLine="540"/>
        <w:jc w:val="both"/>
        <w:rPr>
          <w:rFonts w:ascii="Times New Roman" w:hAnsi="Times New Roman" w:cs="Times New Roman"/>
          <w:sz w:val="28"/>
          <w:szCs w:val="28"/>
        </w:rPr>
      </w:pPr>
      <w:r w:rsidRPr="002B0AB3">
        <w:rPr>
          <w:rFonts w:ascii="Times New Roman" w:hAnsi="Times New Roman" w:cs="Times New Roman"/>
          <w:sz w:val="28"/>
          <w:szCs w:val="28"/>
        </w:rPr>
        <w:t xml:space="preserve"> Кулинарные блюда  готовится в </w:t>
      </w:r>
      <w:proofErr w:type="spellStart"/>
      <w:r w:rsidRPr="002B0AB3">
        <w:rPr>
          <w:rFonts w:ascii="Times New Roman" w:hAnsi="Times New Roman" w:cs="Times New Roman"/>
          <w:sz w:val="28"/>
          <w:szCs w:val="28"/>
        </w:rPr>
        <w:t>пароконвектомате</w:t>
      </w:r>
      <w:proofErr w:type="spellEnd"/>
      <w:r w:rsidRPr="002B0AB3">
        <w:rPr>
          <w:rFonts w:ascii="Times New Roman" w:hAnsi="Times New Roman" w:cs="Times New Roman"/>
          <w:sz w:val="28"/>
          <w:szCs w:val="28"/>
        </w:rPr>
        <w:t xml:space="preserve">.  Время и температурный режим приготовления блюд указывается в паспорте данного оборудования. Паспорт на </w:t>
      </w:r>
      <w:proofErr w:type="spellStart"/>
      <w:r w:rsidRPr="002B0AB3">
        <w:rPr>
          <w:rFonts w:ascii="Times New Roman" w:hAnsi="Times New Roman" w:cs="Times New Roman"/>
          <w:sz w:val="28"/>
          <w:szCs w:val="28"/>
        </w:rPr>
        <w:t>пароконвектомат</w:t>
      </w:r>
      <w:proofErr w:type="spellEnd"/>
      <w:r w:rsidRPr="002B0AB3">
        <w:rPr>
          <w:rFonts w:ascii="Times New Roman" w:hAnsi="Times New Roman" w:cs="Times New Roman"/>
          <w:sz w:val="28"/>
          <w:szCs w:val="28"/>
        </w:rPr>
        <w:t xml:space="preserve"> отсутствует, что не позволяет достоверно оценить степень готовности блюд.</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Согласно п.8.15 СП 2.3.6.1079-01 </w:t>
      </w:r>
      <w:r w:rsidRPr="002B0AB3">
        <w:rPr>
          <w:rFonts w:ascii="Times New Roman" w:hAnsi="Times New Roman" w:cs="Times New Roman"/>
          <w:sz w:val="28"/>
          <w:szCs w:val="28"/>
          <w:lang w:eastAsia="ru-RU"/>
        </w:rPr>
        <w:t xml:space="preserve">приготовление кулинарных изделий в грилях осуществляют в соответствии с инструкциями по их эксплуатации, при этом температура в толще готового продукта должна быть не ниже 85 град. C. </w:t>
      </w:r>
      <w:r w:rsidRPr="002B0AB3">
        <w:rPr>
          <w:rFonts w:ascii="Times New Roman" w:hAnsi="Times New Roman" w:cs="Times New Roman"/>
          <w:sz w:val="28"/>
          <w:szCs w:val="28"/>
          <w:lang w:eastAsia="ru-RU"/>
        </w:rPr>
        <w:lastRenderedPageBreak/>
        <w:t>Приготовление блюд в микроволновой печи производится согласно прилагаемой инструкции.</w:t>
      </w:r>
    </w:p>
    <w:p w:rsidR="00BB59F6" w:rsidRPr="002B0AB3" w:rsidRDefault="00BB59F6" w:rsidP="00BB59F6">
      <w:pPr>
        <w:autoSpaceDE w:val="0"/>
        <w:autoSpaceDN w:val="0"/>
        <w:adjustRightInd w:val="0"/>
        <w:spacing w:after="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 В мясном цехе не выделены отдельный стол, разделочный и производственный инвентарь для обработки сырой птицы.</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Согласно п.8.9 СП 2.3.6.1079-01 </w:t>
      </w:r>
      <w:r w:rsidRPr="002B0AB3">
        <w:rPr>
          <w:rFonts w:ascii="Times New Roman" w:hAnsi="Times New Roman" w:cs="Times New Roman"/>
          <w:sz w:val="28"/>
          <w:szCs w:val="28"/>
          <w:lang w:eastAsia="ru-RU"/>
        </w:rPr>
        <w:t>для обработки сырой птицы выделяют отдельные столы, разделочный и производственный инвентарь.</w:t>
      </w:r>
    </w:p>
    <w:p w:rsidR="00BB59F6" w:rsidRPr="002B0AB3" w:rsidRDefault="00BB59F6" w:rsidP="00BB59F6">
      <w:pPr>
        <w:autoSpaceDE w:val="0"/>
        <w:autoSpaceDN w:val="0"/>
        <w:adjustRightInd w:val="0"/>
        <w:jc w:val="both"/>
        <w:rPr>
          <w:rFonts w:ascii="Times New Roman" w:hAnsi="Times New Roman" w:cs="Times New Roman"/>
          <w:sz w:val="28"/>
          <w:szCs w:val="28"/>
        </w:rPr>
      </w:pPr>
    </w:p>
    <w:p w:rsidR="00BB59F6" w:rsidRPr="002B0AB3" w:rsidRDefault="00BB59F6" w:rsidP="00BB59F6">
      <w:pPr>
        <w:autoSpaceDE w:val="0"/>
        <w:autoSpaceDN w:val="0"/>
        <w:adjustRightInd w:val="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 Транспортирование сырья и пищевых продуктов в предприятие общественного питания осуществлялось личным автотранспортом.</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Согласно п.7.1 СП 2.3.6.1079-01 </w:t>
      </w:r>
      <w:r w:rsidRPr="002B0AB3">
        <w:rPr>
          <w:rFonts w:ascii="Times New Roman" w:hAnsi="Times New Roman" w:cs="Times New Roman"/>
          <w:sz w:val="28"/>
          <w:szCs w:val="28"/>
          <w:lang w:eastAsia="ru-RU"/>
        </w:rPr>
        <w:t xml:space="preserve">в целях предупреждения возникновения и распространения массовых инфекционных заболеваний транспортирование сырья и пищевых продуктов осуществляется специальным, чистым транспортом, на который в установленном порядке выдается </w:t>
      </w:r>
      <w:hyperlink r:id="rId10" w:history="1">
        <w:r w:rsidRPr="002B0AB3">
          <w:rPr>
            <w:rFonts w:ascii="Times New Roman" w:hAnsi="Times New Roman" w:cs="Times New Roman"/>
            <w:color w:val="0000FF"/>
            <w:sz w:val="28"/>
            <w:szCs w:val="28"/>
            <w:lang w:eastAsia="ru-RU"/>
          </w:rPr>
          <w:t>санитарный паспорт</w:t>
        </w:r>
      </w:hyperlink>
      <w:r w:rsidRPr="002B0AB3">
        <w:rPr>
          <w:rFonts w:ascii="Times New Roman" w:hAnsi="Times New Roman" w:cs="Times New Roman"/>
          <w:sz w:val="28"/>
          <w:szCs w:val="28"/>
          <w:lang w:eastAsia="ru-RU"/>
        </w:rPr>
        <w:t>.</w:t>
      </w:r>
    </w:p>
    <w:p w:rsidR="00BB59F6" w:rsidRPr="002B0AB3" w:rsidRDefault="00BB59F6" w:rsidP="00BB59F6">
      <w:pPr>
        <w:autoSpaceDE w:val="0"/>
        <w:autoSpaceDN w:val="0"/>
        <w:adjustRightInd w:val="0"/>
        <w:jc w:val="both"/>
        <w:rPr>
          <w:rFonts w:ascii="Times New Roman" w:hAnsi="Times New Roman" w:cs="Times New Roman"/>
          <w:sz w:val="28"/>
          <w:szCs w:val="28"/>
        </w:rPr>
      </w:pPr>
    </w:p>
    <w:p w:rsidR="00BB59F6" w:rsidRPr="002B0AB3" w:rsidRDefault="00BB59F6" w:rsidP="00BB59F6">
      <w:pPr>
        <w:autoSpaceDE w:val="0"/>
        <w:autoSpaceDN w:val="0"/>
        <w:adjustRightInd w:val="0"/>
        <w:jc w:val="both"/>
        <w:rPr>
          <w:rFonts w:ascii="Times New Roman" w:hAnsi="Times New Roman" w:cs="Times New Roman"/>
          <w:b/>
          <w:sz w:val="28"/>
          <w:szCs w:val="28"/>
        </w:rPr>
      </w:pPr>
      <w:r w:rsidRPr="002B0AB3">
        <w:rPr>
          <w:rFonts w:ascii="Times New Roman" w:hAnsi="Times New Roman" w:cs="Times New Roman"/>
          <w:b/>
          <w:sz w:val="28"/>
          <w:szCs w:val="28"/>
        </w:rPr>
        <w:t>Нарушение Федерального закона от 23.02.2013г № 15-ФЗ «Об охране здоровья граждан от воздействия окружающего табачного дыма и последствий потребления табака».</w:t>
      </w:r>
    </w:p>
    <w:p w:rsidR="00BB59F6" w:rsidRPr="002B0AB3" w:rsidRDefault="00BB59F6" w:rsidP="00BB59F6">
      <w:pPr>
        <w:pStyle w:val="ConsPlusNonformat0"/>
        <w:ind w:firstLine="540"/>
        <w:jc w:val="both"/>
        <w:rPr>
          <w:rFonts w:ascii="Times New Roman" w:hAnsi="Times New Roman" w:cs="Times New Roman"/>
          <w:sz w:val="28"/>
          <w:szCs w:val="28"/>
        </w:rPr>
      </w:pPr>
      <w:r w:rsidRPr="002B0AB3">
        <w:rPr>
          <w:rFonts w:ascii="Times New Roman" w:hAnsi="Times New Roman" w:cs="Times New Roman"/>
          <w:sz w:val="28"/>
          <w:szCs w:val="28"/>
        </w:rPr>
        <w:t>В организациях торговли осуществлялась розничная реализация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lang w:eastAsia="ru-RU"/>
        </w:rPr>
      </w:pPr>
      <w:proofErr w:type="gramStart"/>
      <w:r w:rsidRPr="002B0AB3">
        <w:rPr>
          <w:rFonts w:ascii="Times New Roman" w:hAnsi="Times New Roman" w:cs="Times New Roman"/>
          <w:sz w:val="28"/>
          <w:szCs w:val="28"/>
        </w:rPr>
        <w:t xml:space="preserve">В соответствии с требованием п. 2 ч 7 ст. 19 ФЗ № 15 от 23.02.2013г. «Об охране здоровья граждан от воздействия окружающего табачного дыма и последствий потребления табака»  </w:t>
      </w:r>
      <w:proofErr w:type="spellStart"/>
      <w:r w:rsidRPr="002B0AB3">
        <w:rPr>
          <w:rFonts w:ascii="Times New Roman" w:hAnsi="Times New Roman" w:cs="Times New Roman"/>
          <w:sz w:val="28"/>
          <w:szCs w:val="28"/>
        </w:rPr>
        <w:t>з</w:t>
      </w:r>
      <w:r w:rsidRPr="002B0AB3">
        <w:rPr>
          <w:rFonts w:ascii="Times New Roman" w:hAnsi="Times New Roman" w:cs="Times New Roman"/>
          <w:sz w:val="28"/>
          <w:szCs w:val="28"/>
          <w:lang w:eastAsia="ru-RU"/>
        </w:rPr>
        <w:t>прещается</w:t>
      </w:r>
      <w:proofErr w:type="spellEnd"/>
      <w:r w:rsidRPr="002B0AB3">
        <w:rPr>
          <w:rFonts w:ascii="Times New Roman" w:hAnsi="Times New Roman" w:cs="Times New Roman"/>
          <w:sz w:val="28"/>
          <w:szCs w:val="28"/>
          <w:lang w:eastAsia="ru-RU"/>
        </w:rPr>
        <w:t xml:space="preserve"> розничная торговля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roofErr w:type="gramEnd"/>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lang w:eastAsia="ru-RU"/>
        </w:rPr>
      </w:pPr>
    </w:p>
    <w:p w:rsidR="00BB59F6" w:rsidRPr="002B0AB3" w:rsidRDefault="00BB59F6" w:rsidP="00BB59F6">
      <w:pPr>
        <w:spacing w:after="0"/>
        <w:ind w:firstLine="540"/>
        <w:jc w:val="both"/>
        <w:rPr>
          <w:rFonts w:ascii="Times New Roman" w:hAnsi="Times New Roman" w:cs="Times New Roman"/>
          <w:b/>
          <w:sz w:val="28"/>
          <w:szCs w:val="28"/>
        </w:rPr>
      </w:pPr>
      <w:r w:rsidRPr="002B0AB3">
        <w:rPr>
          <w:rFonts w:ascii="Times New Roman" w:hAnsi="Times New Roman" w:cs="Times New Roman"/>
          <w:sz w:val="28"/>
          <w:szCs w:val="28"/>
        </w:rPr>
        <w:t xml:space="preserve"> В организации торговли осуществлялась реализация с завышением максимально розничной. </w:t>
      </w:r>
    </w:p>
    <w:p w:rsidR="00BB59F6" w:rsidRPr="002B0AB3" w:rsidRDefault="00BB59F6" w:rsidP="00BB59F6">
      <w:pPr>
        <w:spacing w:after="0"/>
        <w:ind w:firstLine="540"/>
        <w:jc w:val="both"/>
        <w:rPr>
          <w:rFonts w:ascii="Times New Roman" w:hAnsi="Times New Roman" w:cs="Times New Roman"/>
          <w:sz w:val="28"/>
          <w:szCs w:val="28"/>
        </w:rPr>
      </w:pPr>
      <w:proofErr w:type="gramStart"/>
      <w:r w:rsidRPr="002B0AB3">
        <w:rPr>
          <w:rFonts w:ascii="Times New Roman" w:hAnsi="Times New Roman" w:cs="Times New Roman"/>
          <w:sz w:val="28"/>
          <w:szCs w:val="28"/>
        </w:rPr>
        <w:t xml:space="preserve">Согласно требованиям части 5 статьи 13 </w:t>
      </w:r>
      <w:r w:rsidRPr="002B0AB3">
        <w:rPr>
          <w:rFonts w:ascii="Times New Roman" w:hAnsi="Times New Roman" w:cs="Times New Roman"/>
          <w:color w:val="000000"/>
          <w:sz w:val="28"/>
          <w:szCs w:val="28"/>
          <w:shd w:val="clear" w:color="auto" w:fill="FFFFFF"/>
        </w:rPr>
        <w:t>Федерального закона от 23.02.2013 года №15-ФЗ «Об охране здоровья граждан от воздействия окружающего табачного дыма и последствий потребления табака» р</w:t>
      </w:r>
      <w:r w:rsidRPr="002B0AB3">
        <w:rPr>
          <w:rFonts w:ascii="Times New Roman" w:hAnsi="Times New Roman" w:cs="Times New Roman"/>
          <w:sz w:val="28"/>
          <w:szCs w:val="28"/>
        </w:rPr>
        <w:t>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roofErr w:type="gramEnd"/>
    </w:p>
    <w:p w:rsidR="00BB59F6" w:rsidRPr="002B0AB3" w:rsidRDefault="00BB59F6" w:rsidP="00BB59F6">
      <w:pPr>
        <w:spacing w:after="0"/>
        <w:ind w:firstLine="540"/>
        <w:jc w:val="both"/>
        <w:rPr>
          <w:rFonts w:ascii="Times New Roman" w:hAnsi="Times New Roman" w:cs="Times New Roman"/>
          <w:sz w:val="28"/>
          <w:szCs w:val="28"/>
        </w:rPr>
      </w:pPr>
    </w:p>
    <w:p w:rsidR="00BB59F6" w:rsidRPr="002B0AB3" w:rsidRDefault="00BB59F6" w:rsidP="00BB59F6">
      <w:pPr>
        <w:spacing w:after="0"/>
        <w:ind w:firstLine="540"/>
        <w:jc w:val="both"/>
        <w:rPr>
          <w:rFonts w:ascii="Times New Roman" w:hAnsi="Times New Roman" w:cs="Times New Roman"/>
          <w:b/>
          <w:sz w:val="28"/>
          <w:szCs w:val="28"/>
        </w:rPr>
      </w:pPr>
      <w:r w:rsidRPr="002B0AB3">
        <w:rPr>
          <w:rFonts w:ascii="Times New Roman" w:hAnsi="Times New Roman" w:cs="Times New Roman"/>
          <w:sz w:val="28"/>
          <w:szCs w:val="28"/>
        </w:rPr>
        <w:lastRenderedPageBreak/>
        <w:t xml:space="preserve">Осуществлялась розничная торговля </w:t>
      </w:r>
      <w:proofErr w:type="spellStart"/>
      <w:r w:rsidRPr="002B0AB3">
        <w:rPr>
          <w:rFonts w:ascii="Times New Roman" w:hAnsi="Times New Roman" w:cs="Times New Roman"/>
          <w:sz w:val="28"/>
          <w:szCs w:val="28"/>
        </w:rPr>
        <w:t>некурительного</w:t>
      </w:r>
      <w:proofErr w:type="spellEnd"/>
      <w:r w:rsidRPr="002B0AB3">
        <w:rPr>
          <w:rFonts w:ascii="Times New Roman" w:hAnsi="Times New Roman" w:cs="Times New Roman"/>
          <w:sz w:val="28"/>
          <w:szCs w:val="28"/>
        </w:rPr>
        <w:t xml:space="preserve"> табачного изделия, предназначенного для сосания (</w:t>
      </w:r>
      <w:proofErr w:type="spellStart"/>
      <w:r w:rsidRPr="002B0AB3">
        <w:rPr>
          <w:rFonts w:ascii="Times New Roman" w:hAnsi="Times New Roman" w:cs="Times New Roman"/>
          <w:sz w:val="28"/>
          <w:szCs w:val="28"/>
        </w:rPr>
        <w:t>насвай</w:t>
      </w:r>
      <w:proofErr w:type="spellEnd"/>
      <w:r w:rsidRPr="002B0AB3">
        <w:rPr>
          <w:rFonts w:ascii="Times New Roman" w:hAnsi="Times New Roman" w:cs="Times New Roman"/>
          <w:sz w:val="28"/>
          <w:szCs w:val="28"/>
        </w:rPr>
        <w:t>). Данная табачная продукция в количестве 9 упаковок снята с реализации и уничтожена.</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bCs/>
          <w:iCs/>
          <w:sz w:val="28"/>
          <w:szCs w:val="28"/>
          <w:lang w:eastAsia="ru-RU"/>
        </w:rPr>
      </w:pPr>
      <w:r w:rsidRPr="002B0AB3">
        <w:rPr>
          <w:rFonts w:ascii="Times New Roman" w:hAnsi="Times New Roman" w:cs="Times New Roman"/>
          <w:bCs/>
          <w:iCs/>
          <w:sz w:val="28"/>
          <w:szCs w:val="28"/>
          <w:lang w:eastAsia="ru-RU"/>
        </w:rPr>
        <w:t xml:space="preserve">Согласно части 8 статьи 19 </w:t>
      </w:r>
      <w:r w:rsidRPr="002B0AB3">
        <w:rPr>
          <w:rFonts w:ascii="Times New Roman" w:hAnsi="Times New Roman" w:cs="Times New Roman"/>
          <w:color w:val="000000"/>
          <w:sz w:val="28"/>
          <w:szCs w:val="28"/>
          <w:shd w:val="clear" w:color="auto" w:fill="FFFFFF"/>
        </w:rPr>
        <w:t xml:space="preserve">Федерального закона от 23.02.2013 года №15-ФЗ «Об охране здоровья граждан от воздействия окружающего табачного дыма и последствий потребления табака» </w:t>
      </w:r>
      <w:r w:rsidRPr="002B0AB3">
        <w:rPr>
          <w:rFonts w:ascii="Times New Roman" w:hAnsi="Times New Roman" w:cs="Times New Roman"/>
          <w:bCs/>
          <w:iCs/>
          <w:sz w:val="28"/>
          <w:szCs w:val="28"/>
          <w:lang w:eastAsia="ru-RU"/>
        </w:rPr>
        <w:t xml:space="preserve">запрещается оптовая и розничная торговля </w:t>
      </w:r>
      <w:hyperlink r:id="rId11" w:history="1">
        <w:proofErr w:type="spellStart"/>
        <w:r w:rsidRPr="002B0AB3">
          <w:rPr>
            <w:rFonts w:ascii="Times New Roman" w:hAnsi="Times New Roman" w:cs="Times New Roman"/>
            <w:bCs/>
            <w:iCs/>
            <w:color w:val="0000FF"/>
            <w:sz w:val="28"/>
            <w:szCs w:val="28"/>
            <w:lang w:eastAsia="ru-RU"/>
          </w:rPr>
          <w:t>насваем</w:t>
        </w:r>
        <w:proofErr w:type="spellEnd"/>
      </w:hyperlink>
      <w:r w:rsidRPr="002B0AB3">
        <w:rPr>
          <w:rFonts w:ascii="Times New Roman" w:hAnsi="Times New Roman" w:cs="Times New Roman"/>
          <w:bCs/>
          <w:iCs/>
          <w:sz w:val="28"/>
          <w:szCs w:val="28"/>
          <w:lang w:eastAsia="ru-RU"/>
        </w:rPr>
        <w:t xml:space="preserve"> и табаком сосательным </w:t>
      </w:r>
      <w:hyperlink r:id="rId12" w:history="1">
        <w:r w:rsidRPr="002B0AB3">
          <w:rPr>
            <w:rFonts w:ascii="Times New Roman" w:hAnsi="Times New Roman" w:cs="Times New Roman"/>
            <w:bCs/>
            <w:iCs/>
            <w:color w:val="0000FF"/>
            <w:sz w:val="28"/>
            <w:szCs w:val="28"/>
            <w:lang w:eastAsia="ru-RU"/>
          </w:rPr>
          <w:t>(</w:t>
        </w:r>
        <w:proofErr w:type="spellStart"/>
        <w:r w:rsidRPr="002B0AB3">
          <w:rPr>
            <w:rFonts w:ascii="Times New Roman" w:hAnsi="Times New Roman" w:cs="Times New Roman"/>
            <w:bCs/>
            <w:iCs/>
            <w:color w:val="0000FF"/>
            <w:sz w:val="28"/>
            <w:szCs w:val="28"/>
            <w:lang w:eastAsia="ru-RU"/>
          </w:rPr>
          <w:t>снюсом</w:t>
        </w:r>
        <w:proofErr w:type="spellEnd"/>
        <w:r w:rsidRPr="002B0AB3">
          <w:rPr>
            <w:rFonts w:ascii="Times New Roman" w:hAnsi="Times New Roman" w:cs="Times New Roman"/>
            <w:bCs/>
            <w:iCs/>
            <w:color w:val="0000FF"/>
            <w:sz w:val="28"/>
            <w:szCs w:val="28"/>
            <w:lang w:eastAsia="ru-RU"/>
          </w:rPr>
          <w:t>)</w:t>
        </w:r>
      </w:hyperlink>
      <w:r w:rsidRPr="002B0AB3">
        <w:rPr>
          <w:rFonts w:ascii="Times New Roman" w:hAnsi="Times New Roman" w:cs="Times New Roman"/>
          <w:bCs/>
          <w:iCs/>
          <w:sz w:val="28"/>
          <w:szCs w:val="28"/>
          <w:lang w:eastAsia="ru-RU"/>
        </w:rPr>
        <w:t>.</w:t>
      </w:r>
    </w:p>
    <w:p w:rsidR="00BB59F6" w:rsidRPr="002B0AB3" w:rsidRDefault="00BB59F6" w:rsidP="00BB59F6">
      <w:pPr>
        <w:jc w:val="both"/>
        <w:rPr>
          <w:rFonts w:ascii="Times New Roman" w:hAnsi="Times New Roman" w:cs="Times New Roman"/>
          <w:sz w:val="28"/>
          <w:szCs w:val="28"/>
        </w:rPr>
      </w:pPr>
    </w:p>
    <w:p w:rsidR="00BB59F6" w:rsidRPr="002B0AB3" w:rsidRDefault="00BB59F6" w:rsidP="00BB59F6">
      <w:pPr>
        <w:spacing w:after="0"/>
        <w:jc w:val="center"/>
        <w:rPr>
          <w:rFonts w:ascii="Times New Roman" w:hAnsi="Times New Roman" w:cs="Times New Roman"/>
          <w:b/>
          <w:sz w:val="28"/>
          <w:szCs w:val="28"/>
        </w:rPr>
      </w:pPr>
      <w:r w:rsidRPr="002B0AB3">
        <w:rPr>
          <w:rFonts w:ascii="Times New Roman" w:hAnsi="Times New Roman" w:cs="Times New Roman"/>
          <w:b/>
          <w:sz w:val="28"/>
          <w:szCs w:val="28"/>
        </w:rPr>
        <w:t xml:space="preserve"> «Как делать нужно»</w:t>
      </w:r>
    </w:p>
    <w:p w:rsidR="00BB59F6" w:rsidRPr="002B0AB3" w:rsidRDefault="00BB59F6" w:rsidP="00BB59F6">
      <w:pPr>
        <w:jc w:val="both"/>
        <w:rPr>
          <w:rFonts w:ascii="Times New Roman" w:hAnsi="Times New Roman" w:cs="Times New Roman"/>
          <w:sz w:val="28"/>
          <w:szCs w:val="28"/>
        </w:rPr>
      </w:pPr>
      <w:proofErr w:type="gramStart"/>
      <w:r w:rsidRPr="002B0AB3">
        <w:rPr>
          <w:rFonts w:ascii="Times New Roman" w:hAnsi="Times New Roman" w:cs="Times New Roman"/>
          <w:b/>
          <w:sz w:val="28"/>
          <w:szCs w:val="28"/>
          <w:u w:val="single"/>
        </w:rPr>
        <w:t>ТР</w:t>
      </w:r>
      <w:proofErr w:type="gramEnd"/>
      <w:r w:rsidRPr="002B0AB3">
        <w:rPr>
          <w:rFonts w:ascii="Times New Roman" w:hAnsi="Times New Roman" w:cs="Times New Roman"/>
          <w:b/>
          <w:sz w:val="28"/>
          <w:szCs w:val="28"/>
          <w:u w:val="single"/>
        </w:rPr>
        <w:t xml:space="preserve"> ТС 021/2011 «О безопасности пищевой продукции»:</w:t>
      </w:r>
      <w:r w:rsidRPr="002B0AB3">
        <w:rPr>
          <w:rFonts w:ascii="Times New Roman" w:hAnsi="Times New Roman" w:cs="Times New Roman"/>
          <w:sz w:val="28"/>
          <w:szCs w:val="28"/>
        </w:rPr>
        <w:t xml:space="preserve"> </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xml:space="preserve">- Необходимо обеспечить разработку, внедрение и поддержание процедур, основанных на принципах ХАССП и обеспечивать постоянный </w:t>
      </w:r>
      <w:proofErr w:type="gramStart"/>
      <w:r w:rsidRPr="002B0AB3">
        <w:rPr>
          <w:rFonts w:ascii="Times New Roman" w:hAnsi="Times New Roman" w:cs="Times New Roman"/>
          <w:sz w:val="28"/>
          <w:szCs w:val="28"/>
        </w:rPr>
        <w:t>контроль за</w:t>
      </w:r>
      <w:proofErr w:type="gramEnd"/>
      <w:r w:rsidRPr="002B0AB3">
        <w:rPr>
          <w:rFonts w:ascii="Times New Roman" w:hAnsi="Times New Roman" w:cs="Times New Roman"/>
          <w:sz w:val="28"/>
          <w:szCs w:val="28"/>
        </w:rPr>
        <w:t xml:space="preserve"> исполнением утвержденных документов, контролировать техпроцессы и процедуры в ККТ и правильно и своевременно вести и хранить документацию о проводимом контроле.</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xml:space="preserve">- Обеспечить контроль за условиями хранения пищевой продукции – </w:t>
      </w:r>
      <w:proofErr w:type="gramStart"/>
      <w:r w:rsidRPr="002B0AB3">
        <w:rPr>
          <w:rFonts w:ascii="Times New Roman" w:hAnsi="Times New Roman" w:cs="Times New Roman"/>
          <w:sz w:val="28"/>
          <w:szCs w:val="28"/>
        </w:rPr>
        <w:t>температурно-влажностных</w:t>
      </w:r>
      <w:proofErr w:type="gramEnd"/>
      <w:r w:rsidRPr="002B0AB3">
        <w:rPr>
          <w:rFonts w:ascii="Times New Roman" w:hAnsi="Times New Roman" w:cs="Times New Roman"/>
          <w:sz w:val="28"/>
          <w:szCs w:val="28"/>
        </w:rPr>
        <w:t>, товарного соседства и т.д.</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Своевременно проводить ремонтные работы в производственных, складских и вспомогательных помещениях.</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Обеспечить соблюдение поточности технологических операций – размещение производственных цехов и проведение техпроцесса должно исключать встречные потоки и перекресты движения сырья и готовой продукции, чистой и использованной посуды, персонала и посетителей.</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xml:space="preserve">- Обеспечить </w:t>
      </w:r>
      <w:proofErr w:type="gramStart"/>
      <w:r w:rsidRPr="002B0AB3">
        <w:rPr>
          <w:rFonts w:ascii="Times New Roman" w:hAnsi="Times New Roman" w:cs="Times New Roman"/>
          <w:sz w:val="28"/>
          <w:szCs w:val="28"/>
        </w:rPr>
        <w:t>контроль за</w:t>
      </w:r>
      <w:proofErr w:type="gramEnd"/>
      <w:r w:rsidRPr="002B0AB3">
        <w:rPr>
          <w:rFonts w:ascii="Times New Roman" w:hAnsi="Times New Roman" w:cs="Times New Roman"/>
          <w:sz w:val="28"/>
          <w:szCs w:val="28"/>
        </w:rPr>
        <w:t xml:space="preserve"> прохождением сотрудниками предварительных и периодических медицинских осмотров и ведением личных медицинских книжек. Объем, периодичность проведения обследований и исследований регламентирован Приказом </w:t>
      </w:r>
      <w:proofErr w:type="spellStart"/>
      <w:r w:rsidRPr="002B0AB3">
        <w:rPr>
          <w:rFonts w:ascii="Times New Roman" w:hAnsi="Times New Roman" w:cs="Times New Roman"/>
          <w:sz w:val="28"/>
          <w:szCs w:val="28"/>
        </w:rPr>
        <w:t>Минздравсоцразвития</w:t>
      </w:r>
      <w:proofErr w:type="spellEnd"/>
      <w:r w:rsidRPr="002B0AB3">
        <w:rPr>
          <w:rFonts w:ascii="Times New Roman" w:hAnsi="Times New Roman" w:cs="Times New Roman"/>
          <w:sz w:val="28"/>
          <w:szCs w:val="28"/>
        </w:rPr>
        <w:t xml:space="preserve"> 302н, а именно Приложением 2:</w:t>
      </w:r>
    </w:p>
    <w:tbl>
      <w:tblPr>
        <w:tblpPr w:leftFromText="180" w:rightFromText="180" w:vertAnchor="text" w:horzAnchor="margin" w:tblpXSpec="center" w:tblpY="2259"/>
        <w:tblW w:w="5000" w:type="pct"/>
        <w:tblCellMar>
          <w:top w:w="102" w:type="dxa"/>
          <w:left w:w="62" w:type="dxa"/>
          <w:bottom w:w="102" w:type="dxa"/>
          <w:right w:w="62" w:type="dxa"/>
        </w:tblCellMar>
        <w:tblLook w:val="04A0"/>
      </w:tblPr>
      <w:tblGrid>
        <w:gridCol w:w="2678"/>
        <w:gridCol w:w="674"/>
        <w:gridCol w:w="2522"/>
        <w:gridCol w:w="4173"/>
      </w:tblGrid>
      <w:tr w:rsidR="00BB59F6" w:rsidRPr="002B0AB3" w:rsidTr="00D863DE">
        <w:tc>
          <w:tcPr>
            <w:tcW w:w="1293"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rPr>
                <w:rFonts w:ascii="Times New Roman" w:hAnsi="Times New Roman" w:cs="Times New Roman"/>
                <w:b/>
                <w:sz w:val="28"/>
                <w:szCs w:val="28"/>
                <w:lang w:eastAsia="ru-RU"/>
              </w:rPr>
            </w:pPr>
            <w:r w:rsidRPr="002B0AB3">
              <w:rPr>
                <w:rFonts w:ascii="Times New Roman" w:hAnsi="Times New Roman" w:cs="Times New Roman"/>
                <w:b/>
                <w:sz w:val="28"/>
                <w:szCs w:val="28"/>
                <w:lang w:eastAsia="ru-RU"/>
              </w:rPr>
              <w:t xml:space="preserve">14. </w:t>
            </w:r>
            <w:proofErr w:type="gramStart"/>
            <w:r w:rsidRPr="002B0AB3">
              <w:rPr>
                <w:rFonts w:ascii="Times New Roman" w:hAnsi="Times New Roman" w:cs="Times New Roman"/>
                <w:b/>
                <w:sz w:val="28"/>
                <w:szCs w:val="28"/>
                <w:lang w:eastAsia="ru-RU"/>
              </w:rPr>
              <w:t xml:space="preserve">Работы в организациях пищевой промышленности, </w:t>
            </w:r>
            <w:r w:rsidRPr="002B0AB3">
              <w:rPr>
                <w:rFonts w:ascii="Times New Roman" w:hAnsi="Times New Roman" w:cs="Times New Roman"/>
                <w:b/>
                <w:sz w:val="28"/>
                <w:szCs w:val="28"/>
                <w:lang w:eastAsia="ru-RU"/>
              </w:rPr>
              <w:lastRenderedPageBreak/>
              <w:t>молочных и раздаточных пунктах, на базах и складах продовольственных товаров,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их на всех видах транспорта</w:t>
            </w:r>
            <w:proofErr w:type="gramEnd"/>
          </w:p>
        </w:tc>
        <w:tc>
          <w:tcPr>
            <w:tcW w:w="385"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jc w:val="center"/>
              <w:rPr>
                <w:rFonts w:ascii="Times New Roman" w:hAnsi="Times New Roman" w:cs="Times New Roman"/>
                <w:sz w:val="28"/>
                <w:szCs w:val="28"/>
                <w:lang w:eastAsia="ru-RU"/>
              </w:rPr>
            </w:pPr>
            <w:r w:rsidRPr="002B0AB3">
              <w:rPr>
                <w:rFonts w:ascii="Times New Roman" w:hAnsi="Times New Roman" w:cs="Times New Roman"/>
                <w:sz w:val="28"/>
                <w:szCs w:val="28"/>
                <w:lang w:eastAsia="ru-RU"/>
              </w:rPr>
              <w:lastRenderedPageBreak/>
              <w:t>1 раз в год</w:t>
            </w:r>
          </w:p>
        </w:tc>
        <w:tc>
          <w:tcPr>
            <w:tcW w:w="1196"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proofErr w:type="spellStart"/>
            <w:r w:rsidRPr="002B0AB3">
              <w:rPr>
                <w:rFonts w:ascii="Times New Roman" w:hAnsi="Times New Roman" w:cs="Times New Roman"/>
                <w:sz w:val="28"/>
                <w:szCs w:val="28"/>
                <w:lang w:eastAsia="ru-RU"/>
              </w:rPr>
              <w:t>Дерматовенеролог</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proofErr w:type="spellStart"/>
            <w:r w:rsidRPr="002B0AB3">
              <w:rPr>
                <w:rFonts w:ascii="Times New Roman" w:hAnsi="Times New Roman" w:cs="Times New Roman"/>
                <w:sz w:val="28"/>
                <w:szCs w:val="28"/>
                <w:lang w:eastAsia="ru-RU"/>
              </w:rPr>
              <w:t>Оториноларинголог</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Стоматолог</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Рентгенография грудной клетки</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Исследование крови на сифилис</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Исследования на носительство возбудителей кишечных </w:t>
            </w:r>
            <w:r w:rsidRPr="002B0AB3">
              <w:rPr>
                <w:rFonts w:ascii="Times New Roman" w:hAnsi="Times New Roman" w:cs="Times New Roman"/>
                <w:sz w:val="28"/>
                <w:szCs w:val="28"/>
                <w:lang w:eastAsia="ru-RU"/>
              </w:rPr>
              <w:lastRenderedPageBreak/>
              <w:t xml:space="preserve">инфекций и серологическое обследование на брюшной тиф при поступлении на работу и в дальнейшем - по </w:t>
            </w:r>
            <w:proofErr w:type="spellStart"/>
            <w:r w:rsidRPr="002B0AB3">
              <w:rPr>
                <w:rFonts w:ascii="Times New Roman" w:hAnsi="Times New Roman" w:cs="Times New Roman"/>
                <w:sz w:val="28"/>
                <w:szCs w:val="28"/>
                <w:lang w:eastAsia="ru-RU"/>
              </w:rPr>
              <w:t>эпидпоказаниям</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Исследования на гельминтозы при поступлении на работу и в дальнейшем - не реже 1 раза в год либо по </w:t>
            </w:r>
            <w:proofErr w:type="spellStart"/>
            <w:r w:rsidRPr="002B0AB3">
              <w:rPr>
                <w:rFonts w:ascii="Times New Roman" w:hAnsi="Times New Roman" w:cs="Times New Roman"/>
                <w:sz w:val="28"/>
                <w:szCs w:val="28"/>
                <w:lang w:eastAsia="ru-RU"/>
              </w:rPr>
              <w:t>эпидпоказаниям</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Мазок из зева и носа на наличие патогенного стафилококка при поступлении на работу, в дальнейшем - по </w:t>
            </w:r>
            <w:proofErr w:type="gramStart"/>
            <w:r w:rsidRPr="002B0AB3">
              <w:rPr>
                <w:rFonts w:ascii="Times New Roman" w:hAnsi="Times New Roman" w:cs="Times New Roman"/>
                <w:sz w:val="28"/>
                <w:szCs w:val="28"/>
                <w:lang w:eastAsia="ru-RU"/>
              </w:rPr>
              <w:t>медицинским</w:t>
            </w:r>
            <w:proofErr w:type="gramEnd"/>
            <w:r w:rsidRPr="002B0AB3">
              <w:rPr>
                <w:rFonts w:ascii="Times New Roman" w:hAnsi="Times New Roman" w:cs="Times New Roman"/>
                <w:sz w:val="28"/>
                <w:szCs w:val="28"/>
                <w:lang w:eastAsia="ru-RU"/>
              </w:rPr>
              <w:t xml:space="preserve"> и </w:t>
            </w:r>
            <w:proofErr w:type="spellStart"/>
            <w:r w:rsidRPr="002B0AB3">
              <w:rPr>
                <w:rFonts w:ascii="Times New Roman" w:hAnsi="Times New Roman" w:cs="Times New Roman"/>
                <w:sz w:val="28"/>
                <w:szCs w:val="28"/>
                <w:lang w:eastAsia="ru-RU"/>
              </w:rPr>
              <w:t>эпидпоказаниям</w:t>
            </w:r>
            <w:proofErr w:type="spellEnd"/>
          </w:p>
        </w:tc>
      </w:tr>
      <w:tr w:rsidR="00BB59F6" w:rsidRPr="002B0AB3" w:rsidTr="00D863DE">
        <w:tc>
          <w:tcPr>
            <w:tcW w:w="1293"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rPr>
                <w:rFonts w:ascii="Times New Roman" w:hAnsi="Times New Roman" w:cs="Times New Roman"/>
                <w:b/>
                <w:sz w:val="28"/>
                <w:szCs w:val="28"/>
                <w:lang w:eastAsia="ru-RU"/>
              </w:rPr>
            </w:pPr>
            <w:r w:rsidRPr="002B0AB3">
              <w:rPr>
                <w:rFonts w:ascii="Times New Roman" w:hAnsi="Times New Roman" w:cs="Times New Roman"/>
                <w:b/>
                <w:sz w:val="28"/>
                <w:szCs w:val="28"/>
                <w:lang w:eastAsia="ru-RU"/>
              </w:rPr>
              <w:lastRenderedPageBreak/>
              <w:t>15. Работы в организациях общественного питания, торговли, буфетах, на пищеблоках, в том числе на транспорте</w:t>
            </w:r>
          </w:p>
        </w:tc>
        <w:tc>
          <w:tcPr>
            <w:tcW w:w="385"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jc w:val="center"/>
              <w:rPr>
                <w:rFonts w:ascii="Times New Roman" w:hAnsi="Times New Roman" w:cs="Times New Roman"/>
                <w:sz w:val="28"/>
                <w:szCs w:val="28"/>
                <w:lang w:eastAsia="ru-RU"/>
              </w:rPr>
            </w:pPr>
            <w:r w:rsidRPr="002B0AB3">
              <w:rPr>
                <w:rFonts w:ascii="Times New Roman" w:hAnsi="Times New Roman" w:cs="Times New Roman"/>
                <w:sz w:val="28"/>
                <w:szCs w:val="28"/>
                <w:lang w:eastAsia="ru-RU"/>
              </w:rPr>
              <w:t>1 раз в год</w:t>
            </w:r>
          </w:p>
        </w:tc>
        <w:tc>
          <w:tcPr>
            <w:tcW w:w="1196"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proofErr w:type="spellStart"/>
            <w:r w:rsidRPr="002B0AB3">
              <w:rPr>
                <w:rFonts w:ascii="Times New Roman" w:hAnsi="Times New Roman" w:cs="Times New Roman"/>
                <w:sz w:val="28"/>
                <w:szCs w:val="28"/>
                <w:lang w:eastAsia="ru-RU"/>
              </w:rPr>
              <w:t>Дерматовенеролог</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proofErr w:type="spellStart"/>
            <w:r w:rsidRPr="002B0AB3">
              <w:rPr>
                <w:rFonts w:ascii="Times New Roman" w:hAnsi="Times New Roman" w:cs="Times New Roman"/>
                <w:sz w:val="28"/>
                <w:szCs w:val="28"/>
                <w:lang w:eastAsia="ru-RU"/>
              </w:rPr>
              <w:t>Оториноларинголог</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Стоматолог</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Рентгенография грудной клетки</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Исследование крови на сифилис</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2B0AB3">
              <w:rPr>
                <w:rFonts w:ascii="Times New Roman" w:hAnsi="Times New Roman" w:cs="Times New Roman"/>
                <w:sz w:val="28"/>
                <w:szCs w:val="28"/>
                <w:lang w:eastAsia="ru-RU"/>
              </w:rPr>
              <w:t>эпидпоказаниям</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Исследования на гельминтозы при поступлении на работу и в дальнейшем - не реже 1 раза в год либо по эпидемиологическим показаниям</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Мазок из зева и носа на наличие патогенного стафилококка при поступлении на работу, в дальнейшем - по </w:t>
            </w:r>
            <w:proofErr w:type="gramStart"/>
            <w:r w:rsidRPr="002B0AB3">
              <w:rPr>
                <w:rFonts w:ascii="Times New Roman" w:hAnsi="Times New Roman" w:cs="Times New Roman"/>
                <w:sz w:val="28"/>
                <w:szCs w:val="28"/>
                <w:lang w:eastAsia="ru-RU"/>
              </w:rPr>
              <w:t>медицинским</w:t>
            </w:r>
            <w:proofErr w:type="gramEnd"/>
            <w:r w:rsidRPr="002B0AB3">
              <w:rPr>
                <w:rFonts w:ascii="Times New Roman" w:hAnsi="Times New Roman" w:cs="Times New Roman"/>
                <w:sz w:val="28"/>
                <w:szCs w:val="28"/>
                <w:lang w:eastAsia="ru-RU"/>
              </w:rPr>
              <w:t xml:space="preserve"> и </w:t>
            </w:r>
            <w:proofErr w:type="spellStart"/>
            <w:r w:rsidRPr="002B0AB3">
              <w:rPr>
                <w:rFonts w:ascii="Times New Roman" w:hAnsi="Times New Roman" w:cs="Times New Roman"/>
                <w:sz w:val="28"/>
                <w:szCs w:val="28"/>
                <w:lang w:eastAsia="ru-RU"/>
              </w:rPr>
              <w:t>эпидпоказаниям</w:t>
            </w:r>
            <w:proofErr w:type="spellEnd"/>
          </w:p>
        </w:tc>
      </w:tr>
      <w:tr w:rsidR="00BB59F6" w:rsidRPr="002B0AB3" w:rsidTr="00D863DE">
        <w:tc>
          <w:tcPr>
            <w:tcW w:w="1293"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rPr>
                <w:rFonts w:ascii="Times New Roman" w:hAnsi="Times New Roman" w:cs="Times New Roman"/>
                <w:b/>
                <w:sz w:val="28"/>
                <w:szCs w:val="28"/>
                <w:lang w:eastAsia="ru-RU"/>
              </w:rPr>
            </w:pPr>
            <w:r w:rsidRPr="002B0AB3">
              <w:rPr>
                <w:rFonts w:ascii="Times New Roman" w:hAnsi="Times New Roman" w:cs="Times New Roman"/>
                <w:b/>
                <w:sz w:val="28"/>
                <w:szCs w:val="28"/>
                <w:lang w:eastAsia="ru-RU"/>
              </w:rPr>
              <w:lastRenderedPageBreak/>
              <w:t>26. Работы, связанные с переработкой молока и изготовлением молочных продуктов</w:t>
            </w:r>
          </w:p>
        </w:tc>
        <w:tc>
          <w:tcPr>
            <w:tcW w:w="385"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jc w:val="center"/>
              <w:rPr>
                <w:rFonts w:ascii="Times New Roman" w:hAnsi="Times New Roman" w:cs="Times New Roman"/>
                <w:sz w:val="28"/>
                <w:szCs w:val="28"/>
                <w:lang w:eastAsia="ru-RU"/>
              </w:rPr>
            </w:pPr>
            <w:r w:rsidRPr="002B0AB3">
              <w:rPr>
                <w:rFonts w:ascii="Times New Roman" w:hAnsi="Times New Roman" w:cs="Times New Roman"/>
                <w:sz w:val="28"/>
                <w:szCs w:val="28"/>
                <w:lang w:eastAsia="ru-RU"/>
              </w:rPr>
              <w:t>1 раз в год</w:t>
            </w:r>
          </w:p>
        </w:tc>
        <w:tc>
          <w:tcPr>
            <w:tcW w:w="1196"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proofErr w:type="spellStart"/>
            <w:r w:rsidRPr="002B0AB3">
              <w:rPr>
                <w:rFonts w:ascii="Times New Roman" w:hAnsi="Times New Roman" w:cs="Times New Roman"/>
                <w:sz w:val="28"/>
                <w:szCs w:val="28"/>
                <w:lang w:eastAsia="ru-RU"/>
              </w:rPr>
              <w:t>Дерматовенеролог</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proofErr w:type="spellStart"/>
            <w:r w:rsidRPr="002B0AB3">
              <w:rPr>
                <w:rFonts w:ascii="Times New Roman" w:hAnsi="Times New Roman" w:cs="Times New Roman"/>
                <w:sz w:val="28"/>
                <w:szCs w:val="28"/>
                <w:lang w:eastAsia="ru-RU"/>
              </w:rPr>
              <w:t>Оториноларинголог</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Стоматолог</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Рентгенография грудной клетки</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Исследование крови на сифилис</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Мазки на гонорею при поступлении на работу</w:t>
            </w:r>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2B0AB3">
              <w:rPr>
                <w:rFonts w:ascii="Times New Roman" w:hAnsi="Times New Roman" w:cs="Times New Roman"/>
                <w:sz w:val="28"/>
                <w:szCs w:val="28"/>
                <w:lang w:eastAsia="ru-RU"/>
              </w:rPr>
              <w:t>эпидпоказаниям</w:t>
            </w:r>
            <w:proofErr w:type="spellEnd"/>
          </w:p>
          <w:p w:rsidR="00BB59F6" w:rsidRPr="002B0AB3" w:rsidRDefault="00BB59F6" w:rsidP="00D863DE">
            <w:pPr>
              <w:autoSpaceDE w:val="0"/>
              <w:autoSpaceDN w:val="0"/>
              <w:adjustRightInd w:val="0"/>
              <w:spacing w:after="0" w:line="240" w:lineRule="auto"/>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Исследования на гельминтозы при поступлении на работу и в дальнейшем - не реже 1 раза в год либо по </w:t>
            </w:r>
            <w:proofErr w:type="spellStart"/>
            <w:r w:rsidRPr="002B0AB3">
              <w:rPr>
                <w:rFonts w:ascii="Times New Roman" w:hAnsi="Times New Roman" w:cs="Times New Roman"/>
                <w:sz w:val="28"/>
                <w:szCs w:val="28"/>
                <w:lang w:eastAsia="ru-RU"/>
              </w:rPr>
              <w:t>эпидпоказаниям</w:t>
            </w:r>
            <w:proofErr w:type="spellEnd"/>
          </w:p>
        </w:tc>
      </w:tr>
    </w:tbl>
    <w:p w:rsidR="00BB59F6" w:rsidRPr="002B0AB3" w:rsidRDefault="00BB59F6" w:rsidP="00BB59F6">
      <w:pPr>
        <w:spacing w:after="0"/>
        <w:jc w:val="both"/>
        <w:rPr>
          <w:rFonts w:ascii="Times New Roman" w:hAnsi="Times New Roman" w:cs="Times New Roman"/>
          <w:sz w:val="28"/>
          <w:szCs w:val="28"/>
        </w:rPr>
      </w:pPr>
    </w:p>
    <w:p w:rsidR="00BB59F6" w:rsidRPr="002B0AB3" w:rsidRDefault="00BB59F6" w:rsidP="00BB59F6">
      <w:pPr>
        <w:spacing w:after="0"/>
        <w:jc w:val="both"/>
        <w:rPr>
          <w:rFonts w:ascii="Times New Roman" w:hAnsi="Times New Roman" w:cs="Times New Roman"/>
          <w:b/>
          <w:sz w:val="28"/>
          <w:szCs w:val="28"/>
          <w:u w:val="single"/>
        </w:rPr>
      </w:pPr>
      <w:proofErr w:type="gramStart"/>
      <w:r w:rsidRPr="002B0AB3">
        <w:rPr>
          <w:rFonts w:ascii="Times New Roman" w:hAnsi="Times New Roman" w:cs="Times New Roman"/>
          <w:b/>
          <w:sz w:val="28"/>
          <w:szCs w:val="28"/>
          <w:u w:val="single"/>
        </w:rPr>
        <w:t>ТР</w:t>
      </w:r>
      <w:proofErr w:type="gramEnd"/>
      <w:r w:rsidRPr="002B0AB3">
        <w:rPr>
          <w:rFonts w:ascii="Times New Roman" w:hAnsi="Times New Roman" w:cs="Times New Roman"/>
          <w:b/>
          <w:sz w:val="28"/>
          <w:szCs w:val="28"/>
          <w:u w:val="single"/>
        </w:rPr>
        <w:t xml:space="preserve"> ТС 022/2011 «Пищевая продукция в части ее маркировки»:</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xml:space="preserve">Обеспечить входной </w:t>
      </w:r>
      <w:proofErr w:type="gramStart"/>
      <w:r w:rsidRPr="002B0AB3">
        <w:rPr>
          <w:rFonts w:ascii="Times New Roman" w:hAnsi="Times New Roman" w:cs="Times New Roman"/>
          <w:sz w:val="28"/>
          <w:szCs w:val="28"/>
        </w:rPr>
        <w:t>контроль за</w:t>
      </w:r>
      <w:proofErr w:type="gramEnd"/>
      <w:r w:rsidRPr="002B0AB3">
        <w:rPr>
          <w:rFonts w:ascii="Times New Roman" w:hAnsi="Times New Roman" w:cs="Times New Roman"/>
          <w:sz w:val="28"/>
          <w:szCs w:val="28"/>
        </w:rPr>
        <w:t xml:space="preserve"> наличием маркировки на упакованной продукции (в том числе в транспортную упаковку) и ее соответствием установленным требованиям. Изготовителям пищевых продуктов при возникновении спорных ситуаций и сомнений проводить независимую экспертизу маркировки.</w:t>
      </w:r>
    </w:p>
    <w:p w:rsidR="00BB59F6" w:rsidRPr="002B0AB3" w:rsidRDefault="00BB59F6" w:rsidP="00BB59F6">
      <w:pPr>
        <w:spacing w:after="0"/>
        <w:jc w:val="both"/>
        <w:rPr>
          <w:rFonts w:ascii="Times New Roman" w:hAnsi="Times New Roman" w:cs="Times New Roman"/>
          <w:b/>
          <w:sz w:val="28"/>
          <w:szCs w:val="28"/>
          <w:u w:val="single"/>
        </w:rPr>
      </w:pPr>
      <w:r w:rsidRPr="002B0AB3">
        <w:rPr>
          <w:rFonts w:ascii="Times New Roman" w:hAnsi="Times New Roman" w:cs="Times New Roman"/>
          <w:b/>
          <w:sz w:val="28"/>
          <w:szCs w:val="28"/>
          <w:u w:val="single"/>
        </w:rPr>
        <w:t xml:space="preserve">СП 1.1.1058-01 «Организация и проведение производственного </w:t>
      </w:r>
      <w:proofErr w:type="gramStart"/>
      <w:r w:rsidRPr="002B0AB3">
        <w:rPr>
          <w:rFonts w:ascii="Times New Roman" w:hAnsi="Times New Roman" w:cs="Times New Roman"/>
          <w:b/>
          <w:sz w:val="28"/>
          <w:szCs w:val="28"/>
          <w:u w:val="single"/>
        </w:rPr>
        <w:t>контроля за</w:t>
      </w:r>
      <w:proofErr w:type="gramEnd"/>
      <w:r w:rsidRPr="002B0AB3">
        <w:rPr>
          <w:rFonts w:ascii="Times New Roman" w:hAnsi="Times New Roman" w:cs="Times New Roman"/>
          <w:b/>
          <w:sz w:val="28"/>
          <w:szCs w:val="28"/>
          <w:u w:val="single"/>
        </w:rPr>
        <w:t xml:space="preserve"> соблюдением санитарных правил и выполнением санитарно-противоэпидемических (профилактических) мероприятий».</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xml:space="preserve">Обеспечить соответствие программ производственного контроля установленным требованиям и </w:t>
      </w:r>
      <w:proofErr w:type="gramStart"/>
      <w:r w:rsidRPr="002B0AB3">
        <w:rPr>
          <w:rFonts w:ascii="Times New Roman" w:hAnsi="Times New Roman" w:cs="Times New Roman"/>
          <w:sz w:val="28"/>
          <w:szCs w:val="28"/>
        </w:rPr>
        <w:t>контроль за</w:t>
      </w:r>
      <w:proofErr w:type="gramEnd"/>
      <w:r w:rsidRPr="002B0AB3">
        <w:rPr>
          <w:rFonts w:ascii="Times New Roman" w:hAnsi="Times New Roman" w:cs="Times New Roman"/>
          <w:sz w:val="28"/>
          <w:szCs w:val="28"/>
        </w:rPr>
        <w:t xml:space="preserve"> их исполнением, в том числе в части утвержденных объемов лабораторных исследований по пищевой продукции, смывам, воде, условиям труда.</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xml:space="preserve"> </w:t>
      </w:r>
    </w:p>
    <w:p w:rsidR="00BB59F6" w:rsidRPr="002B0AB3" w:rsidRDefault="00BB59F6" w:rsidP="00BB59F6">
      <w:pPr>
        <w:spacing w:after="0"/>
        <w:jc w:val="both"/>
        <w:rPr>
          <w:rFonts w:ascii="Times New Roman" w:hAnsi="Times New Roman" w:cs="Times New Roman"/>
          <w:b/>
          <w:sz w:val="28"/>
          <w:szCs w:val="28"/>
          <w:u w:val="single"/>
        </w:rPr>
      </w:pPr>
      <w:r w:rsidRPr="002B0AB3">
        <w:rPr>
          <w:rFonts w:ascii="Times New Roman" w:hAnsi="Times New Roman" w:cs="Times New Roman"/>
          <w:b/>
          <w:sz w:val="28"/>
          <w:szCs w:val="28"/>
          <w:u w:val="single"/>
        </w:rPr>
        <w:t>СП 2.3.6.1066-01 «Санитарно-эпидемиологические требования к организациям торговли и обороту в них продовольственного сырья и пищевых продуктов»:</w:t>
      </w:r>
    </w:p>
    <w:p w:rsidR="00BB59F6" w:rsidRPr="002B0AB3" w:rsidRDefault="00BB59F6" w:rsidP="00BB59F6">
      <w:pPr>
        <w:spacing w:after="0"/>
        <w:jc w:val="both"/>
        <w:rPr>
          <w:rFonts w:ascii="Times New Roman" w:hAnsi="Times New Roman" w:cs="Times New Roman"/>
          <w:sz w:val="28"/>
          <w:szCs w:val="28"/>
        </w:rPr>
      </w:pPr>
      <w:proofErr w:type="gramStart"/>
      <w:r w:rsidRPr="002B0AB3">
        <w:rPr>
          <w:rFonts w:ascii="Times New Roman" w:hAnsi="Times New Roman" w:cs="Times New Roman"/>
          <w:sz w:val="28"/>
          <w:szCs w:val="28"/>
        </w:rPr>
        <w:t>- Обеспечить контроль за температурно-влажностным режимом хранения продуктов в охлаждаемых камерах, складских помещениях, хранилищах для овощей, фруктов и т.д. в ежедневном режиме и ведение подтверждающих документов (журнал, лист контроля) посредством термометров и психрометров, установленных на видном месте, удаленных от дверей и испарителей (приборы должны проходить поверку в установленном порядке – периодичность поверки зависит от прибора по информации в паспорте, по результатам</w:t>
      </w:r>
      <w:proofErr w:type="gramEnd"/>
      <w:r w:rsidRPr="002B0AB3">
        <w:rPr>
          <w:rFonts w:ascii="Times New Roman" w:hAnsi="Times New Roman" w:cs="Times New Roman"/>
          <w:sz w:val="28"/>
          <w:szCs w:val="28"/>
        </w:rPr>
        <w:t xml:space="preserve"> поверки выдается свидетельство, на прибор может быть поставлен штамп о поверке).</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i/>
          <w:sz w:val="28"/>
          <w:szCs w:val="28"/>
        </w:rPr>
        <w:lastRenderedPageBreak/>
        <w:t xml:space="preserve">- </w:t>
      </w:r>
      <w:r w:rsidRPr="002B0AB3">
        <w:rPr>
          <w:rFonts w:ascii="Times New Roman" w:hAnsi="Times New Roman" w:cs="Times New Roman"/>
          <w:sz w:val="28"/>
          <w:szCs w:val="28"/>
        </w:rPr>
        <w:t>Необходимо обеспечить на предприятии наличие достаточного количества складских помещений, охлаждаемых камер для хранения всего объема пищевых продуктов и наличие оборудования для его хранения; стеллажи и подтоварники должны быть изготовлены из материалов, поддающихся мойке и дезинфекции; высота подтоварников должна быть не менее 15 см. от пола.</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При продаже пищевых продуктов сотрудники должны знать требования пункта 8.24 о продукции, запрещенной к реализации и строго контролировать его соблюдение при входном контроле, а также с целью своевременной выбраковки и удаления такой продукции из торгового зала на склад брака.</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xml:space="preserve">- Руководитель организации торговли должен понимать меру ответственности за нарушения требований санитарного законодательства, так как возросла мера административной ответственности за нарушения, а также знать настоящие санитарные правила и обеспечивать </w:t>
      </w:r>
      <w:proofErr w:type="gramStart"/>
      <w:r w:rsidRPr="002B0AB3">
        <w:rPr>
          <w:rFonts w:ascii="Times New Roman" w:hAnsi="Times New Roman" w:cs="Times New Roman"/>
          <w:sz w:val="28"/>
          <w:szCs w:val="28"/>
        </w:rPr>
        <w:t>контроль за</w:t>
      </w:r>
      <w:proofErr w:type="gramEnd"/>
      <w:r w:rsidRPr="002B0AB3">
        <w:rPr>
          <w:rFonts w:ascii="Times New Roman" w:hAnsi="Times New Roman" w:cs="Times New Roman"/>
          <w:sz w:val="28"/>
          <w:szCs w:val="28"/>
        </w:rPr>
        <w:t xml:space="preserve"> их исполнением всеми сотрудниками.</w:t>
      </w:r>
    </w:p>
    <w:p w:rsidR="00BB59F6" w:rsidRPr="002B0AB3" w:rsidRDefault="00BB59F6" w:rsidP="00BB59F6">
      <w:pPr>
        <w:spacing w:after="0"/>
        <w:jc w:val="both"/>
        <w:rPr>
          <w:rFonts w:ascii="Times New Roman" w:hAnsi="Times New Roman" w:cs="Times New Roman"/>
          <w:b/>
          <w:sz w:val="28"/>
          <w:szCs w:val="28"/>
        </w:rPr>
      </w:pPr>
    </w:p>
    <w:p w:rsidR="00BB59F6" w:rsidRPr="002B0AB3" w:rsidRDefault="00BB59F6" w:rsidP="00BB59F6">
      <w:pPr>
        <w:spacing w:after="0"/>
        <w:jc w:val="both"/>
        <w:rPr>
          <w:rFonts w:ascii="Times New Roman" w:hAnsi="Times New Roman" w:cs="Times New Roman"/>
          <w:b/>
          <w:sz w:val="28"/>
          <w:szCs w:val="28"/>
          <w:u w:val="single"/>
        </w:rPr>
      </w:pPr>
      <w:r w:rsidRPr="002B0AB3">
        <w:rPr>
          <w:rFonts w:ascii="Times New Roman" w:hAnsi="Times New Roman" w:cs="Times New Roman"/>
          <w:b/>
          <w:sz w:val="28"/>
          <w:szCs w:val="28"/>
          <w:u w:val="single"/>
        </w:rPr>
        <w:t xml:space="preserve">СП 2.3.6.1079-01 «Санитарно-эпидемиологические требования к организациям общественного питания, изготовлению и </w:t>
      </w:r>
      <w:proofErr w:type="spellStart"/>
      <w:r w:rsidRPr="002B0AB3">
        <w:rPr>
          <w:rFonts w:ascii="Times New Roman" w:hAnsi="Times New Roman" w:cs="Times New Roman"/>
          <w:b/>
          <w:sz w:val="28"/>
          <w:szCs w:val="28"/>
          <w:u w:val="single"/>
        </w:rPr>
        <w:t>оборотоспособности</w:t>
      </w:r>
      <w:proofErr w:type="spellEnd"/>
      <w:r w:rsidRPr="002B0AB3">
        <w:rPr>
          <w:rFonts w:ascii="Times New Roman" w:hAnsi="Times New Roman" w:cs="Times New Roman"/>
          <w:b/>
          <w:sz w:val="28"/>
          <w:szCs w:val="28"/>
          <w:u w:val="single"/>
        </w:rPr>
        <w:t xml:space="preserve"> в них пищевых продуктов и продовольственного сырья»:</w:t>
      </w:r>
    </w:p>
    <w:p w:rsidR="00BB59F6" w:rsidRPr="002B0AB3" w:rsidRDefault="00BB59F6" w:rsidP="00BB59F6">
      <w:pPr>
        <w:spacing w:after="0"/>
        <w:jc w:val="both"/>
        <w:rPr>
          <w:rFonts w:ascii="Times New Roman" w:hAnsi="Times New Roman" w:cs="Times New Roman"/>
          <w:sz w:val="28"/>
          <w:szCs w:val="28"/>
        </w:rPr>
      </w:pPr>
      <w:proofErr w:type="gramStart"/>
      <w:r w:rsidRPr="002B0AB3">
        <w:rPr>
          <w:rFonts w:ascii="Times New Roman" w:hAnsi="Times New Roman" w:cs="Times New Roman"/>
          <w:sz w:val="28"/>
          <w:szCs w:val="28"/>
        </w:rPr>
        <w:t>- Необходимо обеспечить соответствие систем канализации предприятий требованиям НД, в том числе должны быть отдельные системы для производственной и хозяйственно-бытовой канализации, моечные ванны должны быть подключены к производственной канализации через воздушный разрыв – от края патрубка слива ванны по верхнего края приемной воронки должно быть не менее 20мм с целью исключения попадания сливных вод обратным током в моечную ванну (и т.о</w:t>
      </w:r>
      <w:proofErr w:type="gramEnd"/>
      <w:r w:rsidRPr="002B0AB3">
        <w:rPr>
          <w:rFonts w:ascii="Times New Roman" w:hAnsi="Times New Roman" w:cs="Times New Roman"/>
          <w:sz w:val="28"/>
          <w:szCs w:val="28"/>
        </w:rPr>
        <w:t>. загрязнение пищевой продукции, инвентаря и посуды) в случае засора канализационных сетей.</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Необходимо своевременно проводить ремонтные работы в цехах, складах, гардеробах и других помещениях, так как нарушение покрытия стен, потолков может явиться причиной попадания инородных предметов в пищевой продукт, а также неровности в поверхностях затрудняют качественное проведение мойки и дезинфекции и могут явиться местом размножения микроорганизмов, в том числе патогенных.</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xml:space="preserve"> - С целью предотвращения перекрестного загрязнения необходимо своевременно обновлять маркировку разделочного инвентаря - ножей, досок – маркировка может быть буквенная и цветовая; использовать инвентарь строго по назначению и хранить раздельно инвентарь для разделки сырой продукции (мясо, кура, рыба и </w:t>
      </w:r>
      <w:proofErr w:type="spellStart"/>
      <w:r w:rsidRPr="002B0AB3">
        <w:rPr>
          <w:rFonts w:ascii="Times New Roman" w:hAnsi="Times New Roman" w:cs="Times New Roman"/>
          <w:sz w:val="28"/>
          <w:szCs w:val="28"/>
        </w:rPr>
        <w:t>т</w:t>
      </w:r>
      <w:proofErr w:type="gramStart"/>
      <w:r w:rsidRPr="002B0AB3">
        <w:rPr>
          <w:rFonts w:ascii="Times New Roman" w:hAnsi="Times New Roman" w:cs="Times New Roman"/>
          <w:sz w:val="28"/>
          <w:szCs w:val="28"/>
        </w:rPr>
        <w:t>.д</w:t>
      </w:r>
      <w:proofErr w:type="spellEnd"/>
      <w:proofErr w:type="gramEnd"/>
      <w:r w:rsidRPr="002B0AB3">
        <w:rPr>
          <w:rFonts w:ascii="Times New Roman" w:hAnsi="Times New Roman" w:cs="Times New Roman"/>
          <w:sz w:val="28"/>
          <w:szCs w:val="28"/>
        </w:rPr>
        <w:t xml:space="preserve">) и для готовой продукции (хлеб, масло, мясная гастрономия, рыбная гастрономия и </w:t>
      </w:r>
      <w:proofErr w:type="spellStart"/>
      <w:r w:rsidRPr="002B0AB3">
        <w:rPr>
          <w:rFonts w:ascii="Times New Roman" w:hAnsi="Times New Roman" w:cs="Times New Roman"/>
          <w:sz w:val="28"/>
          <w:szCs w:val="28"/>
        </w:rPr>
        <w:t>т.д</w:t>
      </w:r>
      <w:proofErr w:type="spellEnd"/>
      <w:r w:rsidRPr="002B0AB3">
        <w:rPr>
          <w:rFonts w:ascii="Times New Roman" w:hAnsi="Times New Roman" w:cs="Times New Roman"/>
          <w:sz w:val="28"/>
          <w:szCs w:val="28"/>
        </w:rPr>
        <w:t>).</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lastRenderedPageBreak/>
        <w:t>- Необходимо обеспечить на предприятии наличие достаточного количества складских помещений, охлаждаемых камер для хранения всего объема пищевых продуктов с соблюдением правил хранения, соблюдения правил товарного соседства и наличие оборудования для его хранения (стеллажи, подтоварники).</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При хранении пищевой продукции необходимо контролировать сохранение маркировочных ярлыков (листов-вкладышей, маркировки транспортной упаковки) с информацией о продукте до окончания срока использования.</w:t>
      </w:r>
    </w:p>
    <w:p w:rsidR="00BB59F6" w:rsidRPr="002B0AB3" w:rsidRDefault="00BB59F6" w:rsidP="00BB59F6">
      <w:pPr>
        <w:spacing w:after="0"/>
        <w:jc w:val="both"/>
        <w:rPr>
          <w:rFonts w:ascii="Times New Roman" w:hAnsi="Times New Roman" w:cs="Times New Roman"/>
          <w:sz w:val="28"/>
          <w:szCs w:val="28"/>
        </w:rPr>
      </w:pPr>
      <w:r w:rsidRPr="002B0AB3">
        <w:rPr>
          <w:rFonts w:ascii="Times New Roman" w:hAnsi="Times New Roman" w:cs="Times New Roman"/>
          <w:sz w:val="28"/>
          <w:szCs w:val="28"/>
        </w:rPr>
        <w:t xml:space="preserve">- Руководитель организации общественного питания должен понимать меру ответственности за нарушения требований санитарного законодательства, так как возросла мера административной ответственности за нарушения, а также знать настоящие санитарные правила и обеспечивать </w:t>
      </w:r>
      <w:proofErr w:type="gramStart"/>
      <w:r w:rsidRPr="002B0AB3">
        <w:rPr>
          <w:rFonts w:ascii="Times New Roman" w:hAnsi="Times New Roman" w:cs="Times New Roman"/>
          <w:sz w:val="28"/>
          <w:szCs w:val="28"/>
        </w:rPr>
        <w:t>контроль за</w:t>
      </w:r>
      <w:proofErr w:type="gramEnd"/>
      <w:r w:rsidRPr="002B0AB3">
        <w:rPr>
          <w:rFonts w:ascii="Times New Roman" w:hAnsi="Times New Roman" w:cs="Times New Roman"/>
          <w:sz w:val="28"/>
          <w:szCs w:val="28"/>
        </w:rPr>
        <w:t xml:space="preserve"> их исполнением всеми сотрудниками.</w:t>
      </w:r>
    </w:p>
    <w:p w:rsidR="00BB59F6" w:rsidRPr="002B0AB3" w:rsidRDefault="00BB59F6" w:rsidP="00BB59F6">
      <w:pPr>
        <w:spacing w:after="0"/>
        <w:jc w:val="both"/>
        <w:rPr>
          <w:rFonts w:ascii="Times New Roman" w:hAnsi="Times New Roman" w:cs="Times New Roman"/>
          <w:b/>
          <w:sz w:val="28"/>
          <w:szCs w:val="28"/>
          <w:u w:val="single"/>
        </w:rPr>
      </w:pPr>
    </w:p>
    <w:p w:rsidR="00BB59F6" w:rsidRPr="002B0AB3" w:rsidRDefault="00BB59F6" w:rsidP="00BB59F6">
      <w:pPr>
        <w:spacing w:after="0"/>
        <w:jc w:val="both"/>
        <w:rPr>
          <w:rFonts w:ascii="Times New Roman" w:hAnsi="Times New Roman" w:cs="Times New Roman"/>
          <w:b/>
          <w:sz w:val="28"/>
          <w:szCs w:val="28"/>
          <w:u w:val="single"/>
        </w:rPr>
      </w:pPr>
      <w:r w:rsidRPr="002B0AB3">
        <w:rPr>
          <w:rFonts w:ascii="Times New Roman" w:hAnsi="Times New Roman" w:cs="Times New Roman"/>
          <w:b/>
          <w:sz w:val="28"/>
          <w:szCs w:val="28"/>
          <w:u w:val="single"/>
        </w:rPr>
        <w:t>СП 3.1/3.2.3146 «Общие требования по профилактике инфекционных и паразитарных болезней»</w:t>
      </w:r>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 Профилактическая иммунизация персонала проводится в соответствии с </w:t>
      </w:r>
      <w:hyperlink r:id="rId13" w:history="1">
        <w:r w:rsidRPr="002B0AB3">
          <w:rPr>
            <w:rStyle w:val="a5"/>
            <w:rFonts w:ascii="Times New Roman" w:hAnsi="Times New Roman" w:cs="Times New Roman"/>
            <w:sz w:val="28"/>
            <w:szCs w:val="28"/>
            <w:lang w:eastAsia="ru-RU"/>
          </w:rPr>
          <w:t>национальным</w:t>
        </w:r>
      </w:hyperlink>
      <w:r w:rsidRPr="002B0AB3">
        <w:rPr>
          <w:rFonts w:ascii="Times New Roman" w:hAnsi="Times New Roman" w:cs="Times New Roman"/>
          <w:sz w:val="28"/>
          <w:szCs w:val="28"/>
          <w:lang w:eastAsia="ru-RU"/>
        </w:rPr>
        <w:t>, и региональным календарем профилактических прививок.</w:t>
      </w:r>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lang w:eastAsia="ru-RU"/>
        </w:rPr>
      </w:pPr>
      <w:r w:rsidRPr="002B0AB3">
        <w:rPr>
          <w:rFonts w:ascii="Times New Roman" w:hAnsi="Times New Roman" w:cs="Times New Roman"/>
          <w:bCs/>
          <w:sz w:val="28"/>
          <w:szCs w:val="28"/>
          <w:lang w:eastAsia="ru-RU"/>
        </w:rPr>
        <w:t xml:space="preserve">Приказ МЗ РФ </w:t>
      </w:r>
      <w:r w:rsidRPr="002B0AB3">
        <w:rPr>
          <w:rFonts w:ascii="Times New Roman" w:hAnsi="Times New Roman" w:cs="Times New Roman"/>
          <w:sz w:val="28"/>
          <w:szCs w:val="28"/>
          <w:lang w:eastAsia="ru-RU"/>
        </w:rPr>
        <w:t>от 21 марта 2014 г. N 125н «</w:t>
      </w:r>
      <w:r w:rsidRPr="002B0AB3">
        <w:rPr>
          <w:rFonts w:ascii="Times New Roman" w:hAnsi="Times New Roman" w:cs="Times New Roman"/>
          <w:bCs/>
          <w:sz w:val="28"/>
          <w:szCs w:val="28"/>
          <w:lang w:eastAsia="ru-RU"/>
        </w:rPr>
        <w:t>Об утверждении национального календаря профилактических прививок и календаря профилактических прививок по эпидемическим показаниям».</w:t>
      </w:r>
      <w:r w:rsidRPr="002B0AB3">
        <w:rPr>
          <w:rFonts w:ascii="Times New Roman" w:hAnsi="Times New Roman" w:cs="Times New Roman"/>
          <w:sz w:val="28"/>
          <w:szCs w:val="28"/>
          <w:lang w:eastAsia="ru-RU"/>
        </w:rPr>
        <w:t xml:space="preserve"> </w:t>
      </w:r>
    </w:p>
    <w:p w:rsidR="00BB59F6" w:rsidRPr="002B0AB3" w:rsidRDefault="00BB59F6" w:rsidP="00BB59F6">
      <w:pPr>
        <w:numPr>
          <w:ilvl w:val="0"/>
          <w:numId w:val="3"/>
        </w:numPr>
        <w:autoSpaceDE w:val="0"/>
        <w:autoSpaceDN w:val="0"/>
        <w:adjustRightInd w:val="0"/>
        <w:spacing w:after="0" w:line="240" w:lineRule="auto"/>
        <w:jc w:val="both"/>
        <w:rPr>
          <w:rFonts w:ascii="Times New Roman" w:hAnsi="Times New Roman" w:cs="Times New Roman"/>
          <w:bCs/>
          <w:sz w:val="28"/>
          <w:szCs w:val="28"/>
          <w:lang w:eastAsia="ru-RU"/>
        </w:rPr>
      </w:pPr>
      <w:r w:rsidRPr="002B0AB3">
        <w:rPr>
          <w:rFonts w:ascii="Times New Roman" w:hAnsi="Times New Roman" w:cs="Times New Roman"/>
          <w:sz w:val="28"/>
          <w:szCs w:val="28"/>
          <w:lang w:eastAsia="ru-RU"/>
        </w:rPr>
        <w:t xml:space="preserve">профилактическая иммунизация персонала проводится в соответствии с </w:t>
      </w:r>
      <w:hyperlink r:id="rId14" w:history="1">
        <w:r w:rsidRPr="002B0AB3">
          <w:rPr>
            <w:rStyle w:val="a5"/>
            <w:rFonts w:ascii="Times New Roman" w:hAnsi="Times New Roman" w:cs="Times New Roman"/>
            <w:sz w:val="28"/>
            <w:szCs w:val="28"/>
            <w:lang w:eastAsia="ru-RU"/>
          </w:rPr>
          <w:t>национальным</w:t>
        </w:r>
      </w:hyperlink>
      <w:r w:rsidRPr="002B0AB3">
        <w:rPr>
          <w:rFonts w:ascii="Times New Roman" w:hAnsi="Times New Roman" w:cs="Times New Roman"/>
          <w:sz w:val="28"/>
          <w:szCs w:val="28"/>
          <w:lang w:eastAsia="ru-RU"/>
        </w:rPr>
        <w:t xml:space="preserve"> календарем профилактических прививок (вирусный гепатит</w:t>
      </w:r>
      <w:proofErr w:type="gramStart"/>
      <w:r w:rsidRPr="002B0AB3">
        <w:rPr>
          <w:rFonts w:ascii="Times New Roman" w:hAnsi="Times New Roman" w:cs="Times New Roman"/>
          <w:sz w:val="28"/>
          <w:szCs w:val="28"/>
          <w:lang w:eastAsia="ru-RU"/>
        </w:rPr>
        <w:t xml:space="preserve"> В</w:t>
      </w:r>
      <w:proofErr w:type="gramEnd"/>
      <w:r w:rsidRPr="002B0AB3">
        <w:rPr>
          <w:rFonts w:ascii="Times New Roman" w:hAnsi="Times New Roman" w:cs="Times New Roman"/>
          <w:sz w:val="28"/>
          <w:szCs w:val="28"/>
          <w:lang w:eastAsia="ru-RU"/>
        </w:rPr>
        <w:t>, дифтерия, столбняк, корь, краснуха, грипп);</w:t>
      </w:r>
    </w:p>
    <w:p w:rsidR="00BB59F6" w:rsidRPr="002B0AB3" w:rsidRDefault="00BB59F6" w:rsidP="00BB59F6">
      <w:pPr>
        <w:spacing w:after="0"/>
        <w:jc w:val="both"/>
        <w:rPr>
          <w:rFonts w:ascii="Times New Roman" w:hAnsi="Times New Roman" w:cs="Times New Roman"/>
          <w:sz w:val="28"/>
          <w:szCs w:val="28"/>
          <w:lang w:eastAsia="ru-RU"/>
        </w:rPr>
      </w:pPr>
      <w:r w:rsidRPr="002B0AB3">
        <w:rPr>
          <w:rFonts w:ascii="Times New Roman" w:hAnsi="Times New Roman" w:cs="Times New Roman"/>
          <w:sz w:val="28"/>
          <w:szCs w:val="28"/>
          <w:lang w:eastAsia="ru-RU"/>
        </w:rPr>
        <w:t>профилактическая иммунизация персонала проводится в соответствии с календарем профилактических прививок по эпидемическим показаниям (клещевой вирусный энцефалит, вирусный гепатит</w:t>
      </w:r>
      <w:proofErr w:type="gramStart"/>
      <w:r w:rsidRPr="002B0AB3">
        <w:rPr>
          <w:rFonts w:ascii="Times New Roman" w:hAnsi="Times New Roman" w:cs="Times New Roman"/>
          <w:sz w:val="28"/>
          <w:szCs w:val="28"/>
          <w:lang w:eastAsia="ru-RU"/>
        </w:rPr>
        <w:t xml:space="preserve"> А</w:t>
      </w:r>
      <w:proofErr w:type="gramEnd"/>
      <w:r w:rsidRPr="002B0AB3">
        <w:rPr>
          <w:rFonts w:ascii="Times New Roman" w:hAnsi="Times New Roman" w:cs="Times New Roman"/>
          <w:sz w:val="28"/>
          <w:szCs w:val="28"/>
          <w:lang w:eastAsia="ru-RU"/>
        </w:rPr>
        <w:t xml:space="preserve">, </w:t>
      </w:r>
      <w:proofErr w:type="spellStart"/>
      <w:r w:rsidRPr="002B0AB3">
        <w:rPr>
          <w:rFonts w:ascii="Times New Roman" w:hAnsi="Times New Roman" w:cs="Times New Roman"/>
          <w:sz w:val="28"/>
          <w:szCs w:val="28"/>
          <w:lang w:eastAsia="ru-RU"/>
        </w:rPr>
        <w:t>шигеллезы</w:t>
      </w:r>
      <w:proofErr w:type="spellEnd"/>
      <w:r w:rsidRPr="002B0AB3">
        <w:rPr>
          <w:rFonts w:ascii="Times New Roman" w:hAnsi="Times New Roman" w:cs="Times New Roman"/>
          <w:sz w:val="28"/>
          <w:szCs w:val="28"/>
          <w:lang w:eastAsia="ru-RU"/>
        </w:rPr>
        <w:t>).</w:t>
      </w:r>
    </w:p>
    <w:p w:rsidR="00BB59F6" w:rsidRPr="002B0AB3" w:rsidRDefault="00BB59F6" w:rsidP="00BB59F6">
      <w:pPr>
        <w:spacing w:after="0"/>
        <w:jc w:val="both"/>
        <w:rPr>
          <w:rFonts w:ascii="Times New Roman" w:hAnsi="Times New Roman" w:cs="Times New Roman"/>
          <w:sz w:val="28"/>
          <w:szCs w:val="28"/>
          <w:lang w:eastAsia="ru-RU"/>
        </w:rPr>
      </w:pPr>
    </w:p>
    <w:p w:rsidR="00BB59F6" w:rsidRPr="002B0AB3" w:rsidRDefault="00BB59F6" w:rsidP="00BB59F6">
      <w:pPr>
        <w:autoSpaceDE w:val="0"/>
        <w:autoSpaceDN w:val="0"/>
        <w:adjustRightInd w:val="0"/>
        <w:jc w:val="both"/>
        <w:rPr>
          <w:rFonts w:ascii="Times New Roman" w:hAnsi="Times New Roman" w:cs="Times New Roman"/>
          <w:b/>
          <w:sz w:val="28"/>
          <w:szCs w:val="28"/>
          <w:u w:val="single"/>
        </w:rPr>
      </w:pPr>
      <w:r w:rsidRPr="002B0AB3">
        <w:rPr>
          <w:rFonts w:ascii="Times New Roman" w:hAnsi="Times New Roman" w:cs="Times New Roman"/>
          <w:b/>
          <w:sz w:val="28"/>
          <w:szCs w:val="28"/>
          <w:u w:val="single"/>
        </w:rPr>
        <w:t>Федеральный закон от 23.02.2013г № 15-ФЗ «Об охране здоровья граждан от воздействия окружающего табачного дыма и последствий потребления табака».</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B0AB3">
        <w:rPr>
          <w:rFonts w:ascii="Times New Roman" w:hAnsi="Times New Roman" w:cs="Times New Roman"/>
          <w:sz w:val="28"/>
          <w:szCs w:val="28"/>
        </w:rPr>
        <w:t xml:space="preserve">С целью охраны здоровья граждан от воздействия окружающего табачного дыма и последствий потребления табака не осуществлять  </w:t>
      </w:r>
      <w:r w:rsidRPr="002B0AB3">
        <w:rPr>
          <w:rFonts w:ascii="Times New Roman" w:hAnsi="Times New Roman" w:cs="Times New Roman"/>
          <w:sz w:val="28"/>
          <w:szCs w:val="28"/>
          <w:lang w:eastAsia="ru-RU"/>
        </w:rPr>
        <w:t>розничную торговлю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B0AB3">
        <w:rPr>
          <w:rFonts w:ascii="Times New Roman" w:hAnsi="Times New Roman" w:cs="Times New Roman"/>
          <w:sz w:val="28"/>
          <w:szCs w:val="28"/>
          <w:lang w:eastAsia="ru-RU"/>
        </w:rPr>
        <w:t xml:space="preserve">Осуществлять реализацию табачной продукции в </w:t>
      </w:r>
      <w:r w:rsidRPr="002B0AB3">
        <w:rPr>
          <w:rFonts w:ascii="Times New Roman" w:hAnsi="Times New Roman" w:cs="Times New Roman"/>
          <w:sz w:val="28"/>
          <w:szCs w:val="28"/>
        </w:rPr>
        <w:t xml:space="preserve">потребительской </w:t>
      </w:r>
      <w:r w:rsidRPr="002B0AB3">
        <w:rPr>
          <w:rFonts w:ascii="Times New Roman" w:hAnsi="Times New Roman" w:cs="Times New Roman"/>
          <w:sz w:val="28"/>
          <w:szCs w:val="28"/>
          <w:lang w:eastAsia="ru-RU"/>
        </w:rPr>
        <w:t xml:space="preserve">упаковке, на которую нанесена информация на русском языке в строгом соответствии с требованиями </w:t>
      </w:r>
      <w:proofErr w:type="gramStart"/>
      <w:r w:rsidRPr="002B0AB3">
        <w:rPr>
          <w:rFonts w:ascii="Times New Roman" w:hAnsi="Times New Roman" w:cs="Times New Roman"/>
          <w:sz w:val="28"/>
          <w:szCs w:val="28"/>
        </w:rPr>
        <w:t>ТР</w:t>
      </w:r>
      <w:proofErr w:type="gramEnd"/>
      <w:r w:rsidRPr="002B0AB3">
        <w:rPr>
          <w:rFonts w:ascii="Times New Roman" w:hAnsi="Times New Roman" w:cs="Times New Roman"/>
          <w:sz w:val="28"/>
          <w:szCs w:val="28"/>
        </w:rPr>
        <w:t xml:space="preserve"> ТС 035/2014</w:t>
      </w:r>
      <w:r w:rsidRPr="002B0AB3">
        <w:rPr>
          <w:rFonts w:ascii="Times New Roman" w:hAnsi="Times New Roman" w:cs="Times New Roman"/>
          <w:sz w:val="28"/>
          <w:szCs w:val="28"/>
          <w:lang w:eastAsia="ru-RU"/>
        </w:rPr>
        <w:t>.</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2B0AB3">
        <w:rPr>
          <w:rFonts w:ascii="Times New Roman" w:hAnsi="Times New Roman" w:cs="Times New Roman"/>
          <w:sz w:val="28"/>
          <w:szCs w:val="28"/>
          <w:lang w:eastAsia="ru-RU"/>
        </w:rPr>
        <w:t>Не допускать реализацию табачной продукции без декларации о соответствии.</w:t>
      </w:r>
    </w:p>
    <w:p w:rsidR="00BB59F6" w:rsidRPr="002B0AB3" w:rsidRDefault="00BB59F6">
      <w:pPr>
        <w:jc w:val="center"/>
        <w:rPr>
          <w:rFonts w:ascii="Times New Roman" w:hAnsi="Times New Roman" w:cs="Times New Roman"/>
          <w:sz w:val="28"/>
          <w:szCs w:val="28"/>
        </w:rPr>
      </w:pPr>
    </w:p>
    <w:p w:rsidR="00BB59F6" w:rsidRPr="002B0AB3" w:rsidRDefault="00BB59F6" w:rsidP="00BB59F6">
      <w:pPr>
        <w:jc w:val="center"/>
        <w:rPr>
          <w:rFonts w:ascii="Times New Roman" w:hAnsi="Times New Roman" w:cs="Times New Roman"/>
          <w:b/>
          <w:sz w:val="28"/>
          <w:szCs w:val="28"/>
        </w:rPr>
      </w:pPr>
      <w:r w:rsidRPr="002B0AB3">
        <w:rPr>
          <w:rFonts w:ascii="Times New Roman" w:eastAsia="Calibri" w:hAnsi="Times New Roman" w:cs="Times New Roman"/>
          <w:b/>
          <w:sz w:val="28"/>
          <w:szCs w:val="28"/>
        </w:rPr>
        <w:t xml:space="preserve">Основные нарушения </w:t>
      </w:r>
      <w:r w:rsidRPr="002B0AB3">
        <w:rPr>
          <w:rFonts w:ascii="Times New Roman" w:hAnsi="Times New Roman" w:cs="Times New Roman"/>
          <w:b/>
          <w:sz w:val="28"/>
          <w:szCs w:val="28"/>
        </w:rPr>
        <w:t xml:space="preserve">СП 3.1.3597-20 «Профилактика новой </w:t>
      </w:r>
      <w:proofErr w:type="spellStart"/>
      <w:r w:rsidRPr="002B0AB3">
        <w:rPr>
          <w:rFonts w:ascii="Times New Roman" w:hAnsi="Times New Roman" w:cs="Times New Roman"/>
          <w:b/>
          <w:sz w:val="28"/>
          <w:szCs w:val="28"/>
        </w:rPr>
        <w:t>коронавирусной</w:t>
      </w:r>
      <w:proofErr w:type="spellEnd"/>
      <w:r w:rsidRPr="002B0AB3">
        <w:rPr>
          <w:rFonts w:ascii="Times New Roman" w:hAnsi="Times New Roman" w:cs="Times New Roman"/>
          <w:b/>
          <w:sz w:val="28"/>
          <w:szCs w:val="28"/>
        </w:rPr>
        <w:t xml:space="preserve"> инфекции (COVID-19)»</w:t>
      </w:r>
    </w:p>
    <w:p w:rsidR="00BB59F6" w:rsidRPr="002B0AB3" w:rsidRDefault="00BB59F6" w:rsidP="00BB59F6">
      <w:pPr>
        <w:autoSpaceDN w:val="0"/>
        <w:adjustRightInd w:val="0"/>
        <w:spacing w:after="0"/>
        <w:ind w:left="-567" w:firstLine="567"/>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xml:space="preserve">   Согласно п. 4.4 </w:t>
      </w:r>
      <w:r w:rsidRPr="002B0AB3">
        <w:rPr>
          <w:rFonts w:ascii="Times New Roman" w:hAnsi="Times New Roman" w:cs="Times New Roman"/>
          <w:sz w:val="28"/>
          <w:szCs w:val="28"/>
        </w:rPr>
        <w:t xml:space="preserve">СП 3.1.3597-20 «Профилактика новой </w:t>
      </w:r>
      <w:proofErr w:type="spellStart"/>
      <w:r w:rsidRPr="002B0AB3">
        <w:rPr>
          <w:rFonts w:ascii="Times New Roman" w:hAnsi="Times New Roman" w:cs="Times New Roman"/>
          <w:sz w:val="28"/>
          <w:szCs w:val="28"/>
        </w:rPr>
        <w:t>коронавирусной</w:t>
      </w:r>
      <w:proofErr w:type="spellEnd"/>
      <w:r w:rsidRPr="002B0AB3">
        <w:rPr>
          <w:rFonts w:ascii="Times New Roman" w:hAnsi="Times New Roman" w:cs="Times New Roman"/>
          <w:sz w:val="28"/>
          <w:szCs w:val="28"/>
        </w:rPr>
        <w:t xml:space="preserve"> инфекции (COVID-19)» </w:t>
      </w:r>
      <w:r w:rsidRPr="002B0AB3">
        <w:rPr>
          <w:rFonts w:ascii="Times New Roman" w:eastAsia="Calibri" w:hAnsi="Times New Roman" w:cs="Times New Roman"/>
          <w:sz w:val="28"/>
          <w:szCs w:val="28"/>
        </w:rPr>
        <w:t xml:space="preserve">мероприятиями, направленными на "разрыв" механизма передачи инфекции, являются: </w:t>
      </w:r>
    </w:p>
    <w:p w:rsidR="00BB59F6" w:rsidRPr="002B0AB3" w:rsidRDefault="00BB59F6" w:rsidP="00BB59F6">
      <w:pPr>
        <w:autoSpaceDN w:val="0"/>
        <w:adjustRightInd w:val="0"/>
        <w:spacing w:after="0"/>
        <w:ind w:left="-567" w:firstLine="567"/>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организация дезинфекционного режима на объектах транспорта; обеспечение организациями и индивидуальными предпринимателями проведения дезинфекции во всех рабочих помещениях, использования оборудования по обеззараживанию воздуха, создания запаса дезинфицирующих средств;</w:t>
      </w:r>
    </w:p>
    <w:p w:rsidR="00BB59F6" w:rsidRPr="002B0AB3" w:rsidRDefault="00BB59F6" w:rsidP="00BB59F6">
      <w:pPr>
        <w:autoSpaceDN w:val="0"/>
        <w:adjustRightInd w:val="0"/>
        <w:spacing w:after="0" w:line="240" w:lineRule="auto"/>
        <w:ind w:left="-284"/>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соблюдение всеми физическими лицами правил личной гигиены (мытье рук, использование антисептиков, медицинских масок, перчаток) соблюдение социальной дистанции от 1,5 до 2 метров;</w:t>
      </w:r>
    </w:p>
    <w:p w:rsidR="00BB59F6" w:rsidRPr="002B0AB3" w:rsidRDefault="00BB59F6" w:rsidP="00BB59F6">
      <w:pPr>
        <w:autoSpaceDN w:val="0"/>
        <w:adjustRightInd w:val="0"/>
        <w:spacing w:after="0" w:line="240" w:lineRule="auto"/>
        <w:ind w:left="-284"/>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w:t>
      </w:r>
      <w:r w:rsidRPr="002B0AB3">
        <w:rPr>
          <w:rFonts w:ascii="Times New Roman" w:eastAsia="Calibri" w:hAnsi="Times New Roman" w:cs="Times New Roman"/>
          <w:sz w:val="28"/>
          <w:szCs w:val="28"/>
        </w:rPr>
        <w:tab/>
        <w:t xml:space="preserve"> ограничение или отмена проведения массовых мероприятий (развлекательных, культурных, спортивных).</w:t>
      </w:r>
    </w:p>
    <w:p w:rsidR="00BB59F6" w:rsidRPr="002B0AB3" w:rsidRDefault="00BB59F6" w:rsidP="00BB59F6">
      <w:pPr>
        <w:autoSpaceDE w:val="0"/>
        <w:autoSpaceDN w:val="0"/>
        <w:adjustRightInd w:val="0"/>
        <w:spacing w:before="240" w:after="0" w:line="240" w:lineRule="auto"/>
        <w:ind w:firstLine="540"/>
        <w:jc w:val="both"/>
        <w:rPr>
          <w:rFonts w:ascii="Times New Roman" w:hAnsi="Times New Roman" w:cs="Times New Roman"/>
          <w:i/>
          <w:sz w:val="28"/>
          <w:szCs w:val="28"/>
        </w:rPr>
      </w:pPr>
      <w:bookmarkStart w:id="0" w:name="_Hlk64020945"/>
      <w:r w:rsidRPr="002B0AB3">
        <w:rPr>
          <w:rFonts w:ascii="Times New Roman" w:hAnsi="Times New Roman" w:cs="Times New Roman"/>
          <w:i/>
          <w:sz w:val="28"/>
          <w:szCs w:val="28"/>
          <w:u w:val="single"/>
        </w:rPr>
        <w:t>Пример нарушений</w:t>
      </w:r>
      <w:r w:rsidRPr="002B0AB3">
        <w:rPr>
          <w:rFonts w:ascii="Times New Roman" w:hAnsi="Times New Roman" w:cs="Times New Roman"/>
          <w:i/>
          <w:sz w:val="28"/>
          <w:szCs w:val="28"/>
        </w:rPr>
        <w:t>:</w:t>
      </w:r>
    </w:p>
    <w:bookmarkEnd w:id="0"/>
    <w:p w:rsidR="00BB59F6" w:rsidRPr="002B0AB3" w:rsidRDefault="00BB59F6" w:rsidP="00BB59F6">
      <w:pPr>
        <w:autoSpaceDN w:val="0"/>
        <w:adjustRightInd w:val="0"/>
        <w:spacing w:after="0"/>
        <w:ind w:left="-567" w:firstLine="567"/>
        <w:jc w:val="both"/>
        <w:rPr>
          <w:rFonts w:ascii="Times New Roman" w:eastAsia="Calibri" w:hAnsi="Times New Roman" w:cs="Times New Roman"/>
          <w:sz w:val="28"/>
          <w:szCs w:val="28"/>
        </w:rPr>
      </w:pPr>
    </w:p>
    <w:p w:rsidR="00BB59F6" w:rsidRPr="002B0AB3" w:rsidRDefault="00BB59F6" w:rsidP="00BB59F6">
      <w:pPr>
        <w:autoSpaceDN w:val="0"/>
        <w:adjustRightInd w:val="0"/>
        <w:spacing w:after="0"/>
        <w:ind w:left="-567" w:firstLine="567"/>
        <w:jc w:val="both"/>
        <w:rPr>
          <w:rFonts w:ascii="Times New Roman" w:hAnsi="Times New Roman" w:cs="Times New Roman"/>
          <w:sz w:val="28"/>
          <w:szCs w:val="28"/>
        </w:rPr>
      </w:pPr>
      <w:proofErr w:type="gramStart"/>
      <w:r w:rsidRPr="002B0AB3">
        <w:rPr>
          <w:rFonts w:ascii="Times New Roman" w:hAnsi="Times New Roman" w:cs="Times New Roman"/>
          <w:sz w:val="28"/>
          <w:szCs w:val="28"/>
        </w:rPr>
        <w:t>- в пассажирских автобусах по маршруту регулярных перевозок внутри пассажирских салонов имеются многочисленные дефекты отделки, а именно: кресла, потолок поручни, напольные покрытия имеют нарушенную целостность, внутренняя панель автобусов ржавая, сиденья заклеены скотчем, что не позволяет провести профилактические и противоэпидемические мероприятия, напра</w:t>
      </w:r>
      <w:r w:rsidRPr="002B0AB3">
        <w:rPr>
          <w:rFonts w:ascii="Times New Roman" w:hAnsi="Times New Roman" w:cs="Times New Roman"/>
          <w:sz w:val="28"/>
          <w:szCs w:val="28"/>
        </w:rPr>
        <w:t>в</w:t>
      </w:r>
      <w:r w:rsidRPr="002B0AB3">
        <w:rPr>
          <w:rFonts w:ascii="Times New Roman" w:hAnsi="Times New Roman" w:cs="Times New Roman"/>
          <w:sz w:val="28"/>
          <w:szCs w:val="28"/>
        </w:rPr>
        <w:t>ленные на «разрыв» механизма передачи инфекции в связи с неудовлетворительным состоянием салонов;</w:t>
      </w:r>
      <w:proofErr w:type="gramEnd"/>
    </w:p>
    <w:p w:rsidR="00BB59F6" w:rsidRPr="002B0AB3" w:rsidRDefault="00BB59F6" w:rsidP="00BB59F6">
      <w:pPr>
        <w:autoSpaceDN w:val="0"/>
        <w:adjustRightInd w:val="0"/>
        <w:spacing w:after="0"/>
        <w:ind w:left="-567" w:firstLine="567"/>
        <w:jc w:val="both"/>
        <w:rPr>
          <w:rFonts w:ascii="Times New Roman" w:hAnsi="Times New Roman" w:cs="Times New Roman"/>
          <w:sz w:val="28"/>
          <w:szCs w:val="28"/>
        </w:rPr>
      </w:pPr>
    </w:p>
    <w:p w:rsidR="00BB59F6" w:rsidRPr="002B0AB3" w:rsidRDefault="00BB59F6" w:rsidP="00BB59F6">
      <w:pPr>
        <w:spacing w:after="0" w:line="240" w:lineRule="auto"/>
        <w:ind w:left="-284" w:right="-425" w:firstLine="284"/>
        <w:jc w:val="both"/>
        <w:rPr>
          <w:rFonts w:ascii="Times New Roman" w:hAnsi="Times New Roman" w:cs="Times New Roman"/>
          <w:sz w:val="28"/>
          <w:szCs w:val="28"/>
        </w:rPr>
      </w:pPr>
      <w:r w:rsidRPr="002B0AB3">
        <w:rPr>
          <w:rFonts w:ascii="Times New Roman" w:eastAsia="Calibri" w:hAnsi="Times New Roman" w:cs="Times New Roman"/>
          <w:sz w:val="28"/>
          <w:szCs w:val="28"/>
        </w:rPr>
        <w:t xml:space="preserve">- </w:t>
      </w:r>
      <w:r w:rsidRPr="002B0AB3">
        <w:rPr>
          <w:rFonts w:ascii="Times New Roman" w:hAnsi="Times New Roman" w:cs="Times New Roman"/>
          <w:sz w:val="28"/>
          <w:szCs w:val="28"/>
        </w:rPr>
        <w:t xml:space="preserve">в ходе проведения обследования пассажирского автобуса </w:t>
      </w:r>
      <w:r w:rsidRPr="002B0AB3">
        <w:rPr>
          <w:rFonts w:ascii="Times New Roman" w:hAnsi="Times New Roman" w:cs="Times New Roman"/>
          <w:bCs/>
          <w:sz w:val="28"/>
          <w:szCs w:val="28"/>
        </w:rPr>
        <w:t>установлено отсутствие у водителя кожных антисептиков и дезинфицирующих салфеток для соблюдения личной гигиены;</w:t>
      </w:r>
      <w:r w:rsidRPr="002B0AB3">
        <w:rPr>
          <w:rFonts w:ascii="Times New Roman" w:hAnsi="Times New Roman" w:cs="Times New Roman"/>
          <w:sz w:val="28"/>
          <w:szCs w:val="28"/>
        </w:rPr>
        <w:t xml:space="preserve"> </w:t>
      </w:r>
    </w:p>
    <w:p w:rsidR="00BB59F6" w:rsidRPr="002B0AB3" w:rsidRDefault="00BB59F6" w:rsidP="00BB59F6">
      <w:pPr>
        <w:spacing w:after="0" w:line="240" w:lineRule="auto"/>
        <w:ind w:left="-284" w:right="-425" w:firstLine="284"/>
        <w:jc w:val="both"/>
        <w:rPr>
          <w:rFonts w:ascii="Times New Roman" w:hAnsi="Times New Roman" w:cs="Times New Roman"/>
          <w:sz w:val="28"/>
          <w:szCs w:val="28"/>
        </w:rPr>
      </w:pPr>
    </w:p>
    <w:p w:rsidR="00BB59F6" w:rsidRPr="002B0AB3" w:rsidRDefault="00BB59F6" w:rsidP="00BB59F6">
      <w:pPr>
        <w:spacing w:after="0" w:line="240" w:lineRule="auto"/>
        <w:ind w:left="-284" w:right="-425" w:firstLine="284"/>
        <w:jc w:val="both"/>
        <w:rPr>
          <w:rFonts w:ascii="Times New Roman" w:hAnsi="Times New Roman" w:cs="Times New Roman"/>
          <w:sz w:val="28"/>
          <w:szCs w:val="28"/>
        </w:rPr>
      </w:pPr>
      <w:r w:rsidRPr="002B0AB3">
        <w:rPr>
          <w:rFonts w:ascii="Times New Roman" w:hAnsi="Times New Roman" w:cs="Times New Roman"/>
          <w:sz w:val="28"/>
          <w:szCs w:val="28"/>
        </w:rPr>
        <w:t xml:space="preserve">-  во время рейса на туристическом теплоходе установлено проведение культурно-массового мероприятия для отдыхающих туристов с участием артистов. Массовое мероприятие проводилось в период, когда на теплоходе Управлением были введены ограничительные мероприятия (карантин) в связи с регистрацией 7-ми случаев новой </w:t>
      </w:r>
      <w:proofErr w:type="spellStart"/>
      <w:r w:rsidRPr="002B0AB3">
        <w:rPr>
          <w:rFonts w:ascii="Times New Roman" w:hAnsi="Times New Roman" w:cs="Times New Roman"/>
          <w:sz w:val="28"/>
          <w:szCs w:val="28"/>
        </w:rPr>
        <w:t>коронавирусной</w:t>
      </w:r>
      <w:proofErr w:type="spellEnd"/>
      <w:r w:rsidRPr="002B0AB3">
        <w:rPr>
          <w:rFonts w:ascii="Times New Roman" w:hAnsi="Times New Roman" w:cs="Times New Roman"/>
          <w:sz w:val="28"/>
          <w:szCs w:val="28"/>
        </w:rPr>
        <w:t xml:space="preserve"> инфекцией COVID-19 у сотрудников теплохода;</w:t>
      </w:r>
    </w:p>
    <w:p w:rsidR="00BB59F6" w:rsidRPr="002B0AB3" w:rsidRDefault="00BB59F6" w:rsidP="00BB59F6">
      <w:pPr>
        <w:spacing w:after="0" w:line="240" w:lineRule="auto"/>
        <w:ind w:left="-284" w:right="-425" w:firstLine="284"/>
        <w:jc w:val="both"/>
        <w:rPr>
          <w:rFonts w:ascii="Times New Roman" w:hAnsi="Times New Roman" w:cs="Times New Roman"/>
          <w:sz w:val="28"/>
          <w:szCs w:val="28"/>
        </w:rPr>
      </w:pPr>
    </w:p>
    <w:p w:rsidR="00BB59F6" w:rsidRPr="002B0AB3" w:rsidRDefault="00BB59F6" w:rsidP="00BB59F6">
      <w:pPr>
        <w:pBdr>
          <w:bottom w:val="single" w:sz="12" w:space="4" w:color="auto"/>
        </w:pBdr>
        <w:spacing w:after="0" w:line="240" w:lineRule="auto"/>
        <w:jc w:val="both"/>
        <w:rPr>
          <w:rFonts w:ascii="Times New Roman" w:hAnsi="Times New Roman" w:cs="Times New Roman"/>
          <w:sz w:val="28"/>
          <w:szCs w:val="28"/>
          <w:u w:val="single"/>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sz w:val="28"/>
          <w:szCs w:val="28"/>
          <w:u w:val="single"/>
        </w:rPr>
        <w:t>Приняты меры административного воздействия:</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sz w:val="28"/>
          <w:szCs w:val="28"/>
        </w:rPr>
        <w:t>-</w:t>
      </w:r>
      <w:r w:rsidRPr="002B0AB3">
        <w:rPr>
          <w:rFonts w:ascii="Times New Roman" w:hAnsi="Times New Roman" w:cs="Times New Roman"/>
          <w:bCs/>
          <w:color w:val="000000"/>
          <w:sz w:val="28"/>
          <w:szCs w:val="28"/>
          <w:shd w:val="clear" w:color="auto" w:fill="FFFFFF"/>
        </w:rPr>
        <w:t xml:space="preserve"> в отношении юридического лица и 3-х должностных лиц составлены протоколы об административных правонарушениях по </w:t>
      </w:r>
      <w:proofErr w:type="gramStart"/>
      <w:r w:rsidRPr="002B0AB3">
        <w:rPr>
          <w:rFonts w:ascii="Times New Roman" w:hAnsi="Times New Roman" w:cs="Times New Roman"/>
          <w:bCs/>
          <w:color w:val="000000"/>
          <w:sz w:val="28"/>
          <w:szCs w:val="28"/>
          <w:shd w:val="clear" w:color="auto" w:fill="FFFFFF"/>
        </w:rPr>
        <w:t>ч</w:t>
      </w:r>
      <w:proofErr w:type="gramEnd"/>
      <w:r w:rsidRPr="002B0AB3">
        <w:rPr>
          <w:rFonts w:ascii="Times New Roman" w:hAnsi="Times New Roman" w:cs="Times New Roman"/>
          <w:bCs/>
          <w:color w:val="000000"/>
          <w:sz w:val="28"/>
          <w:szCs w:val="28"/>
          <w:shd w:val="clear" w:color="auto" w:fill="FFFFFF"/>
        </w:rPr>
        <w:t xml:space="preserve">.2 ст. 6.3 </w:t>
      </w:r>
      <w:proofErr w:type="spellStart"/>
      <w:r w:rsidRPr="002B0AB3">
        <w:rPr>
          <w:rFonts w:ascii="Times New Roman" w:hAnsi="Times New Roman" w:cs="Times New Roman"/>
          <w:bCs/>
          <w:color w:val="000000"/>
          <w:sz w:val="28"/>
          <w:szCs w:val="28"/>
          <w:shd w:val="clear" w:color="auto" w:fill="FFFFFF"/>
        </w:rPr>
        <w:t>КоАП</w:t>
      </w:r>
      <w:proofErr w:type="spellEnd"/>
      <w:r w:rsidRPr="002B0AB3">
        <w:rPr>
          <w:rFonts w:ascii="Times New Roman" w:hAnsi="Times New Roman" w:cs="Times New Roman"/>
          <w:bCs/>
          <w:color w:val="000000"/>
          <w:sz w:val="28"/>
          <w:szCs w:val="28"/>
          <w:shd w:val="clear" w:color="auto" w:fill="FFFFFF"/>
        </w:rPr>
        <w:t xml:space="preserve"> РФ. Материалы дела направлены в районный суд. Вынесен штраф на общую сумму 75 тыс. руб.</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В силу п. 4.2 Санитарно-эпидемиологических правил СП 3.1.3597-20 эпидемиологическая тактика при СОVID-19 включает в том числе:</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принятие мер по всем звеньям эпидемического процесса: источник, пути передачи и восприимчивый организм (изоляция больных, прерывание путей передачи возбудителя, защита лиц, контактировавших с больным COVID-19, и лиц из групп риска);</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выявление больных, их своевременную изоляцию и госпитализацию.</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Согласно п. 4.4. Мероприятиями, направленными на "разрыв" механизма передачи инфекции, являются в т.ч.:</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организация выявления лиц с признаками инфекционных заболеваний при приходе на работу.</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i/>
          <w:iCs/>
          <w:color w:val="000000"/>
          <w:sz w:val="28"/>
          <w:szCs w:val="28"/>
          <w:u w:val="single"/>
          <w:shd w:val="clear" w:color="auto" w:fill="FFFFFF"/>
        </w:rPr>
      </w:pPr>
      <w:r w:rsidRPr="002B0AB3">
        <w:rPr>
          <w:rFonts w:ascii="Times New Roman" w:hAnsi="Times New Roman" w:cs="Times New Roman"/>
          <w:bCs/>
          <w:i/>
          <w:iCs/>
          <w:color w:val="000000"/>
          <w:sz w:val="28"/>
          <w:szCs w:val="28"/>
          <w:u w:val="single"/>
          <w:shd w:val="clear" w:color="auto" w:fill="FFFFFF"/>
        </w:rPr>
        <w:t>Пример нарушений:</w:t>
      </w:r>
    </w:p>
    <w:p w:rsidR="00BB59F6" w:rsidRPr="002B0AB3" w:rsidRDefault="00BB59F6" w:rsidP="00BB59F6">
      <w:pPr>
        <w:pBdr>
          <w:bottom w:val="single" w:sz="12" w:space="4" w:color="auto"/>
        </w:pBdr>
        <w:spacing w:after="0" w:line="240" w:lineRule="auto"/>
        <w:jc w:val="both"/>
        <w:rPr>
          <w:rFonts w:ascii="Times New Roman" w:hAnsi="Times New Roman" w:cs="Times New Roman"/>
          <w:bCs/>
          <w:i/>
          <w:iCs/>
          <w:color w:val="000000"/>
          <w:sz w:val="28"/>
          <w:szCs w:val="28"/>
          <w:u w:val="single"/>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roofErr w:type="gramStart"/>
      <w:r w:rsidRPr="002B0AB3">
        <w:rPr>
          <w:rFonts w:ascii="Times New Roman" w:hAnsi="Times New Roman" w:cs="Times New Roman"/>
          <w:bCs/>
          <w:color w:val="000000"/>
          <w:sz w:val="28"/>
          <w:szCs w:val="28"/>
          <w:shd w:val="clear" w:color="auto" w:fill="FFFFFF"/>
        </w:rPr>
        <w:t xml:space="preserve">-  при установлении причинно-следственной связи возникновения очага инфекционного заболевания новой </w:t>
      </w:r>
      <w:proofErr w:type="spellStart"/>
      <w:r w:rsidRPr="002B0AB3">
        <w:rPr>
          <w:rFonts w:ascii="Times New Roman" w:hAnsi="Times New Roman" w:cs="Times New Roman"/>
          <w:bCs/>
          <w:color w:val="000000"/>
          <w:sz w:val="28"/>
          <w:szCs w:val="28"/>
          <w:shd w:val="clear" w:color="auto" w:fill="FFFFFF"/>
        </w:rPr>
        <w:t>коронавирусной</w:t>
      </w:r>
      <w:proofErr w:type="spellEnd"/>
      <w:r w:rsidRPr="002B0AB3">
        <w:rPr>
          <w:rFonts w:ascii="Times New Roman" w:hAnsi="Times New Roman" w:cs="Times New Roman"/>
          <w:bCs/>
          <w:color w:val="000000"/>
          <w:sz w:val="28"/>
          <w:szCs w:val="28"/>
          <w:shd w:val="clear" w:color="auto" w:fill="FFFFFF"/>
        </w:rPr>
        <w:t xml:space="preserve"> инфекцией СО</w:t>
      </w:r>
      <w:r w:rsidRPr="002B0AB3">
        <w:rPr>
          <w:rFonts w:ascii="Times New Roman" w:hAnsi="Times New Roman" w:cs="Times New Roman"/>
          <w:bCs/>
          <w:color w:val="000000"/>
          <w:sz w:val="28"/>
          <w:szCs w:val="28"/>
          <w:shd w:val="clear" w:color="auto" w:fill="FFFFFF"/>
          <w:lang w:val="en-US"/>
        </w:rPr>
        <w:t>VID</w:t>
      </w:r>
      <w:r w:rsidRPr="002B0AB3">
        <w:rPr>
          <w:rFonts w:ascii="Times New Roman" w:hAnsi="Times New Roman" w:cs="Times New Roman"/>
          <w:bCs/>
          <w:color w:val="000000"/>
          <w:sz w:val="28"/>
          <w:szCs w:val="28"/>
          <w:shd w:val="clear" w:color="auto" w:fill="FFFFFF"/>
        </w:rPr>
        <w:t xml:space="preserve">-19 среди пассажиров и экипажа на туристическом теплоходе, в ходе проведенного эпидемиологического расследования установлено, что в течение недели с симптомами (лихорадка, кашель) сотрудник судового ресторана не прекращала работу и не была изолирована в отдельную каюту, проживала в каюте совместно с судовым медицинским работником, которая в последствии заболела новой </w:t>
      </w:r>
      <w:proofErr w:type="spellStart"/>
      <w:r w:rsidRPr="002B0AB3">
        <w:rPr>
          <w:rFonts w:ascii="Times New Roman" w:hAnsi="Times New Roman" w:cs="Times New Roman"/>
          <w:bCs/>
          <w:color w:val="000000"/>
          <w:sz w:val="28"/>
          <w:szCs w:val="28"/>
          <w:shd w:val="clear" w:color="auto" w:fill="FFFFFF"/>
        </w:rPr>
        <w:t>коронавирусной</w:t>
      </w:r>
      <w:proofErr w:type="spellEnd"/>
      <w:proofErr w:type="gramEnd"/>
      <w:r w:rsidRPr="002B0AB3">
        <w:rPr>
          <w:rFonts w:ascii="Times New Roman" w:hAnsi="Times New Roman" w:cs="Times New Roman"/>
          <w:bCs/>
          <w:color w:val="000000"/>
          <w:sz w:val="28"/>
          <w:szCs w:val="28"/>
          <w:shd w:val="clear" w:color="auto" w:fill="FFFFFF"/>
        </w:rPr>
        <w:t xml:space="preserve"> инфекцией COVID-19 (лабораторно-подтвержденный анализ), в результате не удалось исключить дальнейшее распространение новой </w:t>
      </w:r>
      <w:proofErr w:type="spellStart"/>
      <w:r w:rsidRPr="002B0AB3">
        <w:rPr>
          <w:rFonts w:ascii="Times New Roman" w:hAnsi="Times New Roman" w:cs="Times New Roman"/>
          <w:bCs/>
          <w:color w:val="000000"/>
          <w:sz w:val="28"/>
          <w:szCs w:val="28"/>
          <w:shd w:val="clear" w:color="auto" w:fill="FFFFFF"/>
        </w:rPr>
        <w:t>коронавирусной</w:t>
      </w:r>
      <w:proofErr w:type="spellEnd"/>
      <w:r w:rsidRPr="002B0AB3">
        <w:rPr>
          <w:rFonts w:ascii="Times New Roman" w:hAnsi="Times New Roman" w:cs="Times New Roman"/>
          <w:bCs/>
          <w:color w:val="000000"/>
          <w:sz w:val="28"/>
          <w:szCs w:val="28"/>
          <w:shd w:val="clear" w:color="auto" w:fill="FFFFFF"/>
        </w:rPr>
        <w:t xml:space="preserve"> инфекцией COVID-19 среди других сотрудников и пассажиров теплохода;</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xml:space="preserve">- судовым медицинским работником туристического теплохода не обеспечено своевременное выявление больных, их изоляция и госпитализация, поскольку не все контактные лица, находящиеся на борту теплохода были обследованы своевременно, в результате чего, не удалось вовремя выявить возможных заболевших новой </w:t>
      </w:r>
      <w:proofErr w:type="spellStart"/>
      <w:r w:rsidRPr="002B0AB3">
        <w:rPr>
          <w:rFonts w:ascii="Times New Roman" w:hAnsi="Times New Roman" w:cs="Times New Roman"/>
          <w:bCs/>
          <w:color w:val="000000"/>
          <w:sz w:val="28"/>
          <w:szCs w:val="28"/>
          <w:shd w:val="clear" w:color="auto" w:fill="FFFFFF"/>
        </w:rPr>
        <w:t>коронавирусной</w:t>
      </w:r>
      <w:proofErr w:type="spellEnd"/>
      <w:r w:rsidRPr="002B0AB3">
        <w:rPr>
          <w:rFonts w:ascii="Times New Roman" w:hAnsi="Times New Roman" w:cs="Times New Roman"/>
          <w:bCs/>
          <w:color w:val="000000"/>
          <w:sz w:val="28"/>
          <w:szCs w:val="28"/>
          <w:shd w:val="clear" w:color="auto" w:fill="FFFFFF"/>
        </w:rPr>
        <w:t xml:space="preserve"> инфекцией COVID-19 и исключить её дальнейшее распространение среди других сотрудников и пассажиров  теплохода. </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u w:val="single"/>
          <w:shd w:val="clear" w:color="auto" w:fill="FFFFFF"/>
        </w:rPr>
      </w:pPr>
      <w:r w:rsidRPr="002B0AB3">
        <w:rPr>
          <w:rFonts w:ascii="Times New Roman" w:hAnsi="Times New Roman" w:cs="Times New Roman"/>
          <w:bCs/>
          <w:color w:val="000000"/>
          <w:sz w:val="28"/>
          <w:szCs w:val="28"/>
          <w:u w:val="single"/>
          <w:shd w:val="clear" w:color="auto" w:fill="FFFFFF"/>
        </w:rPr>
        <w:t>Приняты меры административного воздействия:</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xml:space="preserve">- в отношении 2-х должностных лиц составлены протоколы об административных правонарушениях по </w:t>
      </w:r>
      <w:proofErr w:type="gramStart"/>
      <w:r w:rsidRPr="002B0AB3">
        <w:rPr>
          <w:rFonts w:ascii="Times New Roman" w:hAnsi="Times New Roman" w:cs="Times New Roman"/>
          <w:bCs/>
          <w:color w:val="000000"/>
          <w:sz w:val="28"/>
          <w:szCs w:val="28"/>
          <w:shd w:val="clear" w:color="auto" w:fill="FFFFFF"/>
        </w:rPr>
        <w:t>ч</w:t>
      </w:r>
      <w:proofErr w:type="gramEnd"/>
      <w:r w:rsidRPr="002B0AB3">
        <w:rPr>
          <w:rFonts w:ascii="Times New Roman" w:hAnsi="Times New Roman" w:cs="Times New Roman"/>
          <w:bCs/>
          <w:color w:val="000000"/>
          <w:sz w:val="28"/>
          <w:szCs w:val="28"/>
          <w:shd w:val="clear" w:color="auto" w:fill="FFFFFF"/>
        </w:rPr>
        <w:t xml:space="preserve">.2 ст. 6.3 </w:t>
      </w:r>
      <w:proofErr w:type="spellStart"/>
      <w:r w:rsidRPr="002B0AB3">
        <w:rPr>
          <w:rFonts w:ascii="Times New Roman" w:hAnsi="Times New Roman" w:cs="Times New Roman"/>
          <w:bCs/>
          <w:color w:val="000000"/>
          <w:sz w:val="28"/>
          <w:szCs w:val="28"/>
          <w:shd w:val="clear" w:color="auto" w:fill="FFFFFF"/>
        </w:rPr>
        <w:t>КоАП</w:t>
      </w:r>
      <w:proofErr w:type="spellEnd"/>
      <w:r w:rsidRPr="002B0AB3">
        <w:rPr>
          <w:rFonts w:ascii="Times New Roman" w:hAnsi="Times New Roman" w:cs="Times New Roman"/>
          <w:bCs/>
          <w:color w:val="000000"/>
          <w:sz w:val="28"/>
          <w:szCs w:val="28"/>
          <w:shd w:val="clear" w:color="auto" w:fill="FFFFFF"/>
        </w:rPr>
        <w:t xml:space="preserve"> РФ. Материалы дела направлены в районный суд. Вынесено 1 постановление о взыскании штрафа на сумму 50 тыс</w:t>
      </w:r>
      <w:proofErr w:type="gramStart"/>
      <w:r w:rsidRPr="002B0AB3">
        <w:rPr>
          <w:rFonts w:ascii="Times New Roman" w:hAnsi="Times New Roman" w:cs="Times New Roman"/>
          <w:bCs/>
          <w:color w:val="000000"/>
          <w:sz w:val="28"/>
          <w:szCs w:val="28"/>
          <w:shd w:val="clear" w:color="auto" w:fill="FFFFFF"/>
        </w:rPr>
        <w:t>.р</w:t>
      </w:r>
      <w:proofErr w:type="gramEnd"/>
      <w:r w:rsidRPr="002B0AB3">
        <w:rPr>
          <w:rFonts w:ascii="Times New Roman" w:hAnsi="Times New Roman" w:cs="Times New Roman"/>
          <w:bCs/>
          <w:color w:val="000000"/>
          <w:sz w:val="28"/>
          <w:szCs w:val="28"/>
          <w:shd w:val="clear" w:color="auto" w:fill="FFFFFF"/>
        </w:rPr>
        <w:t>уб.</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center"/>
        <w:rPr>
          <w:rFonts w:ascii="Times New Roman" w:hAnsi="Times New Roman" w:cs="Times New Roman"/>
          <w:b/>
          <w:color w:val="000000"/>
          <w:sz w:val="28"/>
          <w:szCs w:val="28"/>
          <w:shd w:val="clear" w:color="auto" w:fill="FFFFFF"/>
        </w:rPr>
      </w:pPr>
      <w:r w:rsidRPr="002B0AB3">
        <w:rPr>
          <w:rFonts w:ascii="Times New Roman" w:hAnsi="Times New Roman" w:cs="Times New Roman"/>
          <w:b/>
          <w:color w:val="000000"/>
          <w:sz w:val="28"/>
          <w:szCs w:val="28"/>
          <w:shd w:val="clear" w:color="auto" w:fill="FFFFFF"/>
        </w:rPr>
        <w:t xml:space="preserve">Основные нарушения МР 3.1/2.1.0201-20 «Рекомендации по проведению профилактических мероприятий по предупреждению распространения новой </w:t>
      </w:r>
      <w:proofErr w:type="spellStart"/>
      <w:r w:rsidRPr="002B0AB3">
        <w:rPr>
          <w:rFonts w:ascii="Times New Roman" w:hAnsi="Times New Roman" w:cs="Times New Roman"/>
          <w:b/>
          <w:color w:val="000000"/>
          <w:sz w:val="28"/>
          <w:szCs w:val="28"/>
          <w:shd w:val="clear" w:color="auto" w:fill="FFFFFF"/>
        </w:rPr>
        <w:t>коронавирусной</w:t>
      </w:r>
      <w:proofErr w:type="spellEnd"/>
      <w:r w:rsidRPr="002B0AB3">
        <w:rPr>
          <w:rFonts w:ascii="Times New Roman" w:hAnsi="Times New Roman" w:cs="Times New Roman"/>
          <w:b/>
          <w:color w:val="000000"/>
          <w:sz w:val="28"/>
          <w:szCs w:val="28"/>
          <w:shd w:val="clear" w:color="auto" w:fill="FFFFFF"/>
        </w:rPr>
        <w:t xml:space="preserve"> инфекции (COVID-19) для судоходных компаний, </w:t>
      </w:r>
      <w:r w:rsidRPr="002B0AB3">
        <w:rPr>
          <w:rFonts w:ascii="Times New Roman" w:hAnsi="Times New Roman" w:cs="Times New Roman"/>
          <w:b/>
          <w:color w:val="000000"/>
          <w:sz w:val="28"/>
          <w:szCs w:val="28"/>
          <w:shd w:val="clear" w:color="auto" w:fill="FFFFFF"/>
        </w:rPr>
        <w:lastRenderedPageBreak/>
        <w:t>осуществляющих деятельность в сфере пассажирских перевозок внутренним водным транспортом” (утв. Главным государственным санитарным врачом РФ 10.07.2020).</w:t>
      </w:r>
    </w:p>
    <w:p w:rsidR="00BB59F6" w:rsidRPr="002B0AB3" w:rsidRDefault="00BB59F6" w:rsidP="00BB59F6">
      <w:pPr>
        <w:pBdr>
          <w:bottom w:val="single" w:sz="12" w:space="4" w:color="auto"/>
        </w:pBdr>
        <w:spacing w:after="0" w:line="240" w:lineRule="auto"/>
        <w:jc w:val="both"/>
        <w:rPr>
          <w:rFonts w:ascii="Times New Roman" w:hAnsi="Times New Roman" w:cs="Times New Roman"/>
          <w:b/>
          <w:color w:val="000000"/>
          <w:sz w:val="28"/>
          <w:szCs w:val="28"/>
          <w:shd w:val="clear" w:color="auto" w:fill="FFFFFF"/>
        </w:rPr>
      </w:pP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Согласно п. 2.4.2. указанных Методических рекомендаций, в целях обеспечения безопасного функционирования внутреннего водного транспорта судоходным компаниям, осуществляющим деятельность в сфере пассажирских перевозок внутренним водным транспортом, рекомендовано обеспечить:</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проведение ежедневного осмотра на наличие признаков заболевания экипажа судна, в том числе ежедневного температурного контроля экипажа судна 2 раза в сутки (перед сменой и по окончанию смены) с ведением температурного листа, с обязательным отстранением от нахождения на судне лиц с повышенной температурой тела и/или с признаками инфекционного заболевания. Ограничение проведения сборов команды, ограничение контактов членов экипажей, не связанных с общей производственной деятельностью;</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roofErr w:type="gramStart"/>
      <w:r w:rsidRPr="002B0AB3">
        <w:rPr>
          <w:rFonts w:ascii="Times New Roman" w:hAnsi="Times New Roman" w:cs="Times New Roman"/>
          <w:bCs/>
          <w:color w:val="000000"/>
          <w:sz w:val="28"/>
          <w:szCs w:val="28"/>
          <w:shd w:val="clear" w:color="auto" w:fill="FFFFFF"/>
        </w:rPr>
        <w:t>- проведение разъяснительной работы среди работников (общий инструктаж и ежедневный инструктаж перед сменой) о необходимости соблюдения мер личной гигиены, включающих мытье рук с мылом, обработку рук кожными антисептиками (не реже 1 раза в 2 часа),  в том числе о применении дополнительных средств индивидуальной защиты, о необходимости сообщать капитану (судовладельцу) при выявлении симптомов ОРВИ и обращаться в медпункт судна.</w:t>
      </w:r>
      <w:proofErr w:type="gramEnd"/>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i/>
          <w:iCs/>
          <w:color w:val="000000"/>
          <w:sz w:val="28"/>
          <w:szCs w:val="28"/>
          <w:u w:val="single"/>
          <w:shd w:val="clear" w:color="auto" w:fill="FFFFFF"/>
        </w:rPr>
      </w:pPr>
      <w:r w:rsidRPr="002B0AB3">
        <w:rPr>
          <w:rFonts w:ascii="Times New Roman" w:hAnsi="Times New Roman" w:cs="Times New Roman"/>
          <w:bCs/>
          <w:i/>
          <w:iCs/>
          <w:color w:val="000000"/>
          <w:sz w:val="28"/>
          <w:szCs w:val="28"/>
          <w:u w:val="single"/>
          <w:shd w:val="clear" w:color="auto" w:fill="FFFFFF"/>
        </w:rPr>
        <w:t>Пример нарушений:</w:t>
      </w:r>
    </w:p>
    <w:p w:rsidR="00BB59F6" w:rsidRPr="002B0AB3" w:rsidRDefault="00BB59F6" w:rsidP="00BB59F6">
      <w:pPr>
        <w:pBdr>
          <w:bottom w:val="single" w:sz="12" w:space="4" w:color="auto"/>
        </w:pBdr>
        <w:spacing w:after="0" w:line="240" w:lineRule="auto"/>
        <w:jc w:val="both"/>
        <w:rPr>
          <w:rFonts w:ascii="Times New Roman" w:hAnsi="Times New Roman" w:cs="Times New Roman"/>
          <w:bCs/>
          <w:i/>
          <w:iCs/>
          <w:color w:val="000000"/>
          <w:sz w:val="28"/>
          <w:szCs w:val="28"/>
          <w:u w:val="single"/>
          <w:shd w:val="clear" w:color="auto" w:fill="FFFFFF"/>
        </w:rPr>
      </w:pP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судовым медицинским работником туристического теплохода не обеспечено проведение ежедневного осмотра на наличие признаков заболевания экипажа судна, в том числе ежедневного температурного контроля комсостава судна, и прочего плавсостава 2 раза в сутки. В журнале регистрации измерения температуры, представленного судовым медицинским работником, установлено отсутствие записей о 2-х кратном измерении температуры у работников экипажа судна;</w:t>
      </w: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юридическим лицом не обеспечено проведение разъяснительной работы среди сотрудников обслуживающего персонала судна, в том числе за соблюдением правил личной гигиены и использованием защитных масок и перчаток. Так в ресторане туристического теплохода, обслуживание пассажиров во время ужина осуществлялось официантами без использования перчаток, также сервировка блюд осуществлялась официантами без масок и перчаток.</w:t>
      </w: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color w:val="000000"/>
          <w:sz w:val="28"/>
          <w:szCs w:val="28"/>
        </w:rPr>
        <w:t xml:space="preserve">Согласно п. п. 2.8.; 4.4. Методических рекомендаций на трапе, в рубке и других производственных и общественных помещениях судна устанавливается </w:t>
      </w:r>
      <w:r w:rsidRPr="002B0AB3">
        <w:rPr>
          <w:rFonts w:ascii="Times New Roman" w:hAnsi="Times New Roman" w:cs="Times New Roman"/>
          <w:color w:val="000000"/>
          <w:sz w:val="28"/>
          <w:szCs w:val="28"/>
        </w:rPr>
        <w:lastRenderedPageBreak/>
        <w:t xml:space="preserve">дистанционная разметка (1,5 м) с целью </w:t>
      </w:r>
      <w:proofErr w:type="spellStart"/>
      <w:r w:rsidRPr="002B0AB3">
        <w:rPr>
          <w:rFonts w:ascii="Times New Roman" w:hAnsi="Times New Roman" w:cs="Times New Roman"/>
          <w:color w:val="000000"/>
          <w:sz w:val="28"/>
          <w:szCs w:val="28"/>
        </w:rPr>
        <w:t>дистанцирования</w:t>
      </w:r>
      <w:proofErr w:type="spellEnd"/>
      <w:r w:rsidRPr="002B0AB3">
        <w:rPr>
          <w:rFonts w:ascii="Times New Roman" w:hAnsi="Times New Roman" w:cs="Times New Roman"/>
          <w:color w:val="000000"/>
          <w:sz w:val="28"/>
          <w:szCs w:val="28"/>
        </w:rPr>
        <w:t xml:space="preserve"> команды судна, посетителей, пассажиров в разрыве 1,5 метров. На палубах, в салонах судов для облегчения соблюдения дистанции должна наноситься разметка.</w:t>
      </w: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bookmarkStart w:id="1" w:name="_Hlk64038238"/>
      <w:r w:rsidRPr="002B0AB3">
        <w:rPr>
          <w:rFonts w:ascii="Times New Roman" w:hAnsi="Times New Roman" w:cs="Times New Roman"/>
          <w:bCs/>
          <w:i/>
          <w:iCs/>
          <w:color w:val="000000"/>
          <w:sz w:val="28"/>
          <w:szCs w:val="28"/>
          <w:u w:val="single"/>
          <w:shd w:val="clear" w:color="auto" w:fill="FFFFFF"/>
        </w:rPr>
        <w:t>Пример нарушений</w:t>
      </w:r>
      <w:r w:rsidRPr="002B0AB3">
        <w:rPr>
          <w:rFonts w:ascii="Times New Roman" w:hAnsi="Times New Roman" w:cs="Times New Roman"/>
          <w:bCs/>
          <w:color w:val="000000"/>
          <w:sz w:val="28"/>
          <w:szCs w:val="28"/>
          <w:shd w:val="clear" w:color="auto" w:fill="FFFFFF"/>
        </w:rPr>
        <w:t>:</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bookmarkEnd w:id="1"/>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установлено отсутствие дистанционной разметки (1,5 м.) в общественных помещениях, на палубах туристического теплохода с целью соблюдения социальной дистанции команды судна, посетителей и пассажиров;</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u w:val="single"/>
          <w:shd w:val="clear" w:color="auto" w:fill="FFFFFF"/>
        </w:rPr>
      </w:pPr>
      <w:bookmarkStart w:id="2" w:name="_Hlk64040075"/>
      <w:r w:rsidRPr="002B0AB3">
        <w:rPr>
          <w:rFonts w:ascii="Times New Roman" w:hAnsi="Times New Roman" w:cs="Times New Roman"/>
          <w:bCs/>
          <w:color w:val="000000"/>
          <w:sz w:val="28"/>
          <w:szCs w:val="28"/>
          <w:u w:val="single"/>
          <w:shd w:val="clear" w:color="auto" w:fill="FFFFFF"/>
        </w:rPr>
        <w:t>Приняты меры административного воздействия:</w:t>
      </w:r>
    </w:p>
    <w:p w:rsidR="00BB59F6" w:rsidRPr="002B0AB3" w:rsidRDefault="00BB59F6" w:rsidP="00BB59F6">
      <w:pPr>
        <w:pBdr>
          <w:bottom w:val="single" w:sz="12" w:space="4" w:color="auto"/>
        </w:pBdr>
        <w:spacing w:after="0" w:line="240" w:lineRule="auto"/>
        <w:jc w:val="both"/>
        <w:rPr>
          <w:rFonts w:ascii="Times New Roman" w:hAnsi="Times New Roman" w:cs="Times New Roman"/>
          <w:sz w:val="28"/>
          <w:szCs w:val="28"/>
        </w:rPr>
      </w:pPr>
      <w:r w:rsidRPr="002B0AB3">
        <w:rPr>
          <w:rFonts w:ascii="Times New Roman" w:hAnsi="Times New Roman" w:cs="Times New Roman"/>
          <w:bCs/>
          <w:color w:val="000000"/>
          <w:sz w:val="28"/>
          <w:szCs w:val="28"/>
          <w:shd w:val="clear" w:color="auto" w:fill="FFFFFF"/>
        </w:rPr>
        <w:t xml:space="preserve">- в отношении должностных лиц составлены протоколы об административных правонарушениях по </w:t>
      </w:r>
      <w:proofErr w:type="gramStart"/>
      <w:r w:rsidRPr="002B0AB3">
        <w:rPr>
          <w:rFonts w:ascii="Times New Roman" w:hAnsi="Times New Roman" w:cs="Times New Roman"/>
          <w:bCs/>
          <w:color w:val="000000"/>
          <w:sz w:val="28"/>
          <w:szCs w:val="28"/>
          <w:shd w:val="clear" w:color="auto" w:fill="FFFFFF"/>
        </w:rPr>
        <w:t>ч</w:t>
      </w:r>
      <w:proofErr w:type="gramEnd"/>
      <w:r w:rsidRPr="002B0AB3">
        <w:rPr>
          <w:rFonts w:ascii="Times New Roman" w:hAnsi="Times New Roman" w:cs="Times New Roman"/>
          <w:bCs/>
          <w:color w:val="000000"/>
          <w:sz w:val="28"/>
          <w:szCs w:val="28"/>
          <w:shd w:val="clear" w:color="auto" w:fill="FFFFFF"/>
        </w:rPr>
        <w:t xml:space="preserve">.2 ст. 6.3 </w:t>
      </w:r>
      <w:proofErr w:type="spellStart"/>
      <w:r w:rsidRPr="002B0AB3">
        <w:rPr>
          <w:rFonts w:ascii="Times New Roman" w:hAnsi="Times New Roman" w:cs="Times New Roman"/>
          <w:bCs/>
          <w:color w:val="000000"/>
          <w:sz w:val="28"/>
          <w:szCs w:val="28"/>
          <w:shd w:val="clear" w:color="auto" w:fill="FFFFFF"/>
        </w:rPr>
        <w:t>КоАП</w:t>
      </w:r>
      <w:proofErr w:type="spellEnd"/>
      <w:r w:rsidRPr="002B0AB3">
        <w:rPr>
          <w:rFonts w:ascii="Times New Roman" w:hAnsi="Times New Roman" w:cs="Times New Roman"/>
          <w:bCs/>
          <w:color w:val="000000"/>
          <w:sz w:val="28"/>
          <w:szCs w:val="28"/>
          <w:shd w:val="clear" w:color="auto" w:fill="FFFFFF"/>
        </w:rPr>
        <w:t xml:space="preserve"> РФ. Материалы дела направлены в районный суд.</w:t>
      </w:r>
      <w:r w:rsidRPr="002B0AB3">
        <w:rPr>
          <w:rFonts w:ascii="Times New Roman" w:hAnsi="Times New Roman" w:cs="Times New Roman"/>
          <w:sz w:val="28"/>
          <w:szCs w:val="28"/>
        </w:rPr>
        <w:t xml:space="preserve"> </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bookmarkEnd w:id="2"/>
    <w:p w:rsidR="00BB59F6" w:rsidRPr="002B0AB3" w:rsidRDefault="00BB59F6" w:rsidP="00BB59F6">
      <w:pPr>
        <w:pBdr>
          <w:bottom w:val="single" w:sz="12" w:space="10" w:color="auto"/>
        </w:pBdr>
        <w:ind w:left="-426" w:firstLine="1134"/>
        <w:jc w:val="center"/>
        <w:rPr>
          <w:rFonts w:ascii="Times New Roman" w:hAnsi="Times New Roman" w:cs="Times New Roman"/>
          <w:b/>
          <w:sz w:val="28"/>
          <w:szCs w:val="28"/>
        </w:rPr>
      </w:pPr>
    </w:p>
    <w:p w:rsidR="00BB59F6" w:rsidRPr="002B0AB3" w:rsidRDefault="00BB59F6" w:rsidP="00BB59F6">
      <w:pPr>
        <w:pBdr>
          <w:bottom w:val="single" w:sz="12" w:space="10" w:color="auto"/>
        </w:pBdr>
        <w:ind w:left="-426" w:firstLine="1134"/>
        <w:jc w:val="center"/>
        <w:rPr>
          <w:rFonts w:ascii="Times New Roman" w:hAnsi="Times New Roman" w:cs="Times New Roman"/>
          <w:b/>
          <w:i/>
          <w:iCs/>
          <w:sz w:val="28"/>
          <w:szCs w:val="28"/>
          <w:u w:val="single"/>
        </w:rPr>
      </w:pPr>
      <w:r w:rsidRPr="002B0AB3">
        <w:rPr>
          <w:rFonts w:ascii="Times New Roman" w:hAnsi="Times New Roman" w:cs="Times New Roman"/>
          <w:b/>
          <w:sz w:val="28"/>
          <w:szCs w:val="28"/>
        </w:rPr>
        <w:t>Основные нарушения «</w:t>
      </w:r>
      <w:proofErr w:type="spellStart"/>
      <w:r w:rsidRPr="002B0AB3">
        <w:rPr>
          <w:rFonts w:ascii="Times New Roman" w:hAnsi="Times New Roman" w:cs="Times New Roman"/>
          <w:b/>
          <w:sz w:val="28"/>
          <w:szCs w:val="28"/>
        </w:rPr>
        <w:t>СанПиН</w:t>
      </w:r>
      <w:proofErr w:type="spellEnd"/>
      <w:r w:rsidRPr="002B0AB3">
        <w:rPr>
          <w:rFonts w:ascii="Times New Roman" w:hAnsi="Times New Roman" w:cs="Times New Roman"/>
          <w:b/>
          <w:sz w:val="28"/>
          <w:szCs w:val="28"/>
        </w:rPr>
        <w:t xml:space="preserve"> 2.1.3.2630-10 «Санитарно-эпидемиологические требования к организациям, осуществляющим медицинскую деятельность».</w:t>
      </w:r>
    </w:p>
    <w:p w:rsidR="00BB59F6" w:rsidRPr="002B0AB3" w:rsidRDefault="00BB59F6" w:rsidP="00BB59F6">
      <w:pPr>
        <w:pBdr>
          <w:bottom w:val="single" w:sz="12" w:space="10" w:color="auto"/>
        </w:pBdr>
        <w:ind w:left="-426" w:firstLine="1134"/>
        <w:jc w:val="both"/>
        <w:rPr>
          <w:rFonts w:ascii="Times New Roman" w:hAnsi="Times New Roman" w:cs="Times New Roman"/>
          <w:b/>
          <w:i/>
          <w:iCs/>
          <w:sz w:val="28"/>
          <w:szCs w:val="28"/>
          <w:u w:val="single"/>
        </w:rPr>
      </w:pPr>
      <w:r w:rsidRPr="002B0AB3">
        <w:rPr>
          <w:rFonts w:ascii="Times New Roman" w:hAnsi="Times New Roman" w:cs="Times New Roman"/>
          <w:bCs/>
          <w:sz w:val="28"/>
          <w:szCs w:val="28"/>
        </w:rPr>
        <w:t xml:space="preserve">Согласно п. 2.2. Гл. 2 Раздела </w:t>
      </w:r>
      <w:r w:rsidRPr="002B0AB3">
        <w:rPr>
          <w:rFonts w:ascii="Times New Roman" w:hAnsi="Times New Roman" w:cs="Times New Roman"/>
          <w:bCs/>
          <w:sz w:val="28"/>
          <w:szCs w:val="28"/>
          <w:lang w:val="en-US"/>
        </w:rPr>
        <w:t>II</w:t>
      </w:r>
      <w:r w:rsidRPr="002B0AB3">
        <w:rPr>
          <w:rFonts w:ascii="Times New Roman" w:hAnsi="Times New Roman" w:cs="Times New Roman"/>
          <w:bCs/>
          <w:sz w:val="28"/>
          <w:szCs w:val="28"/>
        </w:rPr>
        <w:t xml:space="preserve"> указанных Санитарных норм и правил изделия однократного применения после использования при манипуляциях у пациентов подлежат обеззараживанию/обезвреживанию, их повторное использование запрещается.</w:t>
      </w:r>
    </w:p>
    <w:p w:rsidR="00BB59F6" w:rsidRPr="002B0AB3" w:rsidRDefault="00BB59F6" w:rsidP="00BB59F6">
      <w:pPr>
        <w:pBdr>
          <w:bottom w:val="single" w:sz="12" w:space="10" w:color="auto"/>
        </w:pBdr>
        <w:ind w:left="-426" w:firstLine="1134"/>
        <w:rPr>
          <w:rFonts w:ascii="Times New Roman" w:hAnsi="Times New Roman" w:cs="Times New Roman"/>
          <w:bCs/>
          <w:i/>
          <w:iCs/>
          <w:sz w:val="28"/>
          <w:szCs w:val="28"/>
          <w:u w:val="single"/>
        </w:rPr>
      </w:pPr>
      <w:r w:rsidRPr="002B0AB3">
        <w:rPr>
          <w:rFonts w:ascii="Times New Roman" w:hAnsi="Times New Roman" w:cs="Times New Roman"/>
          <w:bCs/>
          <w:i/>
          <w:iCs/>
          <w:sz w:val="28"/>
          <w:szCs w:val="28"/>
          <w:u w:val="single"/>
        </w:rPr>
        <w:t>Пример нарушений:</w:t>
      </w:r>
    </w:p>
    <w:p w:rsidR="00BB59F6" w:rsidRPr="002B0AB3" w:rsidRDefault="00BB59F6" w:rsidP="00BB59F6">
      <w:pPr>
        <w:pBdr>
          <w:bottom w:val="single" w:sz="12" w:space="10" w:color="auto"/>
        </w:pBdr>
        <w:ind w:left="-426"/>
        <w:jc w:val="both"/>
        <w:rPr>
          <w:rFonts w:ascii="Times New Roman" w:hAnsi="Times New Roman" w:cs="Times New Roman"/>
          <w:bCs/>
          <w:sz w:val="28"/>
          <w:szCs w:val="28"/>
        </w:rPr>
      </w:pPr>
      <w:r w:rsidRPr="002B0AB3">
        <w:rPr>
          <w:rFonts w:ascii="Times New Roman" w:hAnsi="Times New Roman" w:cs="Times New Roman"/>
          <w:bCs/>
          <w:sz w:val="28"/>
          <w:szCs w:val="28"/>
        </w:rPr>
        <w:t xml:space="preserve">- в медицинском пункте туристического теплохода установлено наличие у судового медицинского работника мундштуков одноразового использования в количестве 4-х штук, используемых для проведения </w:t>
      </w:r>
      <w:proofErr w:type="spellStart"/>
      <w:r w:rsidRPr="002B0AB3">
        <w:rPr>
          <w:rFonts w:ascii="Times New Roman" w:hAnsi="Times New Roman" w:cs="Times New Roman"/>
          <w:bCs/>
          <w:sz w:val="28"/>
          <w:szCs w:val="28"/>
        </w:rPr>
        <w:t>предвахтенных</w:t>
      </w:r>
      <w:proofErr w:type="spellEnd"/>
      <w:r w:rsidRPr="002B0AB3">
        <w:rPr>
          <w:rFonts w:ascii="Times New Roman" w:hAnsi="Times New Roman" w:cs="Times New Roman"/>
          <w:bCs/>
          <w:sz w:val="28"/>
          <w:szCs w:val="28"/>
        </w:rPr>
        <w:t xml:space="preserve"> и </w:t>
      </w:r>
      <w:proofErr w:type="spellStart"/>
      <w:r w:rsidRPr="002B0AB3">
        <w:rPr>
          <w:rFonts w:ascii="Times New Roman" w:hAnsi="Times New Roman" w:cs="Times New Roman"/>
          <w:bCs/>
          <w:sz w:val="28"/>
          <w:szCs w:val="28"/>
        </w:rPr>
        <w:t>послевахтенных</w:t>
      </w:r>
      <w:proofErr w:type="spellEnd"/>
      <w:r w:rsidRPr="002B0AB3">
        <w:rPr>
          <w:rFonts w:ascii="Times New Roman" w:hAnsi="Times New Roman" w:cs="Times New Roman"/>
          <w:bCs/>
          <w:sz w:val="28"/>
          <w:szCs w:val="28"/>
        </w:rPr>
        <w:t xml:space="preserve"> медицинских осмотров судоводителей с помощью </w:t>
      </w:r>
      <w:proofErr w:type="spellStart"/>
      <w:r w:rsidRPr="002B0AB3">
        <w:rPr>
          <w:rFonts w:ascii="Times New Roman" w:hAnsi="Times New Roman" w:cs="Times New Roman"/>
          <w:bCs/>
          <w:sz w:val="28"/>
          <w:szCs w:val="28"/>
        </w:rPr>
        <w:t>алкотестера</w:t>
      </w:r>
      <w:proofErr w:type="spellEnd"/>
      <w:r w:rsidRPr="002B0AB3">
        <w:rPr>
          <w:rFonts w:ascii="Times New Roman" w:hAnsi="Times New Roman" w:cs="Times New Roman"/>
          <w:bCs/>
          <w:sz w:val="28"/>
          <w:szCs w:val="28"/>
        </w:rPr>
        <w:t xml:space="preserve">. Данные изделия медицинского назначения подвергаются повторному использованию после дезинфекции, что может способствовать распространению вирусных заболеваний, в том числе новой </w:t>
      </w:r>
      <w:proofErr w:type="spellStart"/>
      <w:r w:rsidRPr="002B0AB3">
        <w:rPr>
          <w:rFonts w:ascii="Times New Roman" w:hAnsi="Times New Roman" w:cs="Times New Roman"/>
          <w:bCs/>
          <w:sz w:val="28"/>
          <w:szCs w:val="28"/>
        </w:rPr>
        <w:t>коронавирусной</w:t>
      </w:r>
      <w:proofErr w:type="spellEnd"/>
      <w:r w:rsidRPr="002B0AB3">
        <w:rPr>
          <w:rFonts w:ascii="Times New Roman" w:hAnsi="Times New Roman" w:cs="Times New Roman"/>
          <w:bCs/>
          <w:sz w:val="28"/>
          <w:szCs w:val="28"/>
        </w:rPr>
        <w:t xml:space="preserve"> инфекции среди экипажа судна.</w:t>
      </w:r>
    </w:p>
    <w:p w:rsidR="00BB59F6" w:rsidRPr="002B0AB3" w:rsidRDefault="00BB59F6" w:rsidP="00BB59F6">
      <w:pPr>
        <w:pBdr>
          <w:bottom w:val="single" w:sz="12" w:space="10" w:color="auto"/>
        </w:pBdr>
        <w:ind w:left="-426"/>
        <w:jc w:val="center"/>
        <w:rPr>
          <w:rFonts w:ascii="Times New Roman" w:hAnsi="Times New Roman" w:cs="Times New Roman"/>
          <w:b/>
          <w:sz w:val="28"/>
          <w:szCs w:val="28"/>
        </w:rPr>
      </w:pPr>
      <w:r w:rsidRPr="002B0AB3">
        <w:rPr>
          <w:rFonts w:ascii="Times New Roman" w:hAnsi="Times New Roman" w:cs="Times New Roman"/>
          <w:b/>
          <w:sz w:val="28"/>
          <w:szCs w:val="28"/>
        </w:rPr>
        <w:t>Основные нарушения СП 3.1/3.2.3146-13 «Общие требования по профилактике инфекционных и паразитарных болезней».</w:t>
      </w:r>
    </w:p>
    <w:p w:rsidR="00BB59F6" w:rsidRPr="002B0AB3" w:rsidRDefault="00BB59F6" w:rsidP="00BB59F6">
      <w:pPr>
        <w:pBdr>
          <w:bottom w:val="single" w:sz="12" w:space="10" w:color="auto"/>
        </w:pBdr>
        <w:ind w:left="-426" w:firstLine="1134"/>
        <w:jc w:val="both"/>
        <w:rPr>
          <w:rFonts w:ascii="Times New Roman" w:hAnsi="Times New Roman" w:cs="Times New Roman"/>
          <w:bCs/>
          <w:sz w:val="28"/>
          <w:szCs w:val="28"/>
        </w:rPr>
      </w:pPr>
      <w:r w:rsidRPr="002B0AB3">
        <w:rPr>
          <w:rFonts w:ascii="Times New Roman" w:hAnsi="Times New Roman" w:cs="Times New Roman"/>
          <w:bCs/>
          <w:sz w:val="28"/>
          <w:szCs w:val="28"/>
        </w:rPr>
        <w:t xml:space="preserve">Согласно п.п. 12.1.; 12.2. </w:t>
      </w:r>
      <w:proofErr w:type="gramStart"/>
      <w:r w:rsidRPr="002B0AB3">
        <w:rPr>
          <w:rFonts w:ascii="Times New Roman" w:hAnsi="Times New Roman" w:cs="Times New Roman"/>
          <w:bCs/>
          <w:sz w:val="28"/>
          <w:szCs w:val="28"/>
        </w:rPr>
        <w:t xml:space="preserve">Санитарных правил о каждом случае инфекционной (паразитарной) болезни, носительства возбудителей инфекционной (паразитарной) болезни или подозрения на инфекционную (паразитарную) болезнь, а также в случае смерти от инфекционной (паразитарной) болезни медицинские </w:t>
      </w:r>
      <w:r w:rsidRPr="002B0AB3">
        <w:rPr>
          <w:rFonts w:ascii="Times New Roman" w:hAnsi="Times New Roman" w:cs="Times New Roman"/>
          <w:bCs/>
          <w:sz w:val="28"/>
          <w:szCs w:val="28"/>
        </w:rPr>
        <w:lastRenderedPageBreak/>
        <w:t>работники медицинских, образовательных, оздоровительных и других организаций, индивидуальные предприниматели, осуществляющие медицинскую деятельность, обязаны в течение 2 часов сообщить по телефону, а затем в течение 12 часов в письменной форме (или по</w:t>
      </w:r>
      <w:proofErr w:type="gramEnd"/>
      <w:r w:rsidRPr="002B0AB3">
        <w:rPr>
          <w:rFonts w:ascii="Times New Roman" w:hAnsi="Times New Roman" w:cs="Times New Roman"/>
          <w:bCs/>
          <w:sz w:val="28"/>
          <w:szCs w:val="28"/>
        </w:rPr>
        <w:t xml:space="preserve"> каналам электронной связи) представить экстренное извещение в территориальный орган, уполномоченный осуществлять федеральный государственный санитарно-эпидемиологический надзор, по месту выявления больного (независимо от места его нахождения). Ответственными за полноту, достоверность и своевременность учета инфекционных и паразитарных заболеваний, а также оперативное и полное сообщение о них в территориальный орган, уполномоченный осуществлять федеральный государственный санитарно-эпидемиологический надзор, являются индивидуальные предприниматели, осуществляющие медицинскую деятельность, руководители медицинских, оздоровительных, образовательных и других организаций, выявившие больного</w:t>
      </w:r>
      <w:r w:rsidRPr="002B0AB3">
        <w:rPr>
          <w:rFonts w:ascii="Times New Roman" w:hAnsi="Times New Roman" w:cs="Times New Roman"/>
          <w:b/>
          <w:sz w:val="28"/>
          <w:szCs w:val="28"/>
        </w:rPr>
        <w:t>.</w:t>
      </w:r>
    </w:p>
    <w:p w:rsidR="00BB59F6" w:rsidRPr="002B0AB3" w:rsidRDefault="00BB59F6" w:rsidP="00BB59F6">
      <w:pPr>
        <w:pBdr>
          <w:bottom w:val="single" w:sz="12" w:space="10" w:color="auto"/>
        </w:pBdr>
        <w:ind w:left="-426" w:firstLine="1134"/>
        <w:jc w:val="both"/>
        <w:rPr>
          <w:rFonts w:ascii="Times New Roman" w:hAnsi="Times New Roman" w:cs="Times New Roman"/>
          <w:bCs/>
          <w:i/>
          <w:iCs/>
          <w:sz w:val="28"/>
          <w:szCs w:val="28"/>
          <w:u w:val="single"/>
        </w:rPr>
      </w:pPr>
      <w:r w:rsidRPr="002B0AB3">
        <w:rPr>
          <w:rFonts w:ascii="Times New Roman" w:hAnsi="Times New Roman" w:cs="Times New Roman"/>
          <w:bCs/>
          <w:i/>
          <w:iCs/>
          <w:sz w:val="28"/>
          <w:szCs w:val="28"/>
          <w:u w:val="single"/>
        </w:rPr>
        <w:t>Пример нарушений:</w:t>
      </w:r>
    </w:p>
    <w:p w:rsidR="00BB59F6" w:rsidRPr="002B0AB3" w:rsidRDefault="00BB59F6" w:rsidP="00BB59F6">
      <w:pPr>
        <w:pBdr>
          <w:bottom w:val="single" w:sz="12" w:space="10" w:color="auto"/>
        </w:pBdr>
        <w:ind w:left="-426" w:firstLine="1134"/>
        <w:jc w:val="both"/>
        <w:rPr>
          <w:rFonts w:ascii="Times New Roman" w:hAnsi="Times New Roman" w:cs="Times New Roman"/>
          <w:bCs/>
          <w:sz w:val="28"/>
          <w:szCs w:val="28"/>
        </w:rPr>
      </w:pPr>
      <w:r w:rsidRPr="002B0AB3">
        <w:rPr>
          <w:rFonts w:ascii="Times New Roman" w:hAnsi="Times New Roman" w:cs="Times New Roman"/>
          <w:bCs/>
          <w:sz w:val="28"/>
          <w:szCs w:val="28"/>
        </w:rPr>
        <w:t xml:space="preserve">- у судового медицинского работника туристического теплохода в журнале амбулаторного приема членов экипажа и работников ресторана имеется запись об обращении сотрудника экипажа судна с </w:t>
      </w:r>
      <w:bookmarkStart w:id="3" w:name="_Hlk64039963"/>
      <w:r w:rsidRPr="002B0AB3">
        <w:rPr>
          <w:rFonts w:ascii="Times New Roman" w:hAnsi="Times New Roman" w:cs="Times New Roman"/>
          <w:bCs/>
          <w:sz w:val="28"/>
          <w:szCs w:val="28"/>
        </w:rPr>
        <w:t xml:space="preserve">жалобами, не исключающими новую </w:t>
      </w:r>
      <w:proofErr w:type="spellStart"/>
      <w:r w:rsidRPr="002B0AB3">
        <w:rPr>
          <w:rFonts w:ascii="Times New Roman" w:hAnsi="Times New Roman" w:cs="Times New Roman"/>
          <w:bCs/>
          <w:sz w:val="28"/>
          <w:szCs w:val="28"/>
        </w:rPr>
        <w:t>коронавирусную</w:t>
      </w:r>
      <w:proofErr w:type="spellEnd"/>
      <w:r w:rsidRPr="002B0AB3">
        <w:rPr>
          <w:rFonts w:ascii="Times New Roman" w:hAnsi="Times New Roman" w:cs="Times New Roman"/>
          <w:bCs/>
          <w:sz w:val="28"/>
          <w:szCs w:val="28"/>
        </w:rPr>
        <w:t xml:space="preserve"> инфекцию </w:t>
      </w:r>
      <w:r w:rsidRPr="002B0AB3">
        <w:rPr>
          <w:rFonts w:ascii="Times New Roman" w:hAnsi="Times New Roman" w:cs="Times New Roman"/>
          <w:bCs/>
          <w:sz w:val="28"/>
          <w:szCs w:val="28"/>
          <w:lang w:val="en-US"/>
        </w:rPr>
        <w:t>COVID</w:t>
      </w:r>
      <w:r w:rsidRPr="002B0AB3">
        <w:rPr>
          <w:rFonts w:ascii="Times New Roman" w:hAnsi="Times New Roman" w:cs="Times New Roman"/>
          <w:bCs/>
          <w:sz w:val="28"/>
          <w:szCs w:val="28"/>
        </w:rPr>
        <w:t xml:space="preserve">-19, был поставлен диагноз: «Нижнедолевая пневмония бактериального генеза», </w:t>
      </w:r>
      <w:proofErr w:type="gramStart"/>
      <w:r w:rsidRPr="002B0AB3">
        <w:rPr>
          <w:rFonts w:ascii="Times New Roman" w:hAnsi="Times New Roman" w:cs="Times New Roman"/>
          <w:bCs/>
          <w:sz w:val="28"/>
          <w:szCs w:val="28"/>
        </w:rPr>
        <w:t>однако</w:t>
      </w:r>
      <w:proofErr w:type="gramEnd"/>
      <w:r w:rsidRPr="002B0AB3">
        <w:rPr>
          <w:rFonts w:ascii="Times New Roman" w:hAnsi="Times New Roman" w:cs="Times New Roman"/>
          <w:bCs/>
          <w:sz w:val="28"/>
          <w:szCs w:val="28"/>
        </w:rPr>
        <w:t xml:space="preserve"> о выявленном случае судовым медиком не было сообщено в Территориальный орган</w:t>
      </w:r>
      <w:r w:rsidRPr="002B0AB3">
        <w:rPr>
          <w:rFonts w:ascii="Times New Roman" w:hAnsi="Times New Roman" w:cs="Times New Roman"/>
          <w:sz w:val="28"/>
          <w:szCs w:val="28"/>
        </w:rPr>
        <w:t xml:space="preserve">, </w:t>
      </w:r>
      <w:r w:rsidRPr="002B0AB3">
        <w:rPr>
          <w:rFonts w:ascii="Times New Roman" w:hAnsi="Times New Roman" w:cs="Times New Roman"/>
          <w:bCs/>
          <w:sz w:val="28"/>
          <w:szCs w:val="28"/>
        </w:rPr>
        <w:t>уполномоченный осуществлять федеральный государственный санитарно-эпидемиологический надзор;</w:t>
      </w:r>
    </w:p>
    <w:bookmarkEnd w:id="3"/>
    <w:p w:rsidR="00BB59F6" w:rsidRPr="002B0AB3" w:rsidRDefault="00BB59F6" w:rsidP="00BB59F6">
      <w:pPr>
        <w:pBdr>
          <w:bottom w:val="single" w:sz="12" w:space="10" w:color="auto"/>
        </w:pBdr>
        <w:ind w:left="-426" w:firstLine="1134"/>
        <w:jc w:val="both"/>
        <w:rPr>
          <w:rFonts w:ascii="Times New Roman" w:hAnsi="Times New Roman" w:cs="Times New Roman"/>
          <w:bCs/>
          <w:i/>
          <w:iCs/>
          <w:sz w:val="28"/>
          <w:szCs w:val="28"/>
          <w:u w:val="single"/>
        </w:rPr>
      </w:pPr>
    </w:p>
    <w:p w:rsidR="00BB59F6" w:rsidRPr="002B0AB3" w:rsidRDefault="00BB59F6" w:rsidP="00BB59F6">
      <w:pPr>
        <w:pBdr>
          <w:bottom w:val="single" w:sz="12" w:space="10" w:color="auto"/>
        </w:pBdr>
        <w:ind w:left="-426" w:firstLine="1134"/>
        <w:jc w:val="both"/>
        <w:rPr>
          <w:rFonts w:ascii="Times New Roman" w:hAnsi="Times New Roman" w:cs="Times New Roman"/>
          <w:bCs/>
          <w:sz w:val="28"/>
          <w:szCs w:val="28"/>
        </w:rPr>
      </w:pPr>
      <w:r w:rsidRPr="002B0AB3">
        <w:rPr>
          <w:rFonts w:ascii="Times New Roman" w:hAnsi="Times New Roman" w:cs="Times New Roman"/>
          <w:bCs/>
          <w:sz w:val="28"/>
          <w:szCs w:val="28"/>
        </w:rPr>
        <w:t xml:space="preserve">- у судового медицинского работника туристического теплохода в журнале амбулаторного приема туристов имеется запись об обращении пассажира с жалобами, не исключающими новую </w:t>
      </w:r>
      <w:proofErr w:type="spellStart"/>
      <w:r w:rsidRPr="002B0AB3">
        <w:rPr>
          <w:rFonts w:ascii="Times New Roman" w:hAnsi="Times New Roman" w:cs="Times New Roman"/>
          <w:bCs/>
          <w:sz w:val="28"/>
          <w:szCs w:val="28"/>
        </w:rPr>
        <w:t>коронавирусную</w:t>
      </w:r>
      <w:proofErr w:type="spellEnd"/>
      <w:r w:rsidRPr="002B0AB3">
        <w:rPr>
          <w:rFonts w:ascii="Times New Roman" w:hAnsi="Times New Roman" w:cs="Times New Roman"/>
          <w:bCs/>
          <w:sz w:val="28"/>
          <w:szCs w:val="28"/>
        </w:rPr>
        <w:t xml:space="preserve"> инфекцию COVID-19, был поставлен диагноз: «Острая внебольничная правосторонняя пневмония», </w:t>
      </w:r>
      <w:proofErr w:type="gramStart"/>
      <w:r w:rsidRPr="002B0AB3">
        <w:rPr>
          <w:rFonts w:ascii="Times New Roman" w:hAnsi="Times New Roman" w:cs="Times New Roman"/>
          <w:bCs/>
          <w:sz w:val="28"/>
          <w:szCs w:val="28"/>
        </w:rPr>
        <w:t>однако</w:t>
      </w:r>
      <w:proofErr w:type="gramEnd"/>
      <w:r w:rsidRPr="002B0AB3">
        <w:rPr>
          <w:rFonts w:ascii="Times New Roman" w:hAnsi="Times New Roman" w:cs="Times New Roman"/>
          <w:bCs/>
          <w:sz w:val="28"/>
          <w:szCs w:val="28"/>
        </w:rPr>
        <w:t xml:space="preserve"> о выявленном случае судовым медиком не было сообщено в Территориальный орган, уполномоченный осуществлять федеральный государственный санитарно-эпидемиологический надзор.</w:t>
      </w:r>
    </w:p>
    <w:p w:rsidR="00BB59F6" w:rsidRPr="002B0AB3" w:rsidRDefault="00BB59F6" w:rsidP="00BB59F6">
      <w:pPr>
        <w:pBdr>
          <w:bottom w:val="single" w:sz="12" w:space="10" w:color="auto"/>
        </w:pBdr>
        <w:ind w:left="-426"/>
        <w:jc w:val="both"/>
        <w:rPr>
          <w:rFonts w:ascii="Times New Roman" w:hAnsi="Times New Roman" w:cs="Times New Roman"/>
          <w:bCs/>
          <w:sz w:val="28"/>
          <w:szCs w:val="28"/>
          <w:u w:val="single"/>
        </w:rPr>
      </w:pPr>
      <w:r w:rsidRPr="002B0AB3">
        <w:rPr>
          <w:rFonts w:ascii="Times New Roman" w:hAnsi="Times New Roman" w:cs="Times New Roman"/>
          <w:bCs/>
          <w:sz w:val="28"/>
          <w:szCs w:val="28"/>
          <w:u w:val="single"/>
        </w:rPr>
        <w:t>Приняты меры административного воздействия:</w:t>
      </w:r>
    </w:p>
    <w:p w:rsidR="00BB59F6" w:rsidRPr="002B0AB3" w:rsidRDefault="00BB59F6" w:rsidP="00BB59F6">
      <w:pPr>
        <w:pBdr>
          <w:bottom w:val="single" w:sz="12" w:space="10" w:color="auto"/>
        </w:pBdr>
        <w:ind w:left="-426"/>
        <w:jc w:val="both"/>
        <w:rPr>
          <w:rFonts w:ascii="Times New Roman" w:hAnsi="Times New Roman" w:cs="Times New Roman"/>
          <w:bCs/>
          <w:sz w:val="28"/>
          <w:szCs w:val="28"/>
        </w:rPr>
      </w:pPr>
      <w:r w:rsidRPr="002B0AB3">
        <w:rPr>
          <w:rFonts w:ascii="Times New Roman" w:hAnsi="Times New Roman" w:cs="Times New Roman"/>
          <w:bCs/>
          <w:sz w:val="28"/>
          <w:szCs w:val="28"/>
        </w:rPr>
        <w:t xml:space="preserve">- в отношении должностного лица составлен протокол об административном правонарушении по </w:t>
      </w:r>
      <w:proofErr w:type="gramStart"/>
      <w:r w:rsidRPr="002B0AB3">
        <w:rPr>
          <w:rFonts w:ascii="Times New Roman" w:hAnsi="Times New Roman" w:cs="Times New Roman"/>
          <w:bCs/>
          <w:sz w:val="28"/>
          <w:szCs w:val="28"/>
        </w:rPr>
        <w:t>ч</w:t>
      </w:r>
      <w:proofErr w:type="gramEnd"/>
      <w:r w:rsidRPr="002B0AB3">
        <w:rPr>
          <w:rFonts w:ascii="Times New Roman" w:hAnsi="Times New Roman" w:cs="Times New Roman"/>
          <w:bCs/>
          <w:sz w:val="28"/>
          <w:szCs w:val="28"/>
        </w:rPr>
        <w:t xml:space="preserve">.2 ст. 6.3 </w:t>
      </w:r>
      <w:proofErr w:type="spellStart"/>
      <w:r w:rsidRPr="002B0AB3">
        <w:rPr>
          <w:rFonts w:ascii="Times New Roman" w:hAnsi="Times New Roman" w:cs="Times New Roman"/>
          <w:bCs/>
          <w:sz w:val="28"/>
          <w:szCs w:val="28"/>
        </w:rPr>
        <w:t>КоАП</w:t>
      </w:r>
      <w:proofErr w:type="spellEnd"/>
      <w:r w:rsidRPr="002B0AB3">
        <w:rPr>
          <w:rFonts w:ascii="Times New Roman" w:hAnsi="Times New Roman" w:cs="Times New Roman"/>
          <w:bCs/>
          <w:sz w:val="28"/>
          <w:szCs w:val="28"/>
        </w:rPr>
        <w:t xml:space="preserve"> РФ. Материалы дела направлены в районный суд. </w:t>
      </w:r>
    </w:p>
    <w:p w:rsidR="00BB59F6" w:rsidRPr="002B0AB3" w:rsidRDefault="00BB59F6" w:rsidP="00BB59F6">
      <w:pPr>
        <w:pBdr>
          <w:bottom w:val="single" w:sz="12" w:space="10" w:color="auto"/>
        </w:pBdr>
        <w:ind w:left="-426"/>
        <w:jc w:val="center"/>
        <w:rPr>
          <w:rFonts w:ascii="Times New Roman" w:hAnsi="Times New Roman" w:cs="Times New Roman"/>
          <w:b/>
          <w:sz w:val="28"/>
          <w:szCs w:val="28"/>
        </w:rPr>
      </w:pPr>
      <w:r w:rsidRPr="002B0AB3">
        <w:rPr>
          <w:rFonts w:ascii="Times New Roman" w:hAnsi="Times New Roman" w:cs="Times New Roman"/>
          <w:b/>
          <w:sz w:val="28"/>
          <w:szCs w:val="28"/>
        </w:rPr>
        <w:lastRenderedPageBreak/>
        <w:t>Основные нарушения Федерального закона Российской Федерации от 23.02.2013г. № 15-ФЗ «Об охране здоровья граждан от воздействия окружающего табачного дыма и последствий потребления табака»:</w:t>
      </w:r>
    </w:p>
    <w:p w:rsidR="00BB59F6" w:rsidRPr="002B0AB3" w:rsidRDefault="00BB59F6" w:rsidP="00BB59F6">
      <w:pPr>
        <w:pBdr>
          <w:bottom w:val="single" w:sz="12" w:space="10" w:color="auto"/>
        </w:pBdr>
        <w:ind w:left="-426" w:firstLine="1134"/>
        <w:jc w:val="both"/>
        <w:rPr>
          <w:rFonts w:ascii="Times New Roman" w:hAnsi="Times New Roman" w:cs="Times New Roman"/>
          <w:b/>
          <w:sz w:val="28"/>
          <w:szCs w:val="28"/>
        </w:rPr>
      </w:pPr>
      <w:r w:rsidRPr="002B0AB3">
        <w:rPr>
          <w:rFonts w:ascii="Times New Roman" w:hAnsi="Times New Roman" w:cs="Times New Roman"/>
          <w:bCs/>
          <w:sz w:val="28"/>
          <w:szCs w:val="28"/>
        </w:rPr>
        <w:t xml:space="preserve">Согласно </w:t>
      </w:r>
      <w:proofErr w:type="spellStart"/>
      <w:r w:rsidRPr="002B0AB3">
        <w:rPr>
          <w:rFonts w:ascii="Times New Roman" w:hAnsi="Times New Roman" w:cs="Times New Roman"/>
          <w:bCs/>
          <w:sz w:val="28"/>
          <w:szCs w:val="28"/>
        </w:rPr>
        <w:t>пп</w:t>
      </w:r>
      <w:proofErr w:type="spellEnd"/>
      <w:r w:rsidRPr="002B0AB3">
        <w:rPr>
          <w:rFonts w:ascii="Times New Roman" w:hAnsi="Times New Roman" w:cs="Times New Roman"/>
          <w:bCs/>
          <w:sz w:val="28"/>
          <w:szCs w:val="28"/>
        </w:rPr>
        <w:t>. «4» п.1 статьи 12. Запрет курения табака на отдельных территориях, в помещениях и на объектах. «</w:t>
      </w:r>
      <w:r w:rsidRPr="002B0AB3">
        <w:rPr>
          <w:rFonts w:ascii="Times New Roman" w:hAnsi="Times New Roman" w:cs="Times New Roman"/>
          <w:sz w:val="28"/>
          <w:szCs w:val="28"/>
        </w:rPr>
        <w:t xml:space="preserve">Для предотвращения воздействия окружающего табачного дыма на здоровье человека запрещается курение табака (за исключением случаев, установленных </w:t>
      </w:r>
      <w:hyperlink r:id="rId15" w:history="1">
        <w:r w:rsidRPr="002B0AB3">
          <w:rPr>
            <w:rFonts w:ascii="Times New Roman" w:hAnsi="Times New Roman" w:cs="Times New Roman"/>
            <w:color w:val="0000FF"/>
            <w:sz w:val="28"/>
            <w:szCs w:val="28"/>
          </w:rPr>
          <w:t>частью 2</w:t>
        </w:r>
      </w:hyperlink>
      <w:r w:rsidRPr="002B0AB3">
        <w:rPr>
          <w:rFonts w:ascii="Times New Roman" w:hAnsi="Times New Roman" w:cs="Times New Roman"/>
          <w:sz w:val="28"/>
          <w:szCs w:val="28"/>
        </w:rPr>
        <w:t xml:space="preserve"> настоящей статьи):</w:t>
      </w:r>
    </w:p>
    <w:p w:rsidR="00BB59F6" w:rsidRPr="002B0AB3" w:rsidRDefault="00BB59F6" w:rsidP="00BB59F6">
      <w:pPr>
        <w:pBdr>
          <w:bottom w:val="single" w:sz="12" w:space="10" w:color="auto"/>
        </w:pBdr>
        <w:ind w:left="-426"/>
        <w:jc w:val="both"/>
        <w:rPr>
          <w:rFonts w:ascii="Times New Roman" w:hAnsi="Times New Roman" w:cs="Times New Roman"/>
          <w:sz w:val="28"/>
          <w:szCs w:val="28"/>
        </w:rPr>
      </w:pPr>
      <w:proofErr w:type="gramStart"/>
      <w:r w:rsidRPr="002B0AB3">
        <w:rPr>
          <w:rFonts w:ascii="Times New Roman" w:hAnsi="Times New Roman" w:cs="Times New Roman"/>
          <w:sz w:val="28"/>
          <w:szCs w:val="28"/>
        </w:rPr>
        <w:t xml:space="preserve">4) на воздушных судах, </w:t>
      </w:r>
      <w:r w:rsidRPr="002B0AB3">
        <w:rPr>
          <w:rFonts w:ascii="Times New Roman" w:hAnsi="Times New Roman" w:cs="Times New Roman"/>
          <w:sz w:val="28"/>
          <w:szCs w:val="28"/>
          <w:u w:val="single"/>
        </w:rPr>
        <w:t>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w:t>
      </w:r>
      <w:r w:rsidRPr="002B0AB3">
        <w:rPr>
          <w:rFonts w:ascii="Times New Roman" w:hAnsi="Times New Roman" w:cs="Times New Roman"/>
          <w:sz w:val="28"/>
          <w:szCs w:val="28"/>
        </w:rPr>
        <w:t>),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w:t>
      </w:r>
      <w:proofErr w:type="gramEnd"/>
      <w:r w:rsidRPr="002B0AB3">
        <w:rPr>
          <w:rFonts w:ascii="Times New Roman" w:hAnsi="Times New Roman" w:cs="Times New Roman"/>
          <w:sz w:val="28"/>
          <w:szCs w:val="28"/>
        </w:rPr>
        <w:t xml:space="preserve"> </w:t>
      </w:r>
      <w:proofErr w:type="gramStart"/>
      <w:r w:rsidRPr="002B0AB3">
        <w:rPr>
          <w:rFonts w:ascii="Times New Roman" w:hAnsi="Times New Roman" w:cs="Times New Roman"/>
          <w:sz w:val="28"/>
          <w:szCs w:val="28"/>
        </w:rPr>
        <w:t>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roofErr w:type="gramEnd"/>
    </w:p>
    <w:p w:rsidR="00BB59F6" w:rsidRPr="002B0AB3" w:rsidRDefault="00BB59F6" w:rsidP="00BB59F6">
      <w:pPr>
        <w:pBdr>
          <w:bottom w:val="single" w:sz="12" w:space="10" w:color="auto"/>
        </w:pBdr>
        <w:ind w:left="-426"/>
        <w:jc w:val="both"/>
        <w:rPr>
          <w:rFonts w:ascii="Times New Roman" w:hAnsi="Times New Roman" w:cs="Times New Roman"/>
          <w:b/>
          <w:sz w:val="28"/>
          <w:szCs w:val="28"/>
        </w:rPr>
      </w:pPr>
      <w:r w:rsidRPr="002B0AB3">
        <w:rPr>
          <w:rFonts w:ascii="Times New Roman" w:hAnsi="Times New Roman" w:cs="Times New Roman"/>
          <w:i/>
          <w:sz w:val="28"/>
          <w:szCs w:val="28"/>
          <w:u w:val="single"/>
        </w:rPr>
        <w:t>Пример нарушения:</w:t>
      </w:r>
    </w:p>
    <w:p w:rsidR="00BB59F6" w:rsidRPr="002B0AB3" w:rsidRDefault="00BB59F6" w:rsidP="00BB59F6">
      <w:pPr>
        <w:pBdr>
          <w:bottom w:val="single" w:sz="12" w:space="10" w:color="auto"/>
        </w:pBdr>
        <w:ind w:left="-426"/>
        <w:jc w:val="both"/>
        <w:rPr>
          <w:rFonts w:ascii="Times New Roman" w:hAnsi="Times New Roman" w:cs="Times New Roman"/>
          <w:b/>
          <w:sz w:val="28"/>
          <w:szCs w:val="28"/>
        </w:rPr>
      </w:pPr>
      <w:r w:rsidRPr="002B0AB3">
        <w:rPr>
          <w:rFonts w:ascii="Times New Roman" w:hAnsi="Times New Roman" w:cs="Times New Roman"/>
          <w:sz w:val="28"/>
          <w:szCs w:val="28"/>
        </w:rPr>
        <w:t>-  во время движения пассажирского автобуса неоднократно на всем протяжении пути, водитель автобуса курил на рабочем месте.</w:t>
      </w:r>
    </w:p>
    <w:p w:rsidR="00BB59F6" w:rsidRPr="002B0AB3" w:rsidRDefault="00BB59F6" w:rsidP="00BB59F6">
      <w:pPr>
        <w:pBdr>
          <w:bottom w:val="single" w:sz="12" w:space="10" w:color="auto"/>
        </w:pBdr>
        <w:ind w:left="-426"/>
        <w:jc w:val="both"/>
        <w:rPr>
          <w:rFonts w:ascii="Times New Roman" w:hAnsi="Times New Roman" w:cs="Times New Roman"/>
          <w:b/>
          <w:sz w:val="28"/>
          <w:szCs w:val="28"/>
        </w:rPr>
      </w:pPr>
      <w:r w:rsidRPr="002B0AB3">
        <w:rPr>
          <w:rFonts w:ascii="Times New Roman" w:hAnsi="Times New Roman" w:cs="Times New Roman"/>
          <w:sz w:val="28"/>
          <w:szCs w:val="28"/>
          <w:u w:val="single"/>
        </w:rPr>
        <w:t>Приняты меры административного воздействия:</w:t>
      </w:r>
    </w:p>
    <w:p w:rsidR="00BB59F6" w:rsidRPr="002B0AB3" w:rsidRDefault="00BB59F6" w:rsidP="00BB59F6">
      <w:pPr>
        <w:pBdr>
          <w:bottom w:val="single" w:sz="12" w:space="10" w:color="auto"/>
        </w:pBdr>
        <w:ind w:left="-426"/>
        <w:jc w:val="both"/>
        <w:rPr>
          <w:rFonts w:ascii="Times New Roman" w:hAnsi="Times New Roman" w:cs="Times New Roman"/>
          <w:b/>
          <w:sz w:val="28"/>
          <w:szCs w:val="28"/>
        </w:rPr>
      </w:pPr>
      <w:r w:rsidRPr="002B0AB3">
        <w:rPr>
          <w:rFonts w:ascii="Times New Roman" w:hAnsi="Times New Roman" w:cs="Times New Roman"/>
          <w:sz w:val="28"/>
          <w:szCs w:val="28"/>
        </w:rPr>
        <w:t xml:space="preserve">- привлечены к административной ответственности 4 физ. лица по ст. 6.24 ч.1 </w:t>
      </w:r>
      <w:proofErr w:type="spellStart"/>
      <w:r w:rsidRPr="002B0AB3">
        <w:rPr>
          <w:rFonts w:ascii="Times New Roman" w:hAnsi="Times New Roman" w:cs="Times New Roman"/>
          <w:sz w:val="28"/>
          <w:szCs w:val="28"/>
        </w:rPr>
        <w:t>КоАП</w:t>
      </w:r>
      <w:proofErr w:type="spellEnd"/>
      <w:r w:rsidRPr="002B0AB3">
        <w:rPr>
          <w:rFonts w:ascii="Times New Roman" w:hAnsi="Times New Roman" w:cs="Times New Roman"/>
          <w:sz w:val="28"/>
          <w:szCs w:val="28"/>
        </w:rPr>
        <w:t xml:space="preserve"> РФ. Вынесен штраф на общ. сумму 2 тыс</w:t>
      </w:r>
      <w:proofErr w:type="gramStart"/>
      <w:r w:rsidRPr="002B0AB3">
        <w:rPr>
          <w:rFonts w:ascii="Times New Roman" w:hAnsi="Times New Roman" w:cs="Times New Roman"/>
          <w:sz w:val="28"/>
          <w:szCs w:val="28"/>
        </w:rPr>
        <w:t>.р</w:t>
      </w:r>
      <w:proofErr w:type="gramEnd"/>
      <w:r w:rsidRPr="002B0AB3">
        <w:rPr>
          <w:rFonts w:ascii="Times New Roman" w:hAnsi="Times New Roman" w:cs="Times New Roman"/>
          <w:sz w:val="28"/>
          <w:szCs w:val="28"/>
        </w:rPr>
        <w:t>уб.</w:t>
      </w:r>
    </w:p>
    <w:p w:rsidR="00BB59F6" w:rsidRPr="002B0AB3" w:rsidRDefault="00BB59F6" w:rsidP="00BB59F6">
      <w:pPr>
        <w:pBdr>
          <w:bottom w:val="single" w:sz="12" w:space="4" w:color="auto"/>
        </w:pBdr>
        <w:spacing w:after="0" w:line="240" w:lineRule="auto"/>
        <w:jc w:val="both"/>
        <w:rPr>
          <w:rFonts w:ascii="Times New Roman" w:hAnsi="Times New Roman" w:cs="Times New Roman"/>
          <w:b/>
          <w:sz w:val="28"/>
          <w:szCs w:val="28"/>
        </w:rPr>
      </w:pPr>
      <w:r w:rsidRPr="002B0AB3">
        <w:rPr>
          <w:rFonts w:ascii="Times New Roman" w:hAnsi="Times New Roman" w:cs="Times New Roman"/>
          <w:b/>
          <w:sz w:val="28"/>
          <w:szCs w:val="28"/>
        </w:rPr>
        <w:t xml:space="preserve">Основные нарушения требований </w:t>
      </w:r>
      <w:proofErr w:type="spellStart"/>
      <w:r w:rsidRPr="002B0AB3">
        <w:rPr>
          <w:rFonts w:ascii="Times New Roman" w:hAnsi="Times New Roman" w:cs="Times New Roman"/>
          <w:b/>
          <w:sz w:val="28"/>
          <w:szCs w:val="28"/>
        </w:rPr>
        <w:t>СанПиН</w:t>
      </w:r>
      <w:proofErr w:type="spellEnd"/>
      <w:r w:rsidRPr="002B0AB3">
        <w:rPr>
          <w:rFonts w:ascii="Times New Roman" w:hAnsi="Times New Roman" w:cs="Times New Roman"/>
          <w:b/>
          <w:sz w:val="28"/>
          <w:szCs w:val="28"/>
        </w:rPr>
        <w:t xml:space="preserve"> 2.5.2-703-98 «Суда внутреннего и смешанного (река-море) плавания»</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bCs/>
          <w:color w:val="000000"/>
          <w:sz w:val="28"/>
          <w:szCs w:val="28"/>
          <w:shd w:val="clear" w:color="auto" w:fill="FFFFFF"/>
        </w:rPr>
      </w:pPr>
      <w:proofErr w:type="gramStart"/>
      <w:r w:rsidRPr="002B0AB3">
        <w:rPr>
          <w:rFonts w:ascii="Times New Roman" w:hAnsi="Times New Roman" w:cs="Times New Roman"/>
          <w:bCs/>
          <w:color w:val="000000"/>
          <w:sz w:val="28"/>
          <w:szCs w:val="28"/>
          <w:shd w:val="clear" w:color="auto" w:fill="FFFFFF"/>
        </w:rPr>
        <w:t xml:space="preserve">Согласно </w:t>
      </w:r>
      <w:hyperlink r:id="rId16" w:history="1">
        <w:r w:rsidRPr="002B0AB3">
          <w:rPr>
            <w:rFonts w:ascii="Times New Roman" w:eastAsia="Calibri" w:hAnsi="Times New Roman" w:cs="Times New Roman"/>
            <w:sz w:val="28"/>
            <w:szCs w:val="28"/>
          </w:rPr>
          <w:t>пункта</w:t>
        </w:r>
        <w:proofErr w:type="gramEnd"/>
        <w:r w:rsidRPr="002B0AB3">
          <w:rPr>
            <w:rFonts w:ascii="Times New Roman" w:eastAsia="Calibri" w:hAnsi="Times New Roman" w:cs="Times New Roman"/>
            <w:sz w:val="28"/>
            <w:szCs w:val="28"/>
          </w:rPr>
          <w:t xml:space="preserve"> 3.1.1.1</w:t>
        </w:r>
      </w:hyperlink>
      <w:r w:rsidRPr="002B0AB3">
        <w:rPr>
          <w:rFonts w:ascii="Times New Roman" w:eastAsia="Calibri" w:hAnsi="Times New Roman" w:cs="Times New Roman"/>
          <w:sz w:val="28"/>
          <w:szCs w:val="28"/>
        </w:rPr>
        <w:t xml:space="preserve"> </w:t>
      </w:r>
      <w:proofErr w:type="spellStart"/>
      <w:r w:rsidRPr="002B0AB3">
        <w:rPr>
          <w:rFonts w:ascii="Times New Roman" w:eastAsia="Calibri" w:hAnsi="Times New Roman" w:cs="Times New Roman"/>
          <w:sz w:val="28"/>
          <w:szCs w:val="28"/>
        </w:rPr>
        <w:t>СанПиН</w:t>
      </w:r>
      <w:proofErr w:type="spellEnd"/>
      <w:r w:rsidRPr="002B0AB3">
        <w:rPr>
          <w:rFonts w:ascii="Times New Roman" w:eastAsia="Calibri" w:hAnsi="Times New Roman" w:cs="Times New Roman"/>
          <w:sz w:val="28"/>
          <w:szCs w:val="28"/>
        </w:rPr>
        <w:t xml:space="preserve"> 2.5.2-703-98 эксплуатация судна разрешается при наличии на судне "Судового санитарного свидетельства на право плавания", выданного органом Госсанэпиднадзора.</w:t>
      </w:r>
    </w:p>
    <w:p w:rsidR="00BB59F6" w:rsidRPr="002B0AB3" w:rsidRDefault="00BB59F6" w:rsidP="00BB59F6">
      <w:pPr>
        <w:pBdr>
          <w:bottom w:val="single" w:sz="12" w:space="4" w:color="auto"/>
        </w:pBdr>
        <w:spacing w:after="0" w:line="240" w:lineRule="auto"/>
        <w:jc w:val="both"/>
        <w:rPr>
          <w:rFonts w:ascii="Times New Roman" w:hAnsi="Times New Roman" w:cs="Times New Roman"/>
          <w:bCs/>
          <w:i/>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i/>
          <w:color w:val="000000"/>
          <w:sz w:val="28"/>
          <w:szCs w:val="28"/>
          <w:shd w:val="clear" w:color="auto" w:fill="FFFFFF"/>
        </w:rPr>
      </w:pPr>
      <w:r w:rsidRPr="002B0AB3">
        <w:rPr>
          <w:rFonts w:ascii="Times New Roman" w:hAnsi="Times New Roman" w:cs="Times New Roman"/>
          <w:bCs/>
          <w:i/>
          <w:color w:val="000000"/>
          <w:sz w:val="28"/>
          <w:szCs w:val="28"/>
          <w:shd w:val="clear" w:color="auto" w:fill="FFFFFF"/>
        </w:rPr>
        <w:t>Пример нарушения:</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bCs/>
          <w:color w:val="000000"/>
          <w:sz w:val="28"/>
          <w:szCs w:val="28"/>
          <w:shd w:val="clear" w:color="auto" w:fill="FFFFFF"/>
        </w:rPr>
        <w:t>- пассажирское судно эксплуатировалось (осуществляло пассажирские перевозки) без судового санитарного свидетельства на право плавания.</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sz w:val="28"/>
          <w:szCs w:val="28"/>
          <w:u w:val="single"/>
        </w:rPr>
        <w:t>Приняты меры административного воздействия:</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sz w:val="28"/>
          <w:szCs w:val="28"/>
        </w:rPr>
        <w:lastRenderedPageBreak/>
        <w:t>-</w:t>
      </w:r>
      <w:r w:rsidRPr="002B0AB3">
        <w:rPr>
          <w:rFonts w:ascii="Times New Roman" w:hAnsi="Times New Roman" w:cs="Times New Roman"/>
          <w:bCs/>
          <w:color w:val="000000"/>
          <w:sz w:val="28"/>
          <w:szCs w:val="28"/>
          <w:shd w:val="clear" w:color="auto" w:fill="FFFFFF"/>
        </w:rPr>
        <w:t xml:space="preserve"> составлен протокол об административном правонарушении по ст. 6.4 </w:t>
      </w:r>
      <w:proofErr w:type="spellStart"/>
      <w:r w:rsidRPr="002B0AB3">
        <w:rPr>
          <w:rFonts w:ascii="Times New Roman" w:hAnsi="Times New Roman" w:cs="Times New Roman"/>
          <w:bCs/>
          <w:color w:val="000000"/>
          <w:sz w:val="28"/>
          <w:szCs w:val="28"/>
          <w:shd w:val="clear" w:color="auto" w:fill="FFFFFF"/>
        </w:rPr>
        <w:t>КоАП</w:t>
      </w:r>
      <w:proofErr w:type="spellEnd"/>
      <w:r w:rsidRPr="002B0AB3">
        <w:rPr>
          <w:rFonts w:ascii="Times New Roman" w:hAnsi="Times New Roman" w:cs="Times New Roman"/>
          <w:bCs/>
          <w:color w:val="000000"/>
          <w:sz w:val="28"/>
          <w:szCs w:val="28"/>
          <w:shd w:val="clear" w:color="auto" w:fill="FFFFFF"/>
        </w:rPr>
        <w:t xml:space="preserve"> РФ на юридическое лицо, эксплуатировавшее пассажирский теплоход. Вынесен штраф на сумму 20 тыс. руб.</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p>
    <w:p w:rsidR="00BB59F6" w:rsidRPr="002B0AB3" w:rsidRDefault="00BB59F6" w:rsidP="00BB59F6">
      <w:pPr>
        <w:pBdr>
          <w:bottom w:val="single" w:sz="12" w:space="4" w:color="auto"/>
        </w:pBdr>
        <w:spacing w:after="0" w:line="240" w:lineRule="auto"/>
        <w:jc w:val="both"/>
        <w:rPr>
          <w:rFonts w:ascii="Times New Roman" w:hAnsi="Times New Roman" w:cs="Times New Roman"/>
          <w:b/>
          <w:bCs/>
          <w:sz w:val="28"/>
          <w:szCs w:val="28"/>
        </w:rPr>
      </w:pPr>
      <w:r w:rsidRPr="002B0AB3">
        <w:rPr>
          <w:rFonts w:ascii="Times New Roman" w:hAnsi="Times New Roman" w:cs="Times New Roman"/>
          <w:b/>
          <w:sz w:val="28"/>
          <w:szCs w:val="28"/>
        </w:rPr>
        <w:t xml:space="preserve">Основные нарушения требований </w:t>
      </w:r>
      <w:r w:rsidRPr="002B0AB3">
        <w:rPr>
          <w:rFonts w:ascii="Times New Roman" w:hAnsi="Times New Roman" w:cs="Times New Roman"/>
          <w:b/>
          <w:bCs/>
          <w:sz w:val="28"/>
          <w:szCs w:val="28"/>
        </w:rPr>
        <w:t>СП 2.5.1337-03 «Санитарные пр</w:t>
      </w:r>
      <w:r w:rsidRPr="002B0AB3">
        <w:rPr>
          <w:rFonts w:ascii="Times New Roman" w:hAnsi="Times New Roman" w:cs="Times New Roman"/>
          <w:b/>
          <w:bCs/>
          <w:sz w:val="28"/>
          <w:szCs w:val="28"/>
        </w:rPr>
        <w:t>а</w:t>
      </w:r>
      <w:r w:rsidRPr="002B0AB3">
        <w:rPr>
          <w:rFonts w:ascii="Times New Roman" w:hAnsi="Times New Roman" w:cs="Times New Roman"/>
          <w:b/>
          <w:bCs/>
          <w:sz w:val="28"/>
          <w:szCs w:val="28"/>
        </w:rPr>
        <w:t>вила по эксплуатации метрополитенов».</w:t>
      </w:r>
    </w:p>
    <w:p w:rsidR="00BB59F6" w:rsidRPr="002B0AB3" w:rsidRDefault="00BB59F6" w:rsidP="00BB59F6">
      <w:pPr>
        <w:pBdr>
          <w:bottom w:val="single" w:sz="12" w:space="4" w:color="auto"/>
        </w:pBdr>
        <w:spacing w:after="0" w:line="240" w:lineRule="auto"/>
        <w:jc w:val="both"/>
        <w:rPr>
          <w:rFonts w:ascii="Times New Roman" w:hAnsi="Times New Roman" w:cs="Times New Roman"/>
          <w:b/>
          <w:bCs/>
          <w:sz w:val="28"/>
          <w:szCs w:val="28"/>
        </w:rPr>
      </w:pPr>
    </w:p>
    <w:p w:rsidR="00BB59F6" w:rsidRPr="002B0AB3" w:rsidRDefault="00BB59F6" w:rsidP="00BB59F6">
      <w:pPr>
        <w:pBdr>
          <w:bottom w:val="single" w:sz="12" w:space="4" w:color="auto"/>
        </w:pBdr>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Согласно п. 4.1.1 в</w:t>
      </w:r>
      <w:r w:rsidRPr="002B0AB3">
        <w:rPr>
          <w:rFonts w:ascii="Times New Roman" w:hAnsi="Times New Roman" w:cs="Times New Roman"/>
          <w:color w:val="2D2D2D"/>
          <w:spacing w:val="2"/>
          <w:sz w:val="28"/>
          <w:szCs w:val="28"/>
          <w:shd w:val="clear" w:color="auto" w:fill="FFFFFF"/>
        </w:rPr>
        <w:t xml:space="preserve"> производственных помещениях с постоянными рабочими местами и с временным пребыванием людей, а также в бытовых помещениях должны быть обеспечены параметры микроклимата в соответствии с установленными санитарными требованиями</w:t>
      </w:r>
      <w:r w:rsidRPr="002B0AB3">
        <w:rPr>
          <w:rFonts w:ascii="Times New Roman" w:hAnsi="Times New Roman" w:cs="Times New Roman"/>
          <w:bCs/>
          <w:iCs/>
          <w:sz w:val="28"/>
          <w:szCs w:val="28"/>
        </w:rPr>
        <w:t xml:space="preserve"> (приложение Таблица параметров микроклимата).</w:t>
      </w:r>
    </w:p>
    <w:p w:rsidR="00BB59F6" w:rsidRPr="002B0AB3" w:rsidRDefault="00BB59F6" w:rsidP="00BB59F6">
      <w:pPr>
        <w:pBdr>
          <w:bottom w:val="single" w:sz="12" w:space="4" w:color="auto"/>
        </w:pBdr>
        <w:jc w:val="both"/>
        <w:rPr>
          <w:rFonts w:ascii="Times New Roman" w:hAnsi="Times New Roman" w:cs="Times New Roman"/>
          <w:bCs/>
          <w:i/>
          <w:color w:val="000000"/>
          <w:sz w:val="28"/>
          <w:szCs w:val="28"/>
          <w:u w:val="single"/>
          <w:shd w:val="clear" w:color="auto" w:fill="FFFFFF"/>
        </w:rPr>
      </w:pPr>
    </w:p>
    <w:p w:rsidR="00BB59F6" w:rsidRPr="002B0AB3" w:rsidRDefault="00BB59F6" w:rsidP="00BB59F6">
      <w:pPr>
        <w:pBdr>
          <w:bottom w:val="single" w:sz="12" w:space="4" w:color="auto"/>
        </w:pBdr>
        <w:jc w:val="both"/>
        <w:rPr>
          <w:rFonts w:ascii="Times New Roman" w:hAnsi="Times New Roman" w:cs="Times New Roman"/>
          <w:bCs/>
          <w:i/>
          <w:color w:val="000000"/>
          <w:sz w:val="28"/>
          <w:szCs w:val="28"/>
          <w:u w:val="single"/>
          <w:shd w:val="clear" w:color="auto" w:fill="FFFFFF"/>
        </w:rPr>
      </w:pPr>
      <w:r w:rsidRPr="002B0AB3">
        <w:rPr>
          <w:rFonts w:ascii="Times New Roman" w:hAnsi="Times New Roman" w:cs="Times New Roman"/>
          <w:bCs/>
          <w:i/>
          <w:color w:val="000000"/>
          <w:sz w:val="28"/>
          <w:szCs w:val="28"/>
          <w:u w:val="single"/>
          <w:shd w:val="clear" w:color="auto" w:fill="FFFFFF"/>
        </w:rPr>
        <w:t>Пример нарушений:</w:t>
      </w:r>
    </w:p>
    <w:p w:rsidR="00BB59F6" w:rsidRPr="002B0AB3" w:rsidRDefault="00BB59F6" w:rsidP="00BB59F6">
      <w:pPr>
        <w:pBdr>
          <w:bottom w:val="single" w:sz="12" w:space="4" w:color="auto"/>
        </w:pBdr>
        <w:jc w:val="both"/>
        <w:rPr>
          <w:rFonts w:ascii="Times New Roman" w:hAnsi="Times New Roman" w:cs="Times New Roman"/>
          <w:bCs/>
          <w:i/>
          <w:color w:val="000000"/>
          <w:sz w:val="28"/>
          <w:szCs w:val="28"/>
          <w:shd w:val="clear" w:color="auto" w:fill="FFFFFF"/>
        </w:rPr>
      </w:pPr>
      <w:r w:rsidRPr="002B0AB3">
        <w:rPr>
          <w:rFonts w:ascii="Times New Roman" w:hAnsi="Times New Roman" w:cs="Times New Roman"/>
          <w:sz w:val="28"/>
          <w:szCs w:val="28"/>
        </w:rPr>
        <w:t xml:space="preserve">- по результатам инструментальных измерений параметров микроклимата в рабочем помещении станции МП «Нижегородское метро», установлено несоответствие нормативным требованиям параметров микроклимата (температуры воздуха в помещении), которая составила 26- 26,5 град. </w:t>
      </w:r>
      <w:proofErr w:type="gramStart"/>
      <w:r w:rsidRPr="002B0AB3">
        <w:rPr>
          <w:rFonts w:ascii="Times New Roman" w:hAnsi="Times New Roman" w:cs="Times New Roman"/>
          <w:sz w:val="28"/>
          <w:szCs w:val="28"/>
        </w:rPr>
        <w:t>С</w:t>
      </w:r>
      <w:proofErr w:type="gramEnd"/>
      <w:r w:rsidRPr="002B0AB3">
        <w:rPr>
          <w:rFonts w:ascii="Times New Roman" w:hAnsi="Times New Roman" w:cs="Times New Roman"/>
          <w:sz w:val="28"/>
          <w:szCs w:val="28"/>
        </w:rPr>
        <w:t xml:space="preserve"> </w:t>
      </w:r>
      <w:proofErr w:type="gramStart"/>
      <w:r w:rsidRPr="002B0AB3">
        <w:rPr>
          <w:rFonts w:ascii="Times New Roman" w:hAnsi="Times New Roman" w:cs="Times New Roman"/>
          <w:sz w:val="28"/>
          <w:szCs w:val="28"/>
        </w:rPr>
        <w:t>при</w:t>
      </w:r>
      <w:proofErr w:type="gramEnd"/>
      <w:r w:rsidRPr="002B0AB3">
        <w:rPr>
          <w:rFonts w:ascii="Times New Roman" w:hAnsi="Times New Roman" w:cs="Times New Roman"/>
          <w:sz w:val="28"/>
          <w:szCs w:val="28"/>
        </w:rPr>
        <w:t xml:space="preserve"> нормативных требованиях 20-25 град. С.  </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sz w:val="28"/>
          <w:szCs w:val="28"/>
          <w:u w:val="single"/>
        </w:rPr>
        <w:t>Приняты меры административного воздействия:</w:t>
      </w:r>
    </w:p>
    <w:p w:rsidR="00BB59F6" w:rsidRPr="002B0AB3" w:rsidRDefault="00BB59F6" w:rsidP="00BB59F6">
      <w:pPr>
        <w:pBdr>
          <w:bottom w:val="single" w:sz="12" w:space="4" w:color="auto"/>
        </w:pBdr>
        <w:spacing w:after="0" w:line="240" w:lineRule="auto"/>
        <w:jc w:val="both"/>
        <w:rPr>
          <w:rFonts w:ascii="Times New Roman" w:hAnsi="Times New Roman" w:cs="Times New Roman"/>
          <w:bCs/>
          <w:color w:val="000000"/>
          <w:sz w:val="28"/>
          <w:szCs w:val="28"/>
          <w:shd w:val="clear" w:color="auto" w:fill="FFFFFF"/>
        </w:rPr>
      </w:pPr>
      <w:r w:rsidRPr="002B0AB3">
        <w:rPr>
          <w:rFonts w:ascii="Times New Roman" w:hAnsi="Times New Roman" w:cs="Times New Roman"/>
          <w:sz w:val="28"/>
          <w:szCs w:val="28"/>
        </w:rPr>
        <w:t>-</w:t>
      </w:r>
      <w:r w:rsidRPr="002B0AB3">
        <w:rPr>
          <w:rFonts w:ascii="Times New Roman" w:hAnsi="Times New Roman" w:cs="Times New Roman"/>
          <w:bCs/>
          <w:color w:val="000000"/>
          <w:sz w:val="28"/>
          <w:szCs w:val="28"/>
          <w:shd w:val="clear" w:color="auto" w:fill="FFFFFF"/>
        </w:rPr>
        <w:t xml:space="preserve"> составлен протокол об административном правонарушении по ст. 6.4 </w:t>
      </w:r>
      <w:proofErr w:type="spellStart"/>
      <w:r w:rsidRPr="002B0AB3">
        <w:rPr>
          <w:rFonts w:ascii="Times New Roman" w:hAnsi="Times New Roman" w:cs="Times New Roman"/>
          <w:bCs/>
          <w:color w:val="000000"/>
          <w:sz w:val="28"/>
          <w:szCs w:val="28"/>
          <w:shd w:val="clear" w:color="auto" w:fill="FFFFFF"/>
        </w:rPr>
        <w:t>КоАП</w:t>
      </w:r>
      <w:proofErr w:type="spellEnd"/>
      <w:r w:rsidRPr="002B0AB3">
        <w:rPr>
          <w:rFonts w:ascii="Times New Roman" w:hAnsi="Times New Roman" w:cs="Times New Roman"/>
          <w:bCs/>
          <w:color w:val="000000"/>
          <w:sz w:val="28"/>
          <w:szCs w:val="28"/>
          <w:shd w:val="clear" w:color="auto" w:fill="FFFFFF"/>
        </w:rPr>
        <w:t xml:space="preserve"> РФ на ответственное должностное лицо. Выписан штраф на сумму 1000 руб. </w:t>
      </w:r>
    </w:p>
    <w:p w:rsidR="00BB59F6" w:rsidRPr="002B0AB3" w:rsidRDefault="00BB59F6" w:rsidP="00BB59F6">
      <w:pPr>
        <w:pBdr>
          <w:bottom w:val="single" w:sz="12" w:space="4" w:color="auto"/>
        </w:pBdr>
        <w:spacing w:after="0" w:line="240" w:lineRule="auto"/>
        <w:jc w:val="both"/>
        <w:rPr>
          <w:rFonts w:ascii="Times New Roman" w:hAnsi="Times New Roman" w:cs="Times New Roman"/>
          <w:b/>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sz w:val="28"/>
          <w:szCs w:val="28"/>
        </w:rPr>
      </w:pPr>
    </w:p>
    <w:p w:rsidR="00BB59F6" w:rsidRPr="002B0AB3" w:rsidRDefault="00BB59F6" w:rsidP="00BB59F6">
      <w:pPr>
        <w:overflowPunct w:val="0"/>
        <w:autoSpaceDE w:val="0"/>
        <w:autoSpaceDN w:val="0"/>
        <w:adjustRightInd w:val="0"/>
        <w:jc w:val="both"/>
        <w:rPr>
          <w:rFonts w:ascii="Times New Roman" w:eastAsia="Calibri" w:hAnsi="Times New Roman" w:cs="Times New Roman"/>
          <w:b/>
          <w:sz w:val="28"/>
          <w:szCs w:val="28"/>
        </w:rPr>
      </w:pPr>
      <w:r w:rsidRPr="002B0AB3">
        <w:rPr>
          <w:rFonts w:ascii="Times New Roman" w:hAnsi="Times New Roman" w:cs="Times New Roman"/>
          <w:b/>
          <w:sz w:val="28"/>
          <w:szCs w:val="28"/>
        </w:rPr>
        <w:t xml:space="preserve">Основные нарушения требований </w:t>
      </w:r>
      <w:r w:rsidRPr="002B0AB3">
        <w:rPr>
          <w:rFonts w:ascii="Times New Roman" w:eastAsia="Calibri" w:hAnsi="Times New Roman" w:cs="Times New Roman"/>
          <w:b/>
          <w:sz w:val="28"/>
          <w:szCs w:val="28"/>
        </w:rPr>
        <w:t xml:space="preserve">"Положения 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w:t>
      </w:r>
      <w:proofErr w:type="spellStart"/>
      <w:r w:rsidRPr="002B0AB3">
        <w:rPr>
          <w:rFonts w:ascii="Times New Roman" w:eastAsia="Calibri" w:hAnsi="Times New Roman" w:cs="Times New Roman"/>
          <w:b/>
          <w:sz w:val="28"/>
          <w:szCs w:val="28"/>
        </w:rPr>
        <w:t>генно-инженерно-модифицированных</w:t>
      </w:r>
      <w:proofErr w:type="spellEnd"/>
      <w:r w:rsidRPr="002B0AB3">
        <w:rPr>
          <w:rFonts w:ascii="Times New Roman" w:eastAsia="Calibri" w:hAnsi="Times New Roman" w:cs="Times New Roman"/>
          <w:b/>
          <w:sz w:val="28"/>
          <w:szCs w:val="28"/>
        </w:rPr>
        <w:t xml:space="preserve"> организмов III и IV степеней потенциальной опасности, осуществляемой в замкнутых системах", утвержденного Постановлением Правительства РФ от 16.04.2012 N 317 (далее Положение).</w:t>
      </w:r>
    </w:p>
    <w:p w:rsidR="00BB59F6" w:rsidRPr="002B0AB3" w:rsidRDefault="00BB59F6" w:rsidP="00BB59F6">
      <w:pPr>
        <w:overflowPunct w:val="0"/>
        <w:autoSpaceDE w:val="0"/>
        <w:autoSpaceDN w:val="0"/>
        <w:adjustRightInd w:val="0"/>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1)  Деятельность с нарушением лицензионных требований и условий.</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iCs/>
          <w:sz w:val="28"/>
          <w:szCs w:val="28"/>
        </w:rPr>
      </w:pPr>
      <w:r w:rsidRPr="002B0AB3">
        <w:rPr>
          <w:rFonts w:ascii="Times New Roman" w:hAnsi="Times New Roman" w:cs="Times New Roman"/>
          <w:iCs/>
          <w:sz w:val="28"/>
          <w:szCs w:val="28"/>
        </w:rPr>
        <w:t>Согласно 5. Лицензиат при осуществлении лицензируемой деятельности должен отвечать следующим лицензионным требованиям:</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bCs/>
          <w:color w:val="000000"/>
          <w:sz w:val="28"/>
          <w:szCs w:val="28"/>
        </w:rPr>
      </w:pPr>
      <w:r w:rsidRPr="002B0AB3">
        <w:rPr>
          <w:rFonts w:ascii="Times New Roman" w:hAnsi="Times New Roman" w:cs="Times New Roman"/>
          <w:bCs/>
          <w:color w:val="000000"/>
          <w:sz w:val="28"/>
          <w:szCs w:val="28"/>
        </w:rPr>
        <w:t xml:space="preserve">е) соблюдение лицензиатом, выполняющим работы в соответствии с </w:t>
      </w:r>
      <w:hyperlink r:id="rId17" w:history="1">
        <w:r w:rsidRPr="002B0AB3">
          <w:rPr>
            <w:rFonts w:ascii="Times New Roman" w:hAnsi="Times New Roman" w:cs="Times New Roman"/>
            <w:bCs/>
            <w:color w:val="000000"/>
            <w:sz w:val="28"/>
            <w:szCs w:val="28"/>
          </w:rPr>
          <w:t>пунктами 1</w:t>
        </w:r>
      </w:hyperlink>
      <w:r w:rsidRPr="002B0AB3">
        <w:rPr>
          <w:rFonts w:ascii="Times New Roman" w:hAnsi="Times New Roman" w:cs="Times New Roman"/>
          <w:bCs/>
          <w:color w:val="000000"/>
          <w:sz w:val="28"/>
          <w:szCs w:val="28"/>
        </w:rPr>
        <w:t xml:space="preserve"> - </w:t>
      </w:r>
      <w:hyperlink r:id="rId18" w:history="1">
        <w:r w:rsidRPr="002B0AB3">
          <w:rPr>
            <w:rFonts w:ascii="Times New Roman" w:hAnsi="Times New Roman" w:cs="Times New Roman"/>
            <w:bCs/>
            <w:color w:val="000000"/>
            <w:sz w:val="28"/>
            <w:szCs w:val="28"/>
          </w:rPr>
          <w:t>5</w:t>
        </w:r>
      </w:hyperlink>
      <w:r w:rsidRPr="002B0AB3">
        <w:rPr>
          <w:rFonts w:ascii="Times New Roman" w:hAnsi="Times New Roman" w:cs="Times New Roman"/>
          <w:bCs/>
          <w:color w:val="000000"/>
          <w:sz w:val="28"/>
          <w:szCs w:val="28"/>
        </w:rPr>
        <w:t xml:space="preserve"> приложения к настоящему Положению, требований санитарных правил по обеспечению безопасности работ, проводимых с возбудителями </w:t>
      </w:r>
      <w:r w:rsidRPr="002B0AB3">
        <w:rPr>
          <w:rFonts w:ascii="Times New Roman" w:hAnsi="Times New Roman" w:cs="Times New Roman"/>
          <w:bCs/>
          <w:color w:val="000000"/>
          <w:sz w:val="28"/>
          <w:szCs w:val="28"/>
        </w:rPr>
        <w:lastRenderedPageBreak/>
        <w:t xml:space="preserve">инфекционных заболеваний человека и животных, в соответствии с Федеральным </w:t>
      </w:r>
      <w:hyperlink r:id="rId19" w:history="1">
        <w:r w:rsidRPr="002B0AB3">
          <w:rPr>
            <w:rFonts w:ascii="Times New Roman" w:hAnsi="Times New Roman" w:cs="Times New Roman"/>
            <w:bCs/>
            <w:color w:val="000000"/>
            <w:sz w:val="28"/>
            <w:szCs w:val="28"/>
          </w:rPr>
          <w:t>законом</w:t>
        </w:r>
      </w:hyperlink>
      <w:r w:rsidRPr="002B0AB3">
        <w:rPr>
          <w:rFonts w:ascii="Times New Roman" w:hAnsi="Times New Roman" w:cs="Times New Roman"/>
          <w:bCs/>
          <w:color w:val="000000"/>
          <w:sz w:val="28"/>
          <w:szCs w:val="28"/>
        </w:rPr>
        <w:t xml:space="preserve"> "О санитарно-эпидемиологическом благополучии населения";</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bCs/>
          <w:color w:val="000000"/>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r w:rsidRPr="002B0AB3">
        <w:rPr>
          <w:rFonts w:ascii="Times New Roman" w:hAnsi="Times New Roman" w:cs="Times New Roman"/>
          <w:sz w:val="28"/>
          <w:szCs w:val="28"/>
        </w:rPr>
        <w:t xml:space="preserve">  </w:t>
      </w:r>
    </w:p>
    <w:p w:rsidR="00BB59F6" w:rsidRPr="002B0AB3" w:rsidRDefault="00BB59F6" w:rsidP="00BB59F6">
      <w:pPr>
        <w:autoSpaceDE w:val="0"/>
        <w:autoSpaceDN w:val="0"/>
        <w:adjustRightInd w:val="0"/>
        <w:spacing w:after="0" w:line="240" w:lineRule="auto"/>
        <w:contextualSpacing/>
        <w:jc w:val="both"/>
        <w:rPr>
          <w:rFonts w:ascii="Times New Roman" w:hAnsi="Times New Roman" w:cs="Times New Roman"/>
          <w:iCs/>
          <w:sz w:val="28"/>
          <w:szCs w:val="28"/>
        </w:rPr>
      </w:pPr>
      <w:r w:rsidRPr="002B0AB3">
        <w:rPr>
          <w:rFonts w:ascii="Times New Roman" w:hAnsi="Times New Roman" w:cs="Times New Roman"/>
          <w:iCs/>
          <w:sz w:val="28"/>
          <w:szCs w:val="28"/>
        </w:rPr>
        <w:t>- при проверке бактериологической лаборатории не представлены документы, подтверждающие проведение ежегодных тренировочных занятий, а также</w:t>
      </w:r>
      <w:r w:rsidRPr="002B0AB3">
        <w:rPr>
          <w:rFonts w:ascii="Times New Roman" w:hAnsi="Times New Roman" w:cs="Times New Roman"/>
          <w:sz w:val="28"/>
          <w:szCs w:val="28"/>
        </w:rPr>
        <w:t xml:space="preserve"> график проведения плановых тренировочных занятий по ликвидации аварий</w:t>
      </w:r>
      <w:r w:rsidRPr="002B0AB3">
        <w:rPr>
          <w:rFonts w:ascii="Times New Roman" w:hAnsi="Times New Roman" w:cs="Times New Roman"/>
          <w:iCs/>
          <w:sz w:val="28"/>
          <w:szCs w:val="28"/>
        </w:rPr>
        <w:t>;</w:t>
      </w:r>
    </w:p>
    <w:p w:rsidR="00BB59F6" w:rsidRPr="002B0AB3" w:rsidRDefault="00BB59F6" w:rsidP="00BB59F6">
      <w:pPr>
        <w:autoSpaceDE w:val="0"/>
        <w:autoSpaceDN w:val="0"/>
        <w:adjustRightInd w:val="0"/>
        <w:spacing w:after="0" w:line="240" w:lineRule="auto"/>
        <w:contextualSpacing/>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line="240" w:lineRule="auto"/>
        <w:rPr>
          <w:rFonts w:ascii="Times New Roman" w:hAnsi="Times New Roman" w:cs="Times New Roman"/>
          <w:sz w:val="28"/>
          <w:szCs w:val="28"/>
        </w:rPr>
      </w:pPr>
      <w:r w:rsidRPr="002B0AB3">
        <w:rPr>
          <w:rFonts w:ascii="Times New Roman" w:hAnsi="Times New Roman" w:cs="Times New Roman"/>
          <w:sz w:val="28"/>
          <w:szCs w:val="28"/>
        </w:rPr>
        <w:t xml:space="preserve">- </w:t>
      </w:r>
      <w:proofErr w:type="spellStart"/>
      <w:r w:rsidRPr="002B0AB3">
        <w:rPr>
          <w:rFonts w:ascii="Times New Roman" w:hAnsi="Times New Roman" w:cs="Times New Roman"/>
          <w:sz w:val="28"/>
          <w:szCs w:val="28"/>
        </w:rPr>
        <w:t>боксированное</w:t>
      </w:r>
      <w:proofErr w:type="spellEnd"/>
      <w:r w:rsidRPr="002B0AB3">
        <w:rPr>
          <w:rFonts w:ascii="Times New Roman" w:hAnsi="Times New Roman" w:cs="Times New Roman"/>
          <w:sz w:val="28"/>
          <w:szCs w:val="28"/>
        </w:rPr>
        <w:t xml:space="preserve"> помещение «заразной» зоны микробиологического отделения не оснащено средствами аварийной сигнализации;</w:t>
      </w:r>
    </w:p>
    <w:p w:rsidR="00BB59F6" w:rsidRPr="002B0AB3" w:rsidRDefault="00BB59F6" w:rsidP="00BB59F6">
      <w:pPr>
        <w:autoSpaceDE w:val="0"/>
        <w:autoSpaceDN w:val="0"/>
        <w:adjustRightInd w:val="0"/>
        <w:spacing w:after="0" w:line="240" w:lineRule="auto"/>
        <w:rPr>
          <w:rFonts w:ascii="Times New Roman" w:eastAsia="Calibri" w:hAnsi="Times New Roman" w:cs="Times New Roman"/>
          <w:sz w:val="28"/>
          <w:szCs w:val="28"/>
        </w:rPr>
      </w:pPr>
    </w:p>
    <w:p w:rsidR="00BB59F6" w:rsidRPr="002B0AB3" w:rsidRDefault="00BB59F6" w:rsidP="00BB59F6">
      <w:pPr>
        <w:autoSpaceDE w:val="0"/>
        <w:autoSpaceDN w:val="0"/>
        <w:adjustRightInd w:val="0"/>
        <w:spacing w:after="0" w:line="240" w:lineRule="auto"/>
        <w:jc w:val="both"/>
        <w:rPr>
          <w:rFonts w:ascii="Times New Roman" w:hAnsi="Times New Roman" w:cs="Times New Roman"/>
          <w:b/>
          <w:sz w:val="28"/>
          <w:szCs w:val="28"/>
        </w:rPr>
      </w:pPr>
      <w:proofErr w:type="gramStart"/>
      <w:r w:rsidRPr="002B0AB3">
        <w:rPr>
          <w:rFonts w:ascii="Times New Roman" w:hAnsi="Times New Roman" w:cs="Times New Roman"/>
          <w:sz w:val="28"/>
          <w:szCs w:val="28"/>
        </w:rPr>
        <w:t>- не проводится контроль защитной эффективности фильтров тонкой очистки воздуха, установленных на выходе в вытяжной вентиляционной системе в «заразной» зоны бактериологической лаборатории</w:t>
      </w:r>
      <w:proofErr w:type="gramEnd"/>
    </w:p>
    <w:p w:rsidR="00BB59F6" w:rsidRPr="002B0AB3" w:rsidRDefault="00BB59F6" w:rsidP="00BB59F6">
      <w:pPr>
        <w:overflowPunct w:val="0"/>
        <w:autoSpaceDE w:val="0"/>
        <w:autoSpaceDN w:val="0"/>
        <w:adjustRightInd w:val="0"/>
        <w:spacing w:after="0" w:line="240" w:lineRule="auto"/>
        <w:ind w:left="714"/>
        <w:contextualSpacing/>
        <w:jc w:val="both"/>
        <w:rPr>
          <w:rFonts w:ascii="Times New Roman" w:hAnsi="Times New Roman" w:cs="Times New Roman"/>
          <w:bCs/>
          <w:sz w:val="28"/>
          <w:szCs w:val="28"/>
        </w:rPr>
      </w:pPr>
    </w:p>
    <w:p w:rsidR="00BB59F6" w:rsidRPr="002B0AB3" w:rsidRDefault="00BB59F6" w:rsidP="00BB59F6">
      <w:pPr>
        <w:pStyle w:val="ConsPlusNonformat0"/>
        <w:jc w:val="both"/>
        <w:rPr>
          <w:rFonts w:ascii="Times New Roman" w:eastAsia="Calibri" w:hAnsi="Times New Roman" w:cs="Times New Roman"/>
          <w:sz w:val="28"/>
          <w:szCs w:val="28"/>
          <w:lang w:eastAsia="en-US"/>
        </w:rPr>
      </w:pPr>
      <w:r w:rsidRPr="002B0AB3">
        <w:rPr>
          <w:rFonts w:ascii="Times New Roman" w:eastAsia="Calibri" w:hAnsi="Times New Roman" w:cs="Times New Roman"/>
          <w:sz w:val="28"/>
          <w:szCs w:val="28"/>
          <w:lang w:eastAsia="en-US"/>
        </w:rPr>
        <w:t xml:space="preserve">- в бактериологической лаборатории в помещениях «заразной» зоны отсутствует маркировка столов, стеллажей, части используемого оборудования в соответствии с их назначением; </w:t>
      </w:r>
    </w:p>
    <w:p w:rsidR="00BB59F6" w:rsidRPr="002B0AB3" w:rsidRDefault="00BB59F6" w:rsidP="00BB59F6">
      <w:pPr>
        <w:pStyle w:val="ConsPlusNonformat0"/>
        <w:rPr>
          <w:rFonts w:ascii="Times New Roman" w:hAnsi="Times New Roman" w:cs="Times New Roman"/>
          <w:i/>
          <w:sz w:val="28"/>
          <w:szCs w:val="28"/>
          <w:u w:val="single"/>
        </w:rPr>
      </w:pPr>
    </w:p>
    <w:p w:rsidR="00BB59F6" w:rsidRPr="002B0AB3" w:rsidRDefault="00BB59F6" w:rsidP="00BB59F6">
      <w:pPr>
        <w:pStyle w:val="ListParagraph"/>
        <w:pBdr>
          <w:bottom w:val="single" w:sz="12" w:space="1" w:color="auto"/>
        </w:pBdr>
        <w:ind w:left="0"/>
        <w:jc w:val="both"/>
        <w:rPr>
          <w:rFonts w:ascii="Times New Roman" w:eastAsia="Times New Roman" w:hAnsi="Times New Roman"/>
          <w:sz w:val="28"/>
          <w:szCs w:val="28"/>
        </w:rPr>
      </w:pPr>
      <w:r w:rsidRPr="002B0AB3">
        <w:rPr>
          <w:rFonts w:ascii="Times New Roman" w:hAnsi="Times New Roman"/>
          <w:sz w:val="28"/>
          <w:szCs w:val="28"/>
        </w:rPr>
        <w:t xml:space="preserve">- в бактериологической лаборатории </w:t>
      </w:r>
      <w:r w:rsidRPr="002B0AB3">
        <w:rPr>
          <w:rFonts w:ascii="Times New Roman" w:eastAsia="Times New Roman" w:hAnsi="Times New Roman"/>
          <w:sz w:val="28"/>
          <w:szCs w:val="28"/>
        </w:rPr>
        <w:t>перенос остатков ПБА и использованной посуды для обеззараживания осуществлялся в закрывающихся биксах без соответствующей маркировки.</w:t>
      </w:r>
    </w:p>
    <w:p w:rsidR="00BB59F6" w:rsidRPr="002B0AB3" w:rsidRDefault="00BB59F6" w:rsidP="00BB59F6">
      <w:pPr>
        <w:pStyle w:val="ListParagraph"/>
        <w:pBdr>
          <w:bottom w:val="single" w:sz="12" w:space="1" w:color="auto"/>
        </w:pBdr>
        <w:ind w:left="0"/>
        <w:jc w:val="both"/>
        <w:rPr>
          <w:rFonts w:ascii="Times New Roman" w:eastAsia="Times New Roman" w:hAnsi="Times New Roman"/>
          <w:sz w:val="28"/>
          <w:szCs w:val="28"/>
        </w:rPr>
      </w:pPr>
    </w:p>
    <w:p w:rsidR="00BB59F6" w:rsidRPr="002B0AB3" w:rsidRDefault="00BB59F6" w:rsidP="00BB59F6">
      <w:pPr>
        <w:pStyle w:val="ListParagraph"/>
        <w:pBdr>
          <w:bottom w:val="single" w:sz="12" w:space="1" w:color="auto"/>
        </w:pBdr>
        <w:ind w:left="0"/>
        <w:jc w:val="both"/>
        <w:rPr>
          <w:rFonts w:ascii="Times New Roman" w:hAnsi="Times New Roman"/>
          <w:sz w:val="28"/>
          <w:szCs w:val="28"/>
          <w:u w:val="single"/>
        </w:rPr>
      </w:pPr>
      <w:r w:rsidRPr="002B0AB3">
        <w:rPr>
          <w:rFonts w:ascii="Times New Roman" w:hAnsi="Times New Roman"/>
          <w:sz w:val="28"/>
          <w:szCs w:val="28"/>
          <w:u w:val="single"/>
        </w:rPr>
        <w:t>Приняты меры административного воздействия:</w:t>
      </w:r>
    </w:p>
    <w:p w:rsidR="00BB59F6" w:rsidRPr="002B0AB3" w:rsidRDefault="00BB59F6" w:rsidP="00BB59F6">
      <w:pPr>
        <w:pStyle w:val="ListParagraph"/>
        <w:pBdr>
          <w:bottom w:val="single" w:sz="12" w:space="1" w:color="auto"/>
        </w:pBdr>
        <w:ind w:left="0"/>
        <w:jc w:val="both"/>
        <w:rPr>
          <w:rFonts w:ascii="Times New Roman" w:hAnsi="Times New Roman"/>
          <w:sz w:val="28"/>
          <w:szCs w:val="28"/>
          <w:u w:val="single"/>
        </w:rPr>
      </w:pPr>
    </w:p>
    <w:p w:rsidR="00BB59F6" w:rsidRPr="002B0AB3" w:rsidRDefault="00BB59F6" w:rsidP="00BB59F6">
      <w:pPr>
        <w:pStyle w:val="ListParagraph"/>
        <w:pBdr>
          <w:bottom w:val="single" w:sz="12" w:space="1" w:color="auto"/>
        </w:pBdr>
        <w:ind w:left="0"/>
        <w:jc w:val="both"/>
        <w:rPr>
          <w:rFonts w:ascii="Times New Roman" w:hAnsi="Times New Roman"/>
          <w:bCs/>
          <w:color w:val="000000"/>
          <w:sz w:val="28"/>
          <w:szCs w:val="28"/>
          <w:shd w:val="clear" w:color="auto" w:fill="FFFFFF"/>
        </w:rPr>
      </w:pPr>
      <w:r w:rsidRPr="002B0AB3">
        <w:rPr>
          <w:rFonts w:ascii="Times New Roman" w:hAnsi="Times New Roman"/>
          <w:sz w:val="28"/>
          <w:szCs w:val="28"/>
        </w:rPr>
        <w:t>-</w:t>
      </w:r>
      <w:r w:rsidRPr="002B0AB3">
        <w:rPr>
          <w:rFonts w:ascii="Times New Roman" w:hAnsi="Times New Roman"/>
          <w:bCs/>
          <w:color w:val="000000"/>
          <w:sz w:val="28"/>
          <w:szCs w:val="28"/>
          <w:shd w:val="clear" w:color="auto" w:fill="FFFFFF"/>
        </w:rPr>
        <w:t xml:space="preserve"> в отношении юридического лица составлен протокол об административных правонарушениях по </w:t>
      </w:r>
      <w:proofErr w:type="gramStart"/>
      <w:r w:rsidRPr="002B0AB3">
        <w:rPr>
          <w:rFonts w:ascii="Times New Roman" w:hAnsi="Times New Roman"/>
          <w:bCs/>
          <w:color w:val="000000"/>
          <w:sz w:val="28"/>
          <w:szCs w:val="28"/>
          <w:shd w:val="clear" w:color="auto" w:fill="FFFFFF"/>
        </w:rPr>
        <w:t>ч</w:t>
      </w:r>
      <w:proofErr w:type="gramEnd"/>
      <w:r w:rsidRPr="002B0AB3">
        <w:rPr>
          <w:rFonts w:ascii="Times New Roman" w:hAnsi="Times New Roman"/>
          <w:bCs/>
          <w:color w:val="000000"/>
          <w:sz w:val="28"/>
          <w:szCs w:val="28"/>
          <w:shd w:val="clear" w:color="auto" w:fill="FFFFFF"/>
        </w:rPr>
        <w:t xml:space="preserve">. 3 ст. 14.1 </w:t>
      </w:r>
      <w:proofErr w:type="spellStart"/>
      <w:r w:rsidRPr="002B0AB3">
        <w:rPr>
          <w:rFonts w:ascii="Times New Roman" w:hAnsi="Times New Roman"/>
          <w:bCs/>
          <w:color w:val="000000"/>
          <w:sz w:val="28"/>
          <w:szCs w:val="28"/>
          <w:shd w:val="clear" w:color="auto" w:fill="FFFFFF"/>
        </w:rPr>
        <w:t>КоАП</w:t>
      </w:r>
      <w:proofErr w:type="spellEnd"/>
      <w:r w:rsidRPr="002B0AB3">
        <w:rPr>
          <w:rFonts w:ascii="Times New Roman" w:hAnsi="Times New Roman"/>
          <w:bCs/>
          <w:color w:val="000000"/>
          <w:sz w:val="28"/>
          <w:szCs w:val="28"/>
          <w:shd w:val="clear" w:color="auto" w:fill="FFFFFF"/>
        </w:rPr>
        <w:t xml:space="preserve"> РФ. Материалы дела направлены в суд. </w:t>
      </w:r>
    </w:p>
    <w:p w:rsidR="00BB59F6" w:rsidRPr="002B0AB3" w:rsidRDefault="00BB59F6" w:rsidP="00BB59F6">
      <w:pPr>
        <w:pStyle w:val="ListParagraph"/>
        <w:pBdr>
          <w:bottom w:val="single" w:sz="12" w:space="1" w:color="auto"/>
        </w:pBdr>
        <w:ind w:left="0"/>
        <w:jc w:val="both"/>
        <w:rPr>
          <w:rFonts w:ascii="Times New Roman" w:eastAsia="Times New Roman" w:hAnsi="Times New Roman"/>
          <w:sz w:val="28"/>
          <w:szCs w:val="28"/>
        </w:rPr>
      </w:pPr>
    </w:p>
    <w:p w:rsidR="00BB59F6" w:rsidRPr="002B0AB3" w:rsidRDefault="00BB59F6" w:rsidP="00BB59F6">
      <w:pPr>
        <w:pStyle w:val="ListParagraph"/>
        <w:ind w:left="0"/>
        <w:jc w:val="both"/>
        <w:rPr>
          <w:rFonts w:ascii="Times New Roman" w:eastAsia="Times New Roman" w:hAnsi="Times New Roman"/>
          <w:bCs/>
          <w:color w:val="000000"/>
          <w:sz w:val="28"/>
          <w:szCs w:val="28"/>
          <w:shd w:val="clear" w:color="auto" w:fill="FFFFFF"/>
        </w:rPr>
      </w:pPr>
    </w:p>
    <w:p w:rsidR="00BB59F6" w:rsidRPr="002B0AB3" w:rsidRDefault="00BB59F6" w:rsidP="00BB59F6">
      <w:pPr>
        <w:pStyle w:val="ListParagraph"/>
        <w:ind w:left="0"/>
        <w:jc w:val="both"/>
        <w:rPr>
          <w:rFonts w:ascii="Times New Roman" w:hAnsi="Times New Roman"/>
          <w:b/>
          <w:sz w:val="28"/>
          <w:szCs w:val="28"/>
        </w:rPr>
      </w:pPr>
      <w:r w:rsidRPr="002B0AB3">
        <w:rPr>
          <w:rFonts w:ascii="Times New Roman" w:hAnsi="Times New Roman"/>
          <w:b/>
          <w:sz w:val="28"/>
          <w:szCs w:val="28"/>
        </w:rPr>
        <w:t>Основные нарушения требований СП 1.3.2322-08 «Безопасность работы с микроорганизмами 3-4 групп патогенности и возбудителями паразитарных болезней»</w:t>
      </w:r>
    </w:p>
    <w:p w:rsidR="00BB59F6" w:rsidRPr="002B0AB3" w:rsidRDefault="00BB59F6" w:rsidP="00BB59F6">
      <w:pPr>
        <w:pStyle w:val="ListParagraph"/>
        <w:ind w:left="0"/>
        <w:jc w:val="both"/>
        <w:rPr>
          <w:rFonts w:ascii="Times New Roman" w:hAnsi="Times New Roman"/>
          <w:sz w:val="28"/>
          <w:szCs w:val="28"/>
        </w:rPr>
      </w:pPr>
    </w:p>
    <w:p w:rsidR="00BB59F6" w:rsidRPr="002B0AB3" w:rsidRDefault="00BB59F6" w:rsidP="00BB59F6">
      <w:pPr>
        <w:overflowPunct w:val="0"/>
        <w:autoSpaceDE w:val="0"/>
        <w:autoSpaceDN w:val="0"/>
        <w:adjustRightInd w:val="0"/>
        <w:jc w:val="center"/>
        <w:rPr>
          <w:rFonts w:ascii="Times New Roman" w:hAnsi="Times New Roman" w:cs="Times New Roman"/>
          <w:sz w:val="28"/>
          <w:szCs w:val="28"/>
        </w:rPr>
      </w:pPr>
      <w:r w:rsidRPr="002B0AB3">
        <w:rPr>
          <w:rFonts w:ascii="Times New Roman" w:hAnsi="Times New Roman" w:cs="Times New Roman"/>
          <w:sz w:val="28"/>
          <w:szCs w:val="28"/>
        </w:rPr>
        <w:t xml:space="preserve">1) Глава 2.2. Требования к оформлению допуска персонала к работам с патогенными биологическими агентами </w:t>
      </w:r>
      <w:r w:rsidRPr="002B0AB3">
        <w:rPr>
          <w:rFonts w:ascii="Times New Roman" w:hAnsi="Times New Roman" w:cs="Times New Roman"/>
          <w:sz w:val="28"/>
          <w:szCs w:val="28"/>
          <w:lang w:val="en-US"/>
        </w:rPr>
        <w:t>III</w:t>
      </w:r>
      <w:r w:rsidRPr="002B0AB3">
        <w:rPr>
          <w:rFonts w:ascii="Times New Roman" w:hAnsi="Times New Roman" w:cs="Times New Roman"/>
          <w:sz w:val="28"/>
          <w:szCs w:val="28"/>
        </w:rPr>
        <w:t>-</w:t>
      </w:r>
      <w:r w:rsidRPr="002B0AB3">
        <w:rPr>
          <w:rFonts w:ascii="Times New Roman" w:hAnsi="Times New Roman" w:cs="Times New Roman"/>
          <w:sz w:val="28"/>
          <w:szCs w:val="28"/>
          <w:lang w:val="en-US"/>
        </w:rPr>
        <w:t>IV</w:t>
      </w:r>
      <w:r w:rsidRPr="002B0AB3">
        <w:rPr>
          <w:rFonts w:ascii="Times New Roman" w:hAnsi="Times New Roman" w:cs="Times New Roman"/>
          <w:sz w:val="28"/>
          <w:szCs w:val="28"/>
        </w:rPr>
        <w:t xml:space="preserve"> групп и к медицинскому наблюдению за персоналом.</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color w:val="2D2D2D"/>
          <w:spacing w:val="2"/>
          <w:sz w:val="28"/>
          <w:szCs w:val="28"/>
          <w:shd w:val="clear" w:color="auto" w:fill="FFFFFF"/>
        </w:rPr>
      </w:pPr>
      <w:r w:rsidRPr="002B0AB3">
        <w:rPr>
          <w:rFonts w:ascii="Times New Roman" w:hAnsi="Times New Roman" w:cs="Times New Roman"/>
          <w:color w:val="2D2D2D"/>
          <w:spacing w:val="2"/>
          <w:sz w:val="28"/>
          <w:szCs w:val="28"/>
          <w:shd w:val="clear" w:color="auto" w:fill="FFFFFF"/>
        </w:rPr>
        <w:t xml:space="preserve">В соответствии с п.2.2.1. </w:t>
      </w:r>
      <w:proofErr w:type="gramStart"/>
      <w:r w:rsidRPr="002B0AB3">
        <w:rPr>
          <w:rFonts w:ascii="Times New Roman" w:hAnsi="Times New Roman" w:cs="Times New Roman"/>
          <w:color w:val="2D2D2D"/>
          <w:spacing w:val="2"/>
          <w:sz w:val="28"/>
          <w:szCs w:val="28"/>
          <w:shd w:val="clear" w:color="auto" w:fill="FFFFFF"/>
        </w:rPr>
        <w:t xml:space="preserve">Работу с ПБА III-IV групп могут выполнять специалисты не моложе 18 лет с высшим и средним медицинским, биологическим, ветеринарным и иным образованием в соответствии с принятым каждым ведомством порядком замещения должностей, окончившие соответствующие курсы специализации с освоением методов безопасной работы с ПБА III-IV групп, не имеющие медицинских противопоказаний к вакцинации, </w:t>
      </w:r>
      <w:r w:rsidRPr="002B0AB3">
        <w:rPr>
          <w:rFonts w:ascii="Times New Roman" w:hAnsi="Times New Roman" w:cs="Times New Roman"/>
          <w:color w:val="2D2D2D"/>
          <w:spacing w:val="2"/>
          <w:sz w:val="28"/>
          <w:szCs w:val="28"/>
          <w:shd w:val="clear" w:color="auto" w:fill="FFFFFF"/>
        </w:rPr>
        <w:lastRenderedPageBreak/>
        <w:t>лечению специфическими препаратами и к работе в средствах индивидуальной защиты.</w:t>
      </w:r>
      <w:proofErr w:type="gramEnd"/>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color w:val="2D2D2D"/>
          <w:spacing w:val="2"/>
          <w:sz w:val="28"/>
          <w:szCs w:val="28"/>
          <w:shd w:val="clear" w:color="auto" w:fill="FFFFFF"/>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spacing w:after="0" w:line="240" w:lineRule="auto"/>
        <w:contextualSpacing/>
        <w:jc w:val="both"/>
        <w:rPr>
          <w:rFonts w:ascii="Times New Roman" w:hAnsi="Times New Roman" w:cs="Times New Roman"/>
          <w:bCs/>
          <w:sz w:val="28"/>
          <w:szCs w:val="28"/>
        </w:rPr>
      </w:pPr>
      <w:r w:rsidRPr="002B0AB3">
        <w:rPr>
          <w:rFonts w:ascii="Times New Roman" w:hAnsi="Times New Roman" w:cs="Times New Roman"/>
          <w:sz w:val="28"/>
          <w:szCs w:val="28"/>
        </w:rPr>
        <w:t xml:space="preserve">- </w:t>
      </w:r>
      <w:proofErr w:type="gramStart"/>
      <w:r w:rsidRPr="002B0AB3">
        <w:rPr>
          <w:rFonts w:ascii="Times New Roman" w:hAnsi="Times New Roman" w:cs="Times New Roman"/>
          <w:sz w:val="28"/>
          <w:szCs w:val="28"/>
        </w:rPr>
        <w:t>сотрудниками лаборатории, осуществляющими работу с микроорганизмами 3-4 групп патогенности не представлены</w:t>
      </w:r>
      <w:proofErr w:type="gramEnd"/>
      <w:r w:rsidRPr="002B0AB3">
        <w:rPr>
          <w:rFonts w:ascii="Times New Roman" w:hAnsi="Times New Roman" w:cs="Times New Roman"/>
          <w:sz w:val="28"/>
          <w:szCs w:val="28"/>
        </w:rPr>
        <w:t xml:space="preserve"> сведения о наличии </w:t>
      </w:r>
      <w:r w:rsidRPr="002B0AB3">
        <w:rPr>
          <w:rFonts w:ascii="Times New Roman" w:hAnsi="Times New Roman" w:cs="Times New Roman"/>
          <w:bCs/>
          <w:sz w:val="28"/>
          <w:szCs w:val="28"/>
        </w:rPr>
        <w:t>дополнительного профессионального образования по программам повышения квалификации в объеме не менее 72 часов по специальности "бактериология", "вирусология", "паразитология" или "микробиология", отвечающих требованиям и характеру выполняемых работ с кратностью не реже 1 раз в 5 лет.</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color w:val="2D2D2D"/>
          <w:spacing w:val="2"/>
          <w:sz w:val="28"/>
          <w:szCs w:val="28"/>
          <w:shd w:val="clear" w:color="auto" w:fill="FFFFFF"/>
        </w:rPr>
      </w:pP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Согласно п. 2.2.2. СП 1.3.2322-08</w:t>
      </w:r>
      <w:r w:rsidRPr="002B0AB3">
        <w:rPr>
          <w:rFonts w:ascii="Times New Roman" w:hAnsi="Times New Roman" w:cs="Times New Roman"/>
          <w:b/>
          <w:sz w:val="28"/>
          <w:szCs w:val="28"/>
        </w:rPr>
        <w:t xml:space="preserve"> «</w:t>
      </w:r>
      <w:r w:rsidRPr="002B0AB3">
        <w:rPr>
          <w:rFonts w:ascii="Times New Roman" w:hAnsi="Times New Roman" w:cs="Times New Roman"/>
          <w:sz w:val="28"/>
          <w:szCs w:val="28"/>
        </w:rPr>
        <w:t xml:space="preserve">Допуск персонала к работе с ПБА III - IV групп должен осуществляться на основании приказа руководителя организации, издаваемого один раз в два года с учетом требований </w:t>
      </w:r>
      <w:hyperlink r:id="rId20" w:history="1">
        <w:r w:rsidRPr="002B0AB3">
          <w:rPr>
            <w:rFonts w:ascii="Times New Roman" w:hAnsi="Times New Roman" w:cs="Times New Roman"/>
            <w:color w:val="0000FF"/>
            <w:sz w:val="28"/>
            <w:szCs w:val="28"/>
          </w:rPr>
          <w:t>п. 2.2.1</w:t>
        </w:r>
      </w:hyperlink>
      <w:r w:rsidRPr="002B0AB3">
        <w:rPr>
          <w:rFonts w:ascii="Times New Roman" w:hAnsi="Times New Roman" w:cs="Times New Roman"/>
          <w:sz w:val="28"/>
          <w:szCs w:val="28"/>
        </w:rPr>
        <w:t xml:space="preserve"> настоящего раздела, и проверки знаний персоналом требований биологической безопасности. Инструктажи по соблюдению требований биологической безопасности должны проводиться не реже 1 раза в год».</w:t>
      </w: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autoSpaceDE w:val="0"/>
        <w:autoSpaceDN w:val="0"/>
        <w:adjustRightInd w:val="0"/>
        <w:spacing w:before="240" w:after="0" w:line="240" w:lineRule="auto"/>
        <w:contextualSpacing/>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 xml:space="preserve">- приказом директора предприятия «О допуске к работе с ПБА» к работе с ПБА допущены специалисты, не прошедшие обучение на курсах специализации с освоением методов безопасной работы с ПБА </w:t>
      </w:r>
      <w:r w:rsidRPr="002B0AB3">
        <w:rPr>
          <w:rFonts w:ascii="Times New Roman" w:hAnsi="Times New Roman" w:cs="Times New Roman"/>
          <w:color w:val="000000"/>
          <w:sz w:val="28"/>
          <w:szCs w:val="28"/>
          <w:lang w:val="en-US"/>
        </w:rPr>
        <w:t>III</w:t>
      </w:r>
      <w:r w:rsidRPr="002B0AB3">
        <w:rPr>
          <w:rFonts w:ascii="Times New Roman" w:hAnsi="Times New Roman" w:cs="Times New Roman"/>
          <w:color w:val="000000"/>
          <w:sz w:val="28"/>
          <w:szCs w:val="28"/>
        </w:rPr>
        <w:t>-</w:t>
      </w:r>
      <w:r w:rsidRPr="002B0AB3">
        <w:rPr>
          <w:rFonts w:ascii="Times New Roman" w:hAnsi="Times New Roman" w:cs="Times New Roman"/>
          <w:color w:val="000000"/>
          <w:sz w:val="28"/>
          <w:szCs w:val="28"/>
          <w:lang w:val="en-US"/>
        </w:rPr>
        <w:t>IV</w:t>
      </w:r>
      <w:r w:rsidRPr="002B0AB3">
        <w:rPr>
          <w:rFonts w:ascii="Times New Roman" w:hAnsi="Times New Roman" w:cs="Times New Roman"/>
          <w:color w:val="000000"/>
          <w:sz w:val="28"/>
          <w:szCs w:val="28"/>
        </w:rPr>
        <w:t xml:space="preserve"> групп патогенности;</w:t>
      </w:r>
    </w:p>
    <w:p w:rsidR="00BB59F6" w:rsidRPr="002B0AB3" w:rsidRDefault="00BB59F6" w:rsidP="00BB59F6">
      <w:pPr>
        <w:overflowPunct w:val="0"/>
        <w:autoSpaceDE w:val="0"/>
        <w:autoSpaceDN w:val="0"/>
        <w:adjustRightInd w:val="0"/>
        <w:jc w:val="both"/>
        <w:rPr>
          <w:rFonts w:ascii="Times New Roman" w:hAnsi="Times New Roman" w:cs="Times New Roman"/>
          <w:b/>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sz w:val="28"/>
          <w:szCs w:val="28"/>
        </w:rPr>
      </w:pPr>
      <w:r w:rsidRPr="002B0AB3">
        <w:rPr>
          <w:rFonts w:ascii="Times New Roman" w:hAnsi="Times New Roman" w:cs="Times New Roman"/>
          <w:sz w:val="28"/>
          <w:szCs w:val="28"/>
        </w:rPr>
        <w:t>2)  Глава 2.3. Требования к помещениям и оборудованию лаборатории.</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Согласно п.п. 2.3.11; 2.3.12 Внутренняя отделка помещений должна быть выполнена в соответствии с их функциональным назначением и гигиеническими нормативами. Поверхность пола, стен, потолка в лабораторных помещениях "заразной" зоны должна быть гладкой, без щелей, устойчивой к многократному действию моющих и дезинфицирующих средств. Полы должны быть не скользкими, иметь гидроизоляцию. В помещениях "заразной" зоны, выступающие и проходящие трубы (батареи отопления) располагают на расстоянии от стен с целью возможности проведения их дезинфекции, места ввода инженерных коммуникаций должны быть герметичными.</w:t>
      </w:r>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rPr>
      </w:pPr>
      <w:r w:rsidRPr="002B0AB3">
        <w:rPr>
          <w:rFonts w:ascii="Times New Roman" w:hAnsi="Times New Roman" w:cs="Times New Roman"/>
          <w:sz w:val="28"/>
          <w:szCs w:val="28"/>
        </w:rPr>
        <w:t xml:space="preserve"> </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В соответствии с п. 2.3.17. «Лабораторное оборудование и мебель (столы, стеллажи для содержания животных, стулья и т.д.) должны быть гладкими, без острых краев и шероховатостей и иметь покрытие, устойчивое к действию моющих и дезинфицирующих средств. Поверхность столов не должна иметь швов и трещин. В помещениях "заразной" зоны не допускается использование мебели из древесины и с мягким покрытием».</w:t>
      </w:r>
    </w:p>
    <w:p w:rsidR="00BB59F6" w:rsidRPr="002B0AB3" w:rsidRDefault="00BB59F6" w:rsidP="00BB59F6">
      <w:pPr>
        <w:pStyle w:val="a8"/>
        <w:rPr>
          <w:rFonts w:ascii="Times New Roman" w:hAnsi="Times New Roman" w:cs="Times New Roman"/>
          <w:sz w:val="28"/>
          <w:szCs w:val="28"/>
          <w:lang w:eastAsia="ru-RU"/>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lastRenderedPageBreak/>
        <w:t>Пример нарушения:</w:t>
      </w:r>
    </w:p>
    <w:p w:rsidR="00BB59F6" w:rsidRPr="002B0AB3" w:rsidRDefault="00BB59F6" w:rsidP="00BB59F6">
      <w:pPr>
        <w:overflowPunct w:val="0"/>
        <w:autoSpaceDE w:val="0"/>
        <w:autoSpaceDN w:val="0"/>
        <w:adjustRightInd w:val="0"/>
        <w:spacing w:before="240" w:after="0" w:line="240" w:lineRule="auto"/>
        <w:jc w:val="both"/>
        <w:rPr>
          <w:rFonts w:ascii="Times New Roman" w:eastAsia="Calibri" w:hAnsi="Times New Roman" w:cs="Times New Roman"/>
          <w:bCs/>
          <w:iCs/>
          <w:sz w:val="28"/>
          <w:szCs w:val="28"/>
        </w:rPr>
      </w:pPr>
      <w:r w:rsidRPr="002B0AB3">
        <w:rPr>
          <w:rFonts w:ascii="Times New Roman" w:eastAsia="Calibri" w:hAnsi="Times New Roman" w:cs="Times New Roman"/>
          <w:bCs/>
          <w:iCs/>
          <w:sz w:val="28"/>
          <w:szCs w:val="28"/>
        </w:rPr>
        <w:t>- отделка большинства помещений микробиологической лаборатории, в т.ч. «заразной» зоны, не соответствует функциональному назначению, имеются многочисленные дефекты отделки поверхностей помещений (стен, полов, потолков, приборов отопления) в виде трещин, отслоения окрасочного слоя, ржавчины, сколов плитки, протечек, щелей, что затрудняет процесс проведения уборки и делает неэффективной дезинфекцию помещений, в т</w:t>
      </w:r>
      <w:proofErr w:type="gramStart"/>
      <w:r w:rsidRPr="002B0AB3">
        <w:rPr>
          <w:rFonts w:ascii="Times New Roman" w:eastAsia="Calibri" w:hAnsi="Times New Roman" w:cs="Times New Roman"/>
          <w:bCs/>
          <w:iCs/>
          <w:sz w:val="28"/>
          <w:szCs w:val="28"/>
        </w:rPr>
        <w:t>.ч</w:t>
      </w:r>
      <w:proofErr w:type="gramEnd"/>
      <w:r w:rsidRPr="002B0AB3">
        <w:rPr>
          <w:rFonts w:ascii="Times New Roman" w:eastAsia="Calibri" w:hAnsi="Times New Roman" w:cs="Times New Roman"/>
          <w:bCs/>
          <w:iCs/>
          <w:sz w:val="28"/>
          <w:szCs w:val="28"/>
        </w:rPr>
        <w:t xml:space="preserve"> при аварии при работе с ПБА.</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sz w:val="28"/>
          <w:szCs w:val="28"/>
        </w:rPr>
      </w:pP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sz w:val="28"/>
          <w:szCs w:val="28"/>
        </w:rPr>
      </w:pPr>
      <w:r w:rsidRPr="002B0AB3">
        <w:rPr>
          <w:rFonts w:ascii="Times New Roman" w:eastAsia="Calibri" w:hAnsi="Times New Roman" w:cs="Times New Roman"/>
          <w:bCs/>
          <w:sz w:val="28"/>
          <w:szCs w:val="28"/>
        </w:rPr>
        <w:t>- п</w:t>
      </w:r>
      <w:r w:rsidRPr="002B0AB3">
        <w:rPr>
          <w:rFonts w:ascii="Times New Roman" w:eastAsia="Calibri" w:hAnsi="Times New Roman" w:cs="Times New Roman"/>
          <w:sz w:val="28"/>
          <w:szCs w:val="28"/>
        </w:rPr>
        <w:t xml:space="preserve">ри обследовании помещений «заразной» зоны бактериологической лаборатории, установлено использование в санпропускнике </w:t>
      </w:r>
      <w:r w:rsidRPr="002B0AB3">
        <w:rPr>
          <w:rFonts w:ascii="Times New Roman" w:eastAsia="Calibri" w:hAnsi="Times New Roman" w:cs="Times New Roman"/>
          <w:bCs/>
          <w:sz w:val="28"/>
          <w:szCs w:val="28"/>
        </w:rPr>
        <w:t xml:space="preserve">мебели (шкафов для личной и рабочей одежды) из древесины и стульев с нарушенным защитным покрытием. </w:t>
      </w:r>
    </w:p>
    <w:p w:rsidR="00BB59F6" w:rsidRPr="002B0AB3" w:rsidRDefault="00BB59F6" w:rsidP="00BB59F6">
      <w:pPr>
        <w:spacing w:after="225" w:line="240" w:lineRule="auto"/>
        <w:textAlignment w:val="baseline"/>
        <w:outlineLvl w:val="3"/>
        <w:rPr>
          <w:rFonts w:ascii="Times New Roman" w:hAnsi="Times New Roman" w:cs="Times New Roman"/>
          <w:color w:val="242424"/>
          <w:spacing w:val="2"/>
          <w:sz w:val="28"/>
          <w:szCs w:val="28"/>
        </w:rPr>
      </w:pPr>
    </w:p>
    <w:p w:rsidR="00BB59F6" w:rsidRPr="002B0AB3" w:rsidRDefault="00BB59F6" w:rsidP="00BB59F6">
      <w:pPr>
        <w:spacing w:after="225" w:line="240" w:lineRule="auto"/>
        <w:jc w:val="center"/>
        <w:textAlignment w:val="baseline"/>
        <w:outlineLvl w:val="3"/>
        <w:rPr>
          <w:rFonts w:ascii="Times New Roman" w:hAnsi="Times New Roman" w:cs="Times New Roman"/>
          <w:color w:val="242424"/>
          <w:spacing w:val="2"/>
          <w:sz w:val="28"/>
          <w:szCs w:val="28"/>
        </w:rPr>
      </w:pPr>
      <w:r w:rsidRPr="002B0AB3">
        <w:rPr>
          <w:rFonts w:ascii="Times New Roman" w:hAnsi="Times New Roman" w:cs="Times New Roman"/>
          <w:color w:val="242424"/>
          <w:spacing w:val="2"/>
          <w:sz w:val="28"/>
          <w:szCs w:val="28"/>
        </w:rPr>
        <w:t>Глава 2.11. Требования к порядку использования рабочей одежды и средств индивидуальной защиты (</w:t>
      </w:r>
      <w:proofErr w:type="gramStart"/>
      <w:r w:rsidRPr="002B0AB3">
        <w:rPr>
          <w:rFonts w:ascii="Times New Roman" w:hAnsi="Times New Roman" w:cs="Times New Roman"/>
          <w:color w:val="242424"/>
          <w:spacing w:val="2"/>
          <w:sz w:val="28"/>
          <w:szCs w:val="28"/>
        </w:rPr>
        <w:t>СИЗ</w:t>
      </w:r>
      <w:proofErr w:type="gramEnd"/>
      <w:r w:rsidRPr="002B0AB3">
        <w:rPr>
          <w:rFonts w:ascii="Times New Roman" w:hAnsi="Times New Roman" w:cs="Times New Roman"/>
          <w:color w:val="242424"/>
          <w:spacing w:val="2"/>
          <w:sz w:val="28"/>
          <w:szCs w:val="28"/>
        </w:rPr>
        <w:t>).</w:t>
      </w:r>
    </w:p>
    <w:p w:rsidR="00BB59F6" w:rsidRPr="002B0AB3" w:rsidRDefault="00BB59F6" w:rsidP="00BB59F6">
      <w:pPr>
        <w:overflowPunct w:val="0"/>
        <w:autoSpaceDE w:val="0"/>
        <w:autoSpaceDN w:val="0"/>
        <w:adjustRightInd w:val="0"/>
        <w:ind w:firstLine="708"/>
        <w:jc w:val="both"/>
        <w:rPr>
          <w:rFonts w:ascii="Times New Roman" w:hAnsi="Times New Roman" w:cs="Times New Roman"/>
          <w:i/>
          <w:sz w:val="28"/>
          <w:szCs w:val="28"/>
          <w:u w:val="single"/>
        </w:rPr>
      </w:pPr>
      <w:r w:rsidRPr="002B0AB3">
        <w:rPr>
          <w:rFonts w:ascii="Times New Roman" w:hAnsi="Times New Roman" w:cs="Times New Roman"/>
          <w:color w:val="2D2D2D"/>
          <w:spacing w:val="2"/>
          <w:sz w:val="28"/>
          <w:szCs w:val="28"/>
        </w:rPr>
        <w:t xml:space="preserve">Согласно п. п. 2.11.1, 2.11.3. Сотрудники лабораторий должны быть обеспечены рабочей одеждой: медицинскими халатами, пижамами (комбинезонами), шапочками, сменной обувью и средствами индивидуальной защиты в зависимости от характера выполняемых работ и в соответствии с действующими нормами. При выполнении исследований в </w:t>
      </w:r>
      <w:proofErr w:type="spellStart"/>
      <w:r w:rsidRPr="002B0AB3">
        <w:rPr>
          <w:rFonts w:ascii="Times New Roman" w:hAnsi="Times New Roman" w:cs="Times New Roman"/>
          <w:color w:val="2D2D2D"/>
          <w:spacing w:val="2"/>
          <w:sz w:val="28"/>
          <w:szCs w:val="28"/>
        </w:rPr>
        <w:t>боксированных</w:t>
      </w:r>
      <w:proofErr w:type="spellEnd"/>
      <w:r w:rsidRPr="002B0AB3">
        <w:rPr>
          <w:rFonts w:ascii="Times New Roman" w:hAnsi="Times New Roman" w:cs="Times New Roman"/>
          <w:color w:val="2D2D2D"/>
          <w:spacing w:val="2"/>
          <w:sz w:val="28"/>
          <w:szCs w:val="28"/>
        </w:rPr>
        <w:t xml:space="preserve"> помещениях производится смена медицинского халата на </w:t>
      </w:r>
      <w:proofErr w:type="gramStart"/>
      <w:r w:rsidRPr="002B0AB3">
        <w:rPr>
          <w:rFonts w:ascii="Times New Roman" w:hAnsi="Times New Roman" w:cs="Times New Roman"/>
          <w:color w:val="2D2D2D"/>
          <w:spacing w:val="2"/>
          <w:sz w:val="28"/>
          <w:szCs w:val="28"/>
        </w:rPr>
        <w:t>противочумный</w:t>
      </w:r>
      <w:proofErr w:type="gramEnd"/>
      <w:r w:rsidRPr="002B0AB3">
        <w:rPr>
          <w:rFonts w:ascii="Times New Roman" w:hAnsi="Times New Roman" w:cs="Times New Roman"/>
          <w:color w:val="2D2D2D"/>
          <w:spacing w:val="2"/>
          <w:sz w:val="28"/>
          <w:szCs w:val="28"/>
        </w:rPr>
        <w:t xml:space="preserve"> или хирургический, доходящий до нижней трети голени. Дополнительно используются резиновые перчатки, тапочки и, при необходимости, респиратор</w:t>
      </w:r>
      <w:proofErr w:type="gramStart"/>
      <w:r w:rsidRPr="002B0AB3">
        <w:rPr>
          <w:rFonts w:ascii="Times New Roman" w:hAnsi="Times New Roman" w:cs="Times New Roman"/>
          <w:color w:val="2D2D2D"/>
          <w:spacing w:val="2"/>
          <w:sz w:val="28"/>
          <w:szCs w:val="28"/>
        </w:rPr>
        <w:t>ы(</w:t>
      </w:r>
      <w:proofErr w:type="gramEnd"/>
      <w:r w:rsidRPr="002B0AB3">
        <w:rPr>
          <w:rFonts w:ascii="Times New Roman" w:hAnsi="Times New Roman" w:cs="Times New Roman"/>
          <w:color w:val="2D2D2D"/>
          <w:spacing w:val="2"/>
          <w:sz w:val="28"/>
          <w:szCs w:val="28"/>
        </w:rPr>
        <w:t>маски).</w:t>
      </w: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overflowPunct w:val="0"/>
        <w:autoSpaceDE w:val="0"/>
        <w:autoSpaceDN w:val="0"/>
        <w:adjustRightInd w:val="0"/>
        <w:spacing w:after="0" w:line="240" w:lineRule="auto"/>
        <w:jc w:val="both"/>
        <w:rPr>
          <w:rFonts w:ascii="Times New Roman" w:hAnsi="Times New Roman" w:cs="Times New Roman"/>
          <w:sz w:val="28"/>
          <w:szCs w:val="28"/>
        </w:rPr>
      </w:pPr>
      <w:r w:rsidRPr="002B0AB3">
        <w:rPr>
          <w:rFonts w:ascii="Times New Roman" w:eastAsia="Calibri" w:hAnsi="Times New Roman" w:cs="Times New Roman"/>
          <w:sz w:val="28"/>
          <w:szCs w:val="28"/>
        </w:rPr>
        <w:t xml:space="preserve">- при проверке микробиологической лаборатории в комплекте выданных сотрудникам лаборатории СИЗ (согласно личным карточкам учета выдачи СИЗ) отсутствуют шапочки; </w:t>
      </w:r>
      <w:r w:rsidRPr="002B0AB3">
        <w:rPr>
          <w:rFonts w:ascii="Times New Roman" w:hAnsi="Times New Roman" w:cs="Times New Roman"/>
          <w:sz w:val="28"/>
          <w:szCs w:val="28"/>
        </w:rPr>
        <w:t xml:space="preserve">противочумные или хирургические халаты для работы в </w:t>
      </w:r>
      <w:proofErr w:type="spellStart"/>
      <w:r w:rsidRPr="002B0AB3">
        <w:rPr>
          <w:rFonts w:ascii="Times New Roman" w:hAnsi="Times New Roman" w:cs="Times New Roman"/>
          <w:sz w:val="28"/>
          <w:szCs w:val="28"/>
        </w:rPr>
        <w:t>боксированном</w:t>
      </w:r>
      <w:proofErr w:type="spellEnd"/>
      <w:r w:rsidRPr="002B0AB3">
        <w:rPr>
          <w:rFonts w:ascii="Times New Roman" w:hAnsi="Times New Roman" w:cs="Times New Roman"/>
          <w:sz w:val="28"/>
          <w:szCs w:val="28"/>
        </w:rPr>
        <w:t xml:space="preserve"> помещении (комната для посевов) «заразной» зоны.</w:t>
      </w:r>
    </w:p>
    <w:p w:rsidR="00BB59F6" w:rsidRPr="002B0AB3" w:rsidRDefault="00BB59F6" w:rsidP="00BB59F6">
      <w:pPr>
        <w:spacing w:after="0" w:line="240" w:lineRule="auto"/>
        <w:ind w:left="284"/>
        <w:jc w:val="both"/>
        <w:rPr>
          <w:rFonts w:ascii="Times New Roman" w:hAnsi="Times New Roman" w:cs="Times New Roman"/>
          <w:sz w:val="28"/>
          <w:szCs w:val="28"/>
        </w:rPr>
      </w:pPr>
    </w:p>
    <w:p w:rsidR="00BB59F6" w:rsidRPr="002B0AB3" w:rsidRDefault="00BB59F6" w:rsidP="00BB59F6">
      <w:pPr>
        <w:pStyle w:val="formattext"/>
        <w:shd w:val="clear" w:color="auto" w:fill="FFFFFF"/>
        <w:spacing w:before="0" w:beforeAutospacing="0" w:after="0" w:afterAutospacing="0" w:line="315" w:lineRule="atLeast"/>
        <w:jc w:val="both"/>
        <w:textAlignment w:val="baseline"/>
        <w:rPr>
          <w:color w:val="2D2D2D"/>
          <w:spacing w:val="2"/>
          <w:sz w:val="28"/>
          <w:szCs w:val="28"/>
        </w:rPr>
      </w:pPr>
    </w:p>
    <w:p w:rsidR="00BB59F6" w:rsidRPr="002B0AB3" w:rsidRDefault="00BB59F6" w:rsidP="00BB59F6">
      <w:pPr>
        <w:spacing w:after="225" w:line="240" w:lineRule="auto"/>
        <w:ind w:left="-426"/>
        <w:jc w:val="center"/>
        <w:textAlignment w:val="baseline"/>
        <w:outlineLvl w:val="3"/>
        <w:rPr>
          <w:rFonts w:ascii="Times New Roman" w:hAnsi="Times New Roman" w:cs="Times New Roman"/>
          <w:color w:val="242424"/>
          <w:spacing w:val="2"/>
          <w:sz w:val="28"/>
          <w:szCs w:val="28"/>
        </w:rPr>
      </w:pPr>
      <w:r w:rsidRPr="002B0AB3">
        <w:rPr>
          <w:rFonts w:ascii="Times New Roman" w:hAnsi="Times New Roman" w:cs="Times New Roman"/>
          <w:color w:val="242424"/>
          <w:spacing w:val="2"/>
          <w:sz w:val="28"/>
          <w:szCs w:val="28"/>
        </w:rPr>
        <w:t>Глава 2.12. Требования к проведению дезинфекции различных объектов и уборке помещений. Средства и методы.</w:t>
      </w:r>
    </w:p>
    <w:p w:rsidR="00BB59F6" w:rsidRPr="002B0AB3" w:rsidRDefault="00BB59F6" w:rsidP="00BB59F6">
      <w:pPr>
        <w:pStyle w:val="formattext"/>
        <w:shd w:val="clear" w:color="auto" w:fill="FFFFFF"/>
        <w:spacing w:before="0" w:beforeAutospacing="0" w:after="0" w:afterAutospacing="0" w:line="315" w:lineRule="atLeast"/>
        <w:ind w:firstLine="708"/>
        <w:textAlignment w:val="baseline"/>
        <w:rPr>
          <w:color w:val="2D2D2D"/>
          <w:spacing w:val="2"/>
          <w:sz w:val="28"/>
          <w:szCs w:val="28"/>
          <w:shd w:val="clear" w:color="auto" w:fill="FFFFFF"/>
        </w:rPr>
      </w:pPr>
      <w:r w:rsidRPr="002B0AB3">
        <w:rPr>
          <w:color w:val="2D2D2D"/>
          <w:spacing w:val="2"/>
          <w:sz w:val="28"/>
          <w:szCs w:val="28"/>
          <w:shd w:val="clear" w:color="auto" w:fill="FFFFFF"/>
        </w:rPr>
        <w:t>Согласно п.2.12.12. Вновь поступающие на склад партии дезинфицирующих средств необходимо контролировать на содержание действующего вещества.</w:t>
      </w:r>
    </w:p>
    <w:p w:rsidR="00BB59F6" w:rsidRPr="002B0AB3" w:rsidRDefault="00BB59F6" w:rsidP="00BB59F6">
      <w:pPr>
        <w:pStyle w:val="formattext"/>
        <w:shd w:val="clear" w:color="auto" w:fill="FFFFFF"/>
        <w:spacing w:before="0" w:beforeAutospacing="0" w:after="0" w:afterAutospacing="0" w:line="315" w:lineRule="atLeast"/>
        <w:textAlignment w:val="baseline"/>
        <w:rPr>
          <w:color w:val="2D2D2D"/>
          <w:spacing w:val="2"/>
          <w:sz w:val="28"/>
          <w:szCs w:val="28"/>
          <w:shd w:val="clear" w:color="auto" w:fill="FFFFFF"/>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spacing w:after="0" w:line="240" w:lineRule="auto"/>
        <w:jc w:val="both"/>
        <w:rPr>
          <w:rFonts w:ascii="Times New Roman" w:hAnsi="Times New Roman" w:cs="Times New Roman"/>
          <w:color w:val="2D2D2D"/>
          <w:spacing w:val="2"/>
          <w:sz w:val="28"/>
          <w:szCs w:val="28"/>
        </w:rPr>
      </w:pPr>
      <w:r w:rsidRPr="002B0AB3">
        <w:rPr>
          <w:rFonts w:ascii="Times New Roman" w:eastAsia="Calibri" w:hAnsi="Times New Roman" w:cs="Times New Roman"/>
          <w:sz w:val="28"/>
          <w:szCs w:val="28"/>
        </w:rPr>
        <w:lastRenderedPageBreak/>
        <w:t xml:space="preserve">- </w:t>
      </w:r>
      <w:r w:rsidRPr="002B0AB3">
        <w:rPr>
          <w:rFonts w:ascii="Times New Roman" w:eastAsia="Calibri" w:hAnsi="Times New Roman" w:cs="Times New Roman"/>
          <w:iCs/>
          <w:sz w:val="28"/>
          <w:szCs w:val="28"/>
        </w:rPr>
        <w:t xml:space="preserve">в бактериологической лаборатории не проводится контроль содержания действующего вещества во вновь поступающих дезинфицирующих средствах. </w:t>
      </w:r>
    </w:p>
    <w:p w:rsidR="00BB59F6" w:rsidRPr="002B0AB3" w:rsidRDefault="00BB59F6" w:rsidP="00BB59F6">
      <w:pPr>
        <w:pStyle w:val="ConsPlusNonformat0"/>
        <w:jc w:val="both"/>
        <w:rPr>
          <w:rFonts w:ascii="Times New Roman" w:hAnsi="Times New Roman" w:cs="Times New Roman"/>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sz w:val="28"/>
          <w:szCs w:val="28"/>
        </w:rPr>
      </w:pPr>
      <w:r w:rsidRPr="002B0AB3">
        <w:rPr>
          <w:rFonts w:ascii="Times New Roman" w:hAnsi="Times New Roman" w:cs="Times New Roman"/>
          <w:sz w:val="28"/>
          <w:szCs w:val="28"/>
        </w:rPr>
        <w:t>3) Раздел 3. Требования к порядку действий по ликвидации аварий при работе с патогенными биологическими агентами.</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Согласно п. 3.1 СП 1.3.2322-08 «В подразделении, проводящем работу с ПБА, в специально отведенном месте хранят гидропульт (</w:t>
      </w:r>
      <w:proofErr w:type="spellStart"/>
      <w:r w:rsidRPr="002B0AB3">
        <w:rPr>
          <w:rFonts w:ascii="Times New Roman" w:hAnsi="Times New Roman" w:cs="Times New Roman"/>
          <w:sz w:val="28"/>
          <w:szCs w:val="28"/>
        </w:rPr>
        <w:t>автомакс</w:t>
      </w:r>
      <w:proofErr w:type="spellEnd"/>
      <w:r w:rsidRPr="002B0AB3">
        <w:rPr>
          <w:rFonts w:ascii="Times New Roman" w:hAnsi="Times New Roman" w:cs="Times New Roman"/>
          <w:sz w:val="28"/>
          <w:szCs w:val="28"/>
        </w:rPr>
        <w:t xml:space="preserve">), комплекты рабочей (для переодевания пострадавших) и защитной (для сотрудников, ликвидирующих последствия аварии) одежды, аварийную аптечку. </w:t>
      </w:r>
      <w:proofErr w:type="gramStart"/>
      <w:r w:rsidRPr="002B0AB3">
        <w:rPr>
          <w:rFonts w:ascii="Times New Roman" w:hAnsi="Times New Roman" w:cs="Times New Roman"/>
          <w:sz w:val="28"/>
          <w:szCs w:val="28"/>
        </w:rPr>
        <w:t xml:space="preserve">В состав аварийной аптечки входит: спирт этиловый 70% (два флакона по 100 мл), 2 - 3 навески перманганата калия для приготовления 0,05% раствора (0,0125 г перманганата калия + 25 мл воды), стерильная дистиллированная вода, 5% настойка йода, ножницы с закругленными </w:t>
      </w:r>
      <w:proofErr w:type="spellStart"/>
      <w:r w:rsidRPr="002B0AB3">
        <w:rPr>
          <w:rFonts w:ascii="Times New Roman" w:hAnsi="Times New Roman" w:cs="Times New Roman"/>
          <w:sz w:val="28"/>
          <w:szCs w:val="28"/>
        </w:rPr>
        <w:t>браншами</w:t>
      </w:r>
      <w:proofErr w:type="spellEnd"/>
      <w:r w:rsidRPr="002B0AB3">
        <w:rPr>
          <w:rFonts w:ascii="Times New Roman" w:hAnsi="Times New Roman" w:cs="Times New Roman"/>
          <w:sz w:val="28"/>
          <w:szCs w:val="28"/>
        </w:rPr>
        <w:t>, перевязочные средства (вата, бинты и пр.), жгут и нашатырный спирт.</w:t>
      </w:r>
      <w:proofErr w:type="gramEnd"/>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overflowPunct w:val="0"/>
        <w:autoSpaceDE w:val="0"/>
        <w:autoSpaceDN w:val="0"/>
        <w:adjustRightInd w:val="0"/>
        <w:spacing w:after="0" w:line="240" w:lineRule="auto"/>
        <w:jc w:val="both"/>
        <w:rPr>
          <w:rFonts w:ascii="Times New Roman" w:hAnsi="Times New Roman" w:cs="Times New Roman"/>
          <w:sz w:val="28"/>
          <w:szCs w:val="28"/>
        </w:rPr>
      </w:pPr>
      <w:r w:rsidRPr="002B0AB3">
        <w:rPr>
          <w:rFonts w:ascii="Times New Roman" w:hAnsi="Times New Roman" w:cs="Times New Roman"/>
          <w:sz w:val="28"/>
          <w:szCs w:val="28"/>
        </w:rPr>
        <w:t>- в микробиологической лаборатории в с</w:t>
      </w:r>
      <w:r w:rsidRPr="002B0AB3">
        <w:rPr>
          <w:rFonts w:ascii="Times New Roman" w:eastAsia="Calibri" w:hAnsi="Times New Roman" w:cs="Times New Roman"/>
          <w:sz w:val="28"/>
          <w:szCs w:val="28"/>
        </w:rPr>
        <w:t>оставе аварийной аптечки отсутствуют навески по 0,0125гр. перманганата калия для приготовления 0,05% раствора, нашатырный спирт, имеется только 1 флакон 70% этилового спирта объемом 100 мл.</w:t>
      </w:r>
    </w:p>
    <w:p w:rsidR="00BB59F6" w:rsidRPr="002B0AB3" w:rsidRDefault="00BB59F6" w:rsidP="00BB59F6">
      <w:pPr>
        <w:spacing w:after="0" w:line="240" w:lineRule="auto"/>
        <w:jc w:val="both"/>
        <w:rPr>
          <w:rFonts w:ascii="Times New Roman" w:hAnsi="Times New Roman" w:cs="Times New Roman"/>
          <w:bCs/>
          <w:sz w:val="28"/>
          <w:szCs w:val="28"/>
        </w:rPr>
      </w:pPr>
    </w:p>
    <w:p w:rsidR="00BB59F6" w:rsidRPr="002B0AB3" w:rsidRDefault="00BB59F6" w:rsidP="00BB59F6">
      <w:pPr>
        <w:spacing w:after="0" w:line="240" w:lineRule="auto"/>
        <w:jc w:val="both"/>
        <w:rPr>
          <w:rFonts w:ascii="Times New Roman" w:hAnsi="Times New Roman" w:cs="Times New Roman"/>
          <w:bCs/>
          <w:sz w:val="28"/>
          <w:szCs w:val="28"/>
        </w:rPr>
      </w:pPr>
      <w:r w:rsidRPr="002B0AB3">
        <w:rPr>
          <w:rFonts w:ascii="Times New Roman" w:hAnsi="Times New Roman" w:cs="Times New Roman"/>
          <w:bCs/>
          <w:sz w:val="28"/>
          <w:szCs w:val="28"/>
        </w:rPr>
        <w:t xml:space="preserve">- в </w:t>
      </w:r>
      <w:proofErr w:type="gramStart"/>
      <w:r w:rsidRPr="002B0AB3">
        <w:rPr>
          <w:rFonts w:ascii="Times New Roman" w:hAnsi="Times New Roman" w:cs="Times New Roman"/>
          <w:bCs/>
          <w:sz w:val="28"/>
          <w:szCs w:val="28"/>
        </w:rPr>
        <w:t>подразделении, проводящем работу с ПБА отсутствует</w:t>
      </w:r>
      <w:proofErr w:type="gramEnd"/>
      <w:r w:rsidRPr="002B0AB3">
        <w:rPr>
          <w:rFonts w:ascii="Times New Roman" w:hAnsi="Times New Roman" w:cs="Times New Roman"/>
          <w:bCs/>
          <w:sz w:val="28"/>
          <w:szCs w:val="28"/>
        </w:rPr>
        <w:t xml:space="preserve"> гидропульт (</w:t>
      </w:r>
      <w:proofErr w:type="spellStart"/>
      <w:r w:rsidRPr="002B0AB3">
        <w:rPr>
          <w:rFonts w:ascii="Times New Roman" w:hAnsi="Times New Roman" w:cs="Times New Roman"/>
          <w:bCs/>
          <w:sz w:val="28"/>
          <w:szCs w:val="28"/>
        </w:rPr>
        <w:t>автомакс</w:t>
      </w:r>
      <w:proofErr w:type="spellEnd"/>
      <w:r w:rsidRPr="002B0AB3">
        <w:rPr>
          <w:rFonts w:ascii="Times New Roman" w:hAnsi="Times New Roman" w:cs="Times New Roman"/>
          <w:bCs/>
          <w:sz w:val="28"/>
          <w:szCs w:val="28"/>
        </w:rPr>
        <w:t>), на случай аварии, при которой создается реальная или потенциальная возможность выделения патогенного биологического агента в воздух производственной зоны, среду обитания человека и заражения персонала, в подразделениях, где ведут работы с ПБА.</w:t>
      </w:r>
    </w:p>
    <w:p w:rsidR="00BB59F6" w:rsidRPr="002B0AB3" w:rsidRDefault="00BB59F6" w:rsidP="00BB59F6">
      <w:pPr>
        <w:spacing w:after="0" w:line="240" w:lineRule="auto"/>
        <w:jc w:val="both"/>
        <w:rPr>
          <w:rFonts w:ascii="Times New Roman" w:hAnsi="Times New Roman" w:cs="Times New Roman"/>
          <w:bCs/>
          <w:sz w:val="28"/>
          <w:szCs w:val="28"/>
        </w:rPr>
      </w:pPr>
    </w:p>
    <w:p w:rsidR="00BB59F6" w:rsidRPr="002B0AB3" w:rsidRDefault="00BB59F6" w:rsidP="00BB59F6">
      <w:pPr>
        <w:pStyle w:val="ListParagraph"/>
        <w:pBdr>
          <w:bottom w:val="single" w:sz="12" w:space="1" w:color="auto"/>
        </w:pBdr>
        <w:ind w:left="0"/>
        <w:jc w:val="both"/>
        <w:rPr>
          <w:rFonts w:ascii="Times New Roman" w:hAnsi="Times New Roman"/>
          <w:sz w:val="28"/>
          <w:szCs w:val="28"/>
          <w:u w:val="single"/>
        </w:rPr>
      </w:pPr>
      <w:r w:rsidRPr="002B0AB3">
        <w:rPr>
          <w:rFonts w:ascii="Times New Roman" w:hAnsi="Times New Roman"/>
          <w:sz w:val="28"/>
          <w:szCs w:val="28"/>
          <w:u w:val="single"/>
        </w:rPr>
        <w:t>Приняты меры административного воздействия:</w:t>
      </w:r>
    </w:p>
    <w:p w:rsidR="00BB59F6" w:rsidRPr="002B0AB3" w:rsidRDefault="00BB59F6" w:rsidP="00BB59F6">
      <w:pPr>
        <w:pStyle w:val="ListParagraph"/>
        <w:pBdr>
          <w:bottom w:val="single" w:sz="12" w:space="1" w:color="auto"/>
        </w:pBdr>
        <w:ind w:left="0"/>
        <w:jc w:val="both"/>
        <w:rPr>
          <w:rFonts w:ascii="Times New Roman" w:hAnsi="Times New Roman"/>
          <w:sz w:val="28"/>
          <w:szCs w:val="28"/>
          <w:u w:val="single"/>
        </w:rPr>
      </w:pPr>
    </w:p>
    <w:p w:rsidR="00BB59F6" w:rsidRPr="002B0AB3" w:rsidRDefault="00BB59F6" w:rsidP="00BB59F6">
      <w:pPr>
        <w:pStyle w:val="ListParagraph"/>
        <w:pBdr>
          <w:bottom w:val="single" w:sz="12" w:space="1" w:color="auto"/>
        </w:pBdr>
        <w:ind w:left="0"/>
        <w:jc w:val="both"/>
        <w:rPr>
          <w:rFonts w:ascii="Times New Roman" w:hAnsi="Times New Roman"/>
          <w:bCs/>
          <w:color w:val="000000"/>
          <w:sz w:val="28"/>
          <w:szCs w:val="28"/>
          <w:shd w:val="clear" w:color="auto" w:fill="FFFFFF"/>
        </w:rPr>
      </w:pPr>
      <w:r w:rsidRPr="002B0AB3">
        <w:rPr>
          <w:rFonts w:ascii="Times New Roman" w:hAnsi="Times New Roman"/>
          <w:sz w:val="28"/>
          <w:szCs w:val="28"/>
        </w:rPr>
        <w:t>-</w:t>
      </w:r>
      <w:r w:rsidRPr="002B0AB3">
        <w:rPr>
          <w:rFonts w:ascii="Times New Roman" w:hAnsi="Times New Roman"/>
          <w:bCs/>
          <w:color w:val="000000"/>
          <w:sz w:val="28"/>
          <w:szCs w:val="28"/>
          <w:shd w:val="clear" w:color="auto" w:fill="FFFFFF"/>
        </w:rPr>
        <w:t xml:space="preserve"> в отношении </w:t>
      </w:r>
      <w:proofErr w:type="spellStart"/>
      <w:r w:rsidRPr="002B0AB3">
        <w:rPr>
          <w:rFonts w:ascii="Times New Roman" w:hAnsi="Times New Roman"/>
          <w:bCs/>
          <w:color w:val="000000"/>
          <w:sz w:val="28"/>
          <w:szCs w:val="28"/>
          <w:shd w:val="clear" w:color="auto" w:fill="FFFFFF"/>
        </w:rPr>
        <w:t>юридицеского</w:t>
      </w:r>
      <w:proofErr w:type="spellEnd"/>
      <w:r w:rsidRPr="002B0AB3">
        <w:rPr>
          <w:rFonts w:ascii="Times New Roman" w:hAnsi="Times New Roman"/>
          <w:bCs/>
          <w:color w:val="000000"/>
          <w:sz w:val="28"/>
          <w:szCs w:val="28"/>
          <w:shd w:val="clear" w:color="auto" w:fill="FFFFFF"/>
        </w:rPr>
        <w:t xml:space="preserve"> лица и 3-х ответственных должностных лиц составлены протоколы об административных правонарушениях по </w:t>
      </w:r>
      <w:proofErr w:type="gramStart"/>
      <w:r w:rsidRPr="002B0AB3">
        <w:rPr>
          <w:rFonts w:ascii="Times New Roman" w:hAnsi="Times New Roman"/>
          <w:bCs/>
          <w:color w:val="000000"/>
          <w:sz w:val="28"/>
          <w:szCs w:val="28"/>
          <w:shd w:val="clear" w:color="auto" w:fill="FFFFFF"/>
        </w:rPr>
        <w:t>ч</w:t>
      </w:r>
      <w:proofErr w:type="gramEnd"/>
      <w:r w:rsidRPr="002B0AB3">
        <w:rPr>
          <w:rFonts w:ascii="Times New Roman" w:hAnsi="Times New Roman"/>
          <w:bCs/>
          <w:color w:val="000000"/>
          <w:sz w:val="28"/>
          <w:szCs w:val="28"/>
          <w:shd w:val="clear" w:color="auto" w:fill="FFFFFF"/>
        </w:rPr>
        <w:t xml:space="preserve">.3 ст. 14.1 </w:t>
      </w:r>
      <w:proofErr w:type="spellStart"/>
      <w:r w:rsidRPr="002B0AB3">
        <w:rPr>
          <w:rFonts w:ascii="Times New Roman" w:hAnsi="Times New Roman"/>
          <w:bCs/>
          <w:color w:val="000000"/>
          <w:sz w:val="28"/>
          <w:szCs w:val="28"/>
          <w:shd w:val="clear" w:color="auto" w:fill="FFFFFF"/>
        </w:rPr>
        <w:t>КоАП</w:t>
      </w:r>
      <w:proofErr w:type="spellEnd"/>
      <w:r w:rsidRPr="002B0AB3">
        <w:rPr>
          <w:rFonts w:ascii="Times New Roman" w:hAnsi="Times New Roman"/>
          <w:bCs/>
          <w:color w:val="000000"/>
          <w:sz w:val="28"/>
          <w:szCs w:val="28"/>
          <w:shd w:val="clear" w:color="auto" w:fill="FFFFFF"/>
        </w:rPr>
        <w:t xml:space="preserve"> РФ. Материалы дела направлены в суд. Вынесено 3 постановления о взыскании штрафа на общ</w:t>
      </w:r>
      <w:proofErr w:type="gramStart"/>
      <w:r w:rsidRPr="002B0AB3">
        <w:rPr>
          <w:rFonts w:ascii="Times New Roman" w:hAnsi="Times New Roman"/>
          <w:bCs/>
          <w:color w:val="000000"/>
          <w:sz w:val="28"/>
          <w:szCs w:val="28"/>
          <w:shd w:val="clear" w:color="auto" w:fill="FFFFFF"/>
        </w:rPr>
        <w:t>.</w:t>
      </w:r>
      <w:proofErr w:type="gramEnd"/>
      <w:r w:rsidRPr="002B0AB3">
        <w:rPr>
          <w:rFonts w:ascii="Times New Roman" w:hAnsi="Times New Roman"/>
          <w:bCs/>
          <w:color w:val="000000"/>
          <w:sz w:val="28"/>
          <w:szCs w:val="28"/>
          <w:shd w:val="clear" w:color="auto" w:fill="FFFFFF"/>
        </w:rPr>
        <w:t xml:space="preserve"> </w:t>
      </w:r>
      <w:proofErr w:type="gramStart"/>
      <w:r w:rsidRPr="002B0AB3">
        <w:rPr>
          <w:rFonts w:ascii="Times New Roman" w:hAnsi="Times New Roman"/>
          <w:bCs/>
          <w:color w:val="000000"/>
          <w:sz w:val="28"/>
          <w:szCs w:val="28"/>
          <w:shd w:val="clear" w:color="auto" w:fill="FFFFFF"/>
        </w:rPr>
        <w:t>с</w:t>
      </w:r>
      <w:proofErr w:type="gramEnd"/>
      <w:r w:rsidRPr="002B0AB3">
        <w:rPr>
          <w:rFonts w:ascii="Times New Roman" w:hAnsi="Times New Roman"/>
          <w:bCs/>
          <w:color w:val="000000"/>
          <w:sz w:val="28"/>
          <w:szCs w:val="28"/>
          <w:shd w:val="clear" w:color="auto" w:fill="FFFFFF"/>
        </w:rPr>
        <w:t xml:space="preserve">умму 9.000 руб. На юридическое лицо вынесено предупреждение. </w:t>
      </w:r>
    </w:p>
    <w:p w:rsidR="00BB59F6" w:rsidRPr="002B0AB3" w:rsidRDefault="00BB59F6" w:rsidP="00BB59F6">
      <w:pPr>
        <w:pStyle w:val="ListParagraph"/>
        <w:pBdr>
          <w:bottom w:val="single" w:sz="12" w:space="1" w:color="auto"/>
        </w:pBdr>
        <w:ind w:left="0"/>
        <w:jc w:val="both"/>
        <w:rPr>
          <w:rFonts w:ascii="Times New Roman" w:eastAsia="Times New Roman" w:hAnsi="Times New Roman"/>
          <w:sz w:val="28"/>
          <w:szCs w:val="28"/>
        </w:rPr>
      </w:pPr>
    </w:p>
    <w:p w:rsidR="00BB59F6" w:rsidRPr="002B0AB3" w:rsidRDefault="00BB59F6" w:rsidP="00BB59F6">
      <w:pPr>
        <w:spacing w:after="0" w:line="240" w:lineRule="auto"/>
        <w:jc w:val="both"/>
        <w:rPr>
          <w:rFonts w:ascii="Times New Roman" w:hAnsi="Times New Roman" w:cs="Times New Roman"/>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rPr>
      </w:pPr>
      <w:r w:rsidRPr="002B0AB3">
        <w:rPr>
          <w:rFonts w:ascii="Times New Roman" w:hAnsi="Times New Roman" w:cs="Times New Roman"/>
          <w:b/>
          <w:sz w:val="28"/>
          <w:szCs w:val="28"/>
        </w:rPr>
        <w:t xml:space="preserve">Основные нарушения требований СП 1.2.036-95 «Порядок учета, хранения и транспортирования микроорганизмов </w:t>
      </w:r>
      <w:r w:rsidRPr="002B0AB3">
        <w:rPr>
          <w:rFonts w:ascii="Times New Roman" w:hAnsi="Times New Roman" w:cs="Times New Roman"/>
          <w:b/>
          <w:sz w:val="28"/>
          <w:szCs w:val="28"/>
          <w:lang w:val="en-US"/>
        </w:rPr>
        <w:t>I</w:t>
      </w:r>
      <w:r w:rsidRPr="002B0AB3">
        <w:rPr>
          <w:rFonts w:ascii="Times New Roman" w:hAnsi="Times New Roman" w:cs="Times New Roman"/>
          <w:b/>
          <w:sz w:val="28"/>
          <w:szCs w:val="28"/>
        </w:rPr>
        <w:t>-</w:t>
      </w:r>
      <w:r w:rsidRPr="002B0AB3">
        <w:rPr>
          <w:rFonts w:ascii="Times New Roman" w:hAnsi="Times New Roman" w:cs="Times New Roman"/>
          <w:b/>
          <w:sz w:val="28"/>
          <w:szCs w:val="28"/>
          <w:lang w:val="en-US"/>
        </w:rPr>
        <w:t>IV</w:t>
      </w:r>
      <w:r w:rsidRPr="002B0AB3">
        <w:rPr>
          <w:rFonts w:ascii="Times New Roman" w:hAnsi="Times New Roman" w:cs="Times New Roman"/>
          <w:b/>
          <w:sz w:val="28"/>
          <w:szCs w:val="28"/>
        </w:rPr>
        <w:t xml:space="preserve"> групп патогенности»</w:t>
      </w:r>
    </w:p>
    <w:p w:rsidR="00BB59F6" w:rsidRPr="002B0AB3" w:rsidRDefault="00BB59F6" w:rsidP="00BB59F6">
      <w:pPr>
        <w:autoSpaceDE w:val="0"/>
        <w:autoSpaceDN w:val="0"/>
        <w:adjustRightInd w:val="0"/>
        <w:spacing w:after="0" w:line="240" w:lineRule="auto"/>
        <w:outlineLvl w:val="0"/>
        <w:rPr>
          <w:rFonts w:ascii="Times New Roman" w:hAnsi="Times New Roman" w:cs="Times New Roman"/>
          <w:bCs/>
          <w:sz w:val="28"/>
          <w:szCs w:val="28"/>
        </w:rPr>
      </w:pPr>
      <w:r w:rsidRPr="002B0AB3">
        <w:rPr>
          <w:rFonts w:ascii="Times New Roman" w:hAnsi="Times New Roman" w:cs="Times New Roman"/>
          <w:bCs/>
          <w:sz w:val="28"/>
          <w:szCs w:val="28"/>
        </w:rPr>
        <w:t>1) 3.2. Требования к учету и хранению патогенных биологических агентов (ПБА)</w:t>
      </w:r>
    </w:p>
    <w:p w:rsidR="00BB59F6" w:rsidRPr="002B0AB3" w:rsidRDefault="00BB59F6" w:rsidP="00BB59F6">
      <w:pPr>
        <w:autoSpaceDE w:val="0"/>
        <w:autoSpaceDN w:val="0"/>
        <w:adjustRightInd w:val="0"/>
        <w:spacing w:after="0" w:line="240" w:lineRule="auto"/>
        <w:rPr>
          <w:rFonts w:ascii="Times New Roman" w:hAnsi="Times New Roman" w:cs="Times New Roman"/>
          <w:bCs/>
          <w:sz w:val="28"/>
          <w:szCs w:val="28"/>
        </w:rPr>
      </w:pPr>
    </w:p>
    <w:p w:rsidR="00BB59F6" w:rsidRPr="002B0AB3" w:rsidRDefault="00BB59F6" w:rsidP="00BB59F6">
      <w:pPr>
        <w:autoSpaceDE w:val="0"/>
        <w:autoSpaceDN w:val="0"/>
        <w:adjustRightInd w:val="0"/>
        <w:spacing w:after="0" w:line="240" w:lineRule="auto"/>
        <w:ind w:firstLine="539"/>
        <w:jc w:val="both"/>
        <w:rPr>
          <w:rFonts w:ascii="Times New Roman" w:hAnsi="Times New Roman" w:cs="Times New Roman"/>
          <w:bCs/>
          <w:sz w:val="28"/>
          <w:szCs w:val="28"/>
        </w:rPr>
      </w:pPr>
      <w:r w:rsidRPr="002B0AB3">
        <w:rPr>
          <w:rFonts w:ascii="Times New Roman" w:hAnsi="Times New Roman" w:cs="Times New Roman"/>
          <w:bCs/>
          <w:sz w:val="28"/>
          <w:szCs w:val="28"/>
        </w:rPr>
        <w:lastRenderedPageBreak/>
        <w:t>Согласно п. 3.2.1. Подразделения, проводящие диагностические исследования по выделению ПБА I - IV групп или работающие с ними, должны вести учет движения и хранения ПБА по следующим формам:</w:t>
      </w:r>
    </w:p>
    <w:p w:rsidR="00BB59F6" w:rsidRPr="002B0AB3" w:rsidRDefault="00BB59F6" w:rsidP="00BB59F6">
      <w:pPr>
        <w:autoSpaceDE w:val="0"/>
        <w:autoSpaceDN w:val="0"/>
        <w:adjustRightInd w:val="0"/>
        <w:spacing w:after="0" w:line="240" w:lineRule="auto"/>
        <w:ind w:firstLine="539"/>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 xml:space="preserve">- </w:t>
      </w:r>
      <w:hyperlink r:id="rId21" w:history="1">
        <w:r w:rsidRPr="002B0AB3">
          <w:rPr>
            <w:rFonts w:ascii="Times New Roman" w:hAnsi="Times New Roman" w:cs="Times New Roman"/>
            <w:color w:val="000000"/>
            <w:sz w:val="28"/>
            <w:szCs w:val="28"/>
          </w:rPr>
          <w:t>ф. N 512/у</w:t>
        </w:r>
      </w:hyperlink>
      <w:r w:rsidRPr="002B0AB3">
        <w:rPr>
          <w:rFonts w:ascii="Times New Roman" w:hAnsi="Times New Roman" w:cs="Times New Roman"/>
          <w:color w:val="000000"/>
          <w:sz w:val="28"/>
          <w:szCs w:val="28"/>
        </w:rPr>
        <w:t xml:space="preserve"> - журнал регистрации патогенных биологических агентов, поступающих для исследования (идентификации) и хранения;</w:t>
      </w:r>
    </w:p>
    <w:p w:rsidR="00BB59F6" w:rsidRPr="002B0AB3" w:rsidRDefault="00BB59F6" w:rsidP="00BB59F6">
      <w:pPr>
        <w:autoSpaceDE w:val="0"/>
        <w:autoSpaceDN w:val="0"/>
        <w:adjustRightInd w:val="0"/>
        <w:spacing w:after="0" w:line="240" w:lineRule="auto"/>
        <w:ind w:firstLine="539"/>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 xml:space="preserve">- </w:t>
      </w:r>
      <w:hyperlink r:id="rId22" w:history="1">
        <w:r w:rsidRPr="002B0AB3">
          <w:rPr>
            <w:rFonts w:ascii="Times New Roman" w:hAnsi="Times New Roman" w:cs="Times New Roman"/>
            <w:color w:val="000000"/>
            <w:sz w:val="28"/>
            <w:szCs w:val="28"/>
          </w:rPr>
          <w:t>ф. N 513/у</w:t>
        </w:r>
      </w:hyperlink>
      <w:r w:rsidRPr="002B0AB3">
        <w:rPr>
          <w:rFonts w:ascii="Times New Roman" w:hAnsi="Times New Roman" w:cs="Times New Roman"/>
          <w:color w:val="000000"/>
          <w:sz w:val="28"/>
          <w:szCs w:val="28"/>
        </w:rPr>
        <w:t xml:space="preserve"> - журнал учета выделенных штаммов микроорганизмов;</w:t>
      </w:r>
    </w:p>
    <w:p w:rsidR="00BB59F6" w:rsidRPr="002B0AB3" w:rsidRDefault="00BB59F6" w:rsidP="00BB59F6">
      <w:pPr>
        <w:autoSpaceDE w:val="0"/>
        <w:autoSpaceDN w:val="0"/>
        <w:adjustRightInd w:val="0"/>
        <w:spacing w:after="0" w:line="240" w:lineRule="auto"/>
        <w:ind w:firstLine="539"/>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 xml:space="preserve">- </w:t>
      </w:r>
      <w:hyperlink r:id="rId23" w:history="1">
        <w:r w:rsidRPr="002B0AB3">
          <w:rPr>
            <w:rFonts w:ascii="Times New Roman" w:hAnsi="Times New Roman" w:cs="Times New Roman"/>
            <w:color w:val="000000"/>
            <w:sz w:val="28"/>
            <w:szCs w:val="28"/>
          </w:rPr>
          <w:t>ф. N 514/у</w:t>
        </w:r>
      </w:hyperlink>
      <w:r w:rsidRPr="002B0AB3">
        <w:rPr>
          <w:rFonts w:ascii="Times New Roman" w:hAnsi="Times New Roman" w:cs="Times New Roman"/>
          <w:color w:val="000000"/>
          <w:sz w:val="28"/>
          <w:szCs w:val="28"/>
        </w:rPr>
        <w:t xml:space="preserve"> </w:t>
      </w:r>
      <w:hyperlink r:id="rId24" w:history="1">
        <w:r w:rsidRPr="002B0AB3">
          <w:rPr>
            <w:rFonts w:ascii="Times New Roman" w:hAnsi="Times New Roman" w:cs="Times New Roman"/>
            <w:color w:val="000000"/>
            <w:sz w:val="28"/>
            <w:szCs w:val="28"/>
          </w:rPr>
          <w:t>(514а/у)</w:t>
        </w:r>
      </w:hyperlink>
      <w:r w:rsidRPr="002B0AB3">
        <w:rPr>
          <w:rFonts w:ascii="Times New Roman" w:hAnsi="Times New Roman" w:cs="Times New Roman"/>
          <w:color w:val="000000"/>
          <w:sz w:val="28"/>
          <w:szCs w:val="28"/>
        </w:rPr>
        <w:t xml:space="preserve"> - журнал учета движения патогенных биологических агентов;</w:t>
      </w:r>
    </w:p>
    <w:p w:rsidR="00BB59F6" w:rsidRPr="002B0AB3" w:rsidRDefault="00BB59F6" w:rsidP="00BB59F6">
      <w:pPr>
        <w:autoSpaceDE w:val="0"/>
        <w:autoSpaceDN w:val="0"/>
        <w:adjustRightInd w:val="0"/>
        <w:spacing w:after="0" w:line="240" w:lineRule="auto"/>
        <w:ind w:firstLine="539"/>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 xml:space="preserve">- </w:t>
      </w:r>
      <w:hyperlink r:id="rId25" w:history="1">
        <w:r w:rsidRPr="002B0AB3">
          <w:rPr>
            <w:rFonts w:ascii="Times New Roman" w:hAnsi="Times New Roman" w:cs="Times New Roman"/>
            <w:color w:val="000000"/>
            <w:sz w:val="28"/>
            <w:szCs w:val="28"/>
          </w:rPr>
          <w:t>ф. N 518/у</w:t>
        </w:r>
      </w:hyperlink>
      <w:r w:rsidRPr="002B0AB3">
        <w:rPr>
          <w:rFonts w:ascii="Times New Roman" w:hAnsi="Times New Roman" w:cs="Times New Roman"/>
          <w:color w:val="000000"/>
          <w:sz w:val="28"/>
          <w:szCs w:val="28"/>
        </w:rPr>
        <w:t xml:space="preserve"> - журнал учета ПБА, </w:t>
      </w:r>
      <w:proofErr w:type="gramStart"/>
      <w:r w:rsidRPr="002B0AB3">
        <w:rPr>
          <w:rFonts w:ascii="Times New Roman" w:hAnsi="Times New Roman" w:cs="Times New Roman"/>
          <w:color w:val="000000"/>
          <w:sz w:val="28"/>
          <w:szCs w:val="28"/>
        </w:rPr>
        <w:t>находящихся</w:t>
      </w:r>
      <w:proofErr w:type="gramEnd"/>
      <w:r w:rsidRPr="002B0AB3">
        <w:rPr>
          <w:rFonts w:ascii="Times New Roman" w:hAnsi="Times New Roman" w:cs="Times New Roman"/>
          <w:color w:val="000000"/>
          <w:sz w:val="28"/>
          <w:szCs w:val="28"/>
        </w:rPr>
        <w:t xml:space="preserve"> в рабочей коллекции;</w:t>
      </w:r>
    </w:p>
    <w:p w:rsidR="00BB59F6" w:rsidRPr="002B0AB3" w:rsidRDefault="00BB59F6" w:rsidP="00BB59F6">
      <w:pPr>
        <w:autoSpaceDE w:val="0"/>
        <w:autoSpaceDN w:val="0"/>
        <w:adjustRightInd w:val="0"/>
        <w:spacing w:after="0" w:line="240" w:lineRule="auto"/>
        <w:ind w:firstLine="539"/>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 xml:space="preserve">- </w:t>
      </w:r>
      <w:hyperlink r:id="rId26" w:history="1">
        <w:r w:rsidRPr="002B0AB3">
          <w:rPr>
            <w:rFonts w:ascii="Times New Roman" w:hAnsi="Times New Roman" w:cs="Times New Roman"/>
            <w:color w:val="000000"/>
            <w:sz w:val="28"/>
            <w:szCs w:val="28"/>
          </w:rPr>
          <w:t>ф. N 520/у</w:t>
        </w:r>
      </w:hyperlink>
      <w:r w:rsidRPr="002B0AB3">
        <w:rPr>
          <w:rFonts w:ascii="Times New Roman" w:hAnsi="Times New Roman" w:cs="Times New Roman"/>
          <w:color w:val="000000"/>
          <w:sz w:val="28"/>
          <w:szCs w:val="28"/>
        </w:rPr>
        <w:t xml:space="preserve"> - журнал обеззараживания патогенных биологических агентов.</w:t>
      </w:r>
    </w:p>
    <w:p w:rsidR="00BB59F6" w:rsidRPr="002B0AB3" w:rsidRDefault="00BB59F6" w:rsidP="00BB59F6">
      <w:pPr>
        <w:autoSpaceDE w:val="0"/>
        <w:autoSpaceDN w:val="0"/>
        <w:adjustRightInd w:val="0"/>
        <w:spacing w:after="0" w:line="240" w:lineRule="auto"/>
        <w:ind w:firstLine="539"/>
        <w:jc w:val="both"/>
        <w:rPr>
          <w:rFonts w:ascii="Times New Roman" w:hAnsi="Times New Roman" w:cs="Times New Roman"/>
          <w:color w:val="000000"/>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spacing w:after="0" w:line="240" w:lineRule="auto"/>
        <w:jc w:val="both"/>
        <w:rPr>
          <w:rFonts w:ascii="Times New Roman" w:hAnsi="Times New Roman" w:cs="Times New Roman"/>
          <w:sz w:val="28"/>
          <w:szCs w:val="28"/>
        </w:rPr>
      </w:pPr>
      <w:r w:rsidRPr="002B0AB3">
        <w:rPr>
          <w:rFonts w:ascii="Times New Roman" w:hAnsi="Times New Roman" w:cs="Times New Roman"/>
          <w:sz w:val="28"/>
          <w:szCs w:val="28"/>
        </w:rPr>
        <w:t xml:space="preserve">- в лаборатории </w:t>
      </w:r>
      <w:r w:rsidRPr="002B0AB3">
        <w:rPr>
          <w:rFonts w:ascii="Times New Roman" w:hAnsi="Times New Roman" w:cs="Times New Roman"/>
          <w:bCs/>
          <w:sz w:val="28"/>
          <w:szCs w:val="28"/>
        </w:rPr>
        <w:t xml:space="preserve">проводящей работу с ПБА </w:t>
      </w:r>
      <w:r w:rsidRPr="002B0AB3">
        <w:rPr>
          <w:rFonts w:ascii="Times New Roman" w:hAnsi="Times New Roman" w:cs="Times New Roman"/>
          <w:bCs/>
          <w:sz w:val="28"/>
          <w:szCs w:val="28"/>
          <w:lang w:val="en-US"/>
        </w:rPr>
        <w:t>IV</w:t>
      </w:r>
      <w:r w:rsidRPr="002B0AB3">
        <w:rPr>
          <w:rFonts w:ascii="Times New Roman" w:hAnsi="Times New Roman" w:cs="Times New Roman"/>
          <w:bCs/>
          <w:sz w:val="28"/>
          <w:szCs w:val="28"/>
        </w:rPr>
        <w:t xml:space="preserve"> групп патогенности</w:t>
      </w:r>
      <w:r w:rsidRPr="002B0AB3">
        <w:rPr>
          <w:rFonts w:ascii="Times New Roman" w:hAnsi="Times New Roman" w:cs="Times New Roman"/>
          <w:sz w:val="28"/>
          <w:szCs w:val="28"/>
        </w:rPr>
        <w:t xml:space="preserve"> не ведется журнал учета движения патогенных биологических агентов (</w:t>
      </w:r>
      <w:proofErr w:type="spellStart"/>
      <w:r w:rsidRPr="002B0AB3">
        <w:rPr>
          <w:rFonts w:ascii="Times New Roman" w:hAnsi="Times New Roman" w:cs="Times New Roman"/>
          <w:sz w:val="28"/>
          <w:szCs w:val="28"/>
        </w:rPr>
        <w:t>ф</w:t>
      </w:r>
      <w:proofErr w:type="spellEnd"/>
      <w:r w:rsidRPr="002B0AB3">
        <w:rPr>
          <w:rFonts w:ascii="Times New Roman" w:hAnsi="Times New Roman" w:cs="Times New Roman"/>
          <w:sz w:val="28"/>
          <w:szCs w:val="28"/>
        </w:rPr>
        <w:t xml:space="preserve"> № 514/у (</w:t>
      </w:r>
      <w:proofErr w:type="gramStart"/>
      <w:r w:rsidRPr="002B0AB3">
        <w:rPr>
          <w:rFonts w:ascii="Times New Roman" w:hAnsi="Times New Roman" w:cs="Times New Roman"/>
          <w:sz w:val="28"/>
          <w:szCs w:val="28"/>
        </w:rPr>
        <w:t>514</w:t>
      </w:r>
      <w:proofErr w:type="gramEnd"/>
      <w:r w:rsidRPr="002B0AB3">
        <w:rPr>
          <w:rFonts w:ascii="Times New Roman" w:hAnsi="Times New Roman" w:cs="Times New Roman"/>
          <w:sz w:val="28"/>
          <w:szCs w:val="28"/>
        </w:rPr>
        <w:t xml:space="preserve"> а/у).</w:t>
      </w:r>
    </w:p>
    <w:p w:rsidR="00BB59F6" w:rsidRPr="002B0AB3" w:rsidRDefault="00BB59F6" w:rsidP="00BB59F6">
      <w:pPr>
        <w:spacing w:after="0" w:line="240" w:lineRule="auto"/>
        <w:jc w:val="both"/>
        <w:rPr>
          <w:rFonts w:ascii="Times New Roman" w:hAnsi="Times New Roman" w:cs="Times New Roman"/>
          <w:sz w:val="28"/>
          <w:szCs w:val="28"/>
        </w:rPr>
      </w:pP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sz w:val="28"/>
          <w:szCs w:val="28"/>
        </w:rPr>
      </w:pPr>
      <w:r w:rsidRPr="002B0AB3">
        <w:rPr>
          <w:rFonts w:ascii="Times New Roman" w:eastAsia="Calibri" w:hAnsi="Times New Roman" w:cs="Times New Roman"/>
          <w:iCs/>
          <w:sz w:val="28"/>
          <w:szCs w:val="28"/>
        </w:rPr>
        <w:t xml:space="preserve">- в лаборатории не ведется журнал </w:t>
      </w:r>
      <w:r w:rsidRPr="002B0AB3">
        <w:rPr>
          <w:rFonts w:ascii="Times New Roman" w:eastAsia="Calibri" w:hAnsi="Times New Roman" w:cs="Times New Roman"/>
          <w:sz w:val="28"/>
          <w:szCs w:val="28"/>
        </w:rPr>
        <w:t>обеззараживания патогенных биологических агентов по форме №520/у</w:t>
      </w:r>
      <w:r w:rsidRPr="002B0AB3">
        <w:rPr>
          <w:rFonts w:ascii="Times New Roman" w:eastAsia="Calibri" w:hAnsi="Times New Roman" w:cs="Times New Roman"/>
          <w:iCs/>
          <w:sz w:val="28"/>
          <w:szCs w:val="28"/>
        </w:rPr>
        <w:t>.</w:t>
      </w:r>
    </w:p>
    <w:p w:rsidR="00BB59F6" w:rsidRPr="002B0AB3" w:rsidRDefault="00BB59F6" w:rsidP="00BB59F6">
      <w:pPr>
        <w:pBdr>
          <w:bottom w:val="single" w:sz="12" w:space="1" w:color="auto"/>
        </w:pBdr>
        <w:autoSpaceDE w:val="0"/>
        <w:autoSpaceDN w:val="0"/>
        <w:adjustRightInd w:val="0"/>
        <w:spacing w:after="0" w:line="240" w:lineRule="auto"/>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line="240" w:lineRule="auto"/>
        <w:jc w:val="center"/>
        <w:rPr>
          <w:rFonts w:ascii="Times New Roman" w:hAnsi="Times New Roman" w:cs="Times New Roman"/>
          <w:b/>
          <w:bCs/>
          <w:iCs/>
          <w:sz w:val="28"/>
          <w:szCs w:val="28"/>
        </w:rPr>
      </w:pPr>
      <w:r w:rsidRPr="002B0AB3">
        <w:rPr>
          <w:rFonts w:ascii="Times New Roman" w:hAnsi="Times New Roman" w:cs="Times New Roman"/>
          <w:b/>
          <w:sz w:val="28"/>
          <w:szCs w:val="28"/>
        </w:rPr>
        <w:t xml:space="preserve">Основные нарушения требований </w:t>
      </w:r>
      <w:r w:rsidRPr="002B0AB3">
        <w:rPr>
          <w:rFonts w:ascii="Times New Roman" w:hAnsi="Times New Roman" w:cs="Times New Roman"/>
          <w:b/>
          <w:bCs/>
          <w:iCs/>
          <w:sz w:val="28"/>
          <w:szCs w:val="28"/>
        </w:rPr>
        <w:t>СП 1.3.3118-13 "Безопасность работы с микроорганизмами I - II групп патогенности (опасности)"</w:t>
      </w:r>
    </w:p>
    <w:p w:rsidR="00BB59F6" w:rsidRPr="002B0AB3" w:rsidRDefault="00BB59F6" w:rsidP="00BB59F6">
      <w:pPr>
        <w:autoSpaceDE w:val="0"/>
        <w:autoSpaceDN w:val="0"/>
        <w:adjustRightInd w:val="0"/>
        <w:spacing w:after="0" w:line="240" w:lineRule="auto"/>
        <w:jc w:val="center"/>
        <w:rPr>
          <w:rFonts w:ascii="Times New Roman" w:hAnsi="Times New Roman" w:cs="Times New Roman"/>
          <w:b/>
          <w:bCs/>
          <w:iCs/>
          <w:sz w:val="28"/>
          <w:szCs w:val="28"/>
        </w:rPr>
      </w:pPr>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rPr>
      </w:pPr>
      <w:r w:rsidRPr="002B0AB3">
        <w:rPr>
          <w:rFonts w:ascii="Times New Roman" w:hAnsi="Times New Roman" w:cs="Times New Roman"/>
          <w:bCs/>
          <w:iCs/>
          <w:sz w:val="28"/>
          <w:szCs w:val="28"/>
        </w:rPr>
        <w:t xml:space="preserve">Раздел </w:t>
      </w:r>
      <w:r w:rsidRPr="002B0AB3">
        <w:rPr>
          <w:rFonts w:ascii="Times New Roman" w:hAnsi="Times New Roman" w:cs="Times New Roman"/>
          <w:sz w:val="28"/>
          <w:szCs w:val="28"/>
        </w:rPr>
        <w:t xml:space="preserve">II. Требования к организации работ с ПБА I - II групп в лабораториях </w:t>
      </w:r>
    </w:p>
    <w:p w:rsidR="00BB59F6" w:rsidRPr="002B0AB3" w:rsidRDefault="00BB59F6" w:rsidP="00BB59F6">
      <w:pPr>
        <w:autoSpaceDE w:val="0"/>
        <w:autoSpaceDN w:val="0"/>
        <w:adjustRightInd w:val="0"/>
        <w:spacing w:after="0" w:line="240" w:lineRule="auto"/>
        <w:jc w:val="center"/>
        <w:rPr>
          <w:rFonts w:ascii="Times New Roman" w:hAnsi="Times New Roman" w:cs="Times New Roman"/>
          <w:bCs/>
          <w:iCs/>
          <w:sz w:val="28"/>
          <w:szCs w:val="28"/>
        </w:rPr>
      </w:pPr>
      <w:r w:rsidRPr="002B0AB3">
        <w:rPr>
          <w:rFonts w:ascii="Times New Roman" w:hAnsi="Times New Roman" w:cs="Times New Roman"/>
          <w:sz w:val="28"/>
          <w:szCs w:val="28"/>
        </w:rPr>
        <w:t>Глава 2.1. Общие требования</w:t>
      </w:r>
    </w:p>
    <w:p w:rsidR="00BB59F6" w:rsidRPr="002B0AB3" w:rsidRDefault="00BB59F6" w:rsidP="00BB59F6">
      <w:pPr>
        <w:overflowPunct w:val="0"/>
        <w:autoSpaceDE w:val="0"/>
        <w:autoSpaceDN w:val="0"/>
        <w:adjustRightInd w:val="0"/>
        <w:spacing w:after="0" w:line="240" w:lineRule="auto"/>
        <w:jc w:val="both"/>
        <w:rPr>
          <w:rFonts w:ascii="Times New Roman" w:hAnsi="Times New Roman" w:cs="Times New Roman"/>
          <w:bCs/>
          <w:iCs/>
          <w:sz w:val="28"/>
          <w:szCs w:val="28"/>
        </w:rPr>
      </w:pP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 xml:space="preserve">Согласно п. 2.1.10. В лаборатории разрабатывают инструкции и планы мероприятий по действиям в чрезвычайных ситуациях. </w:t>
      </w:r>
      <w:proofErr w:type="gramStart"/>
      <w:r w:rsidRPr="002B0AB3">
        <w:rPr>
          <w:rFonts w:ascii="Times New Roman" w:hAnsi="Times New Roman" w:cs="Times New Roman"/>
          <w:sz w:val="28"/>
          <w:szCs w:val="28"/>
        </w:rPr>
        <w:t>План мероприятий должен предусматривать следующие оперативные мероприятия: меры на случай техногенных катастроф (пожар, взрыв и др.); оценку риска биологической опасности; предложения по ликвидации последствий аварии в организации (карантинные мероприятия, проведение дезинфекционной обработки и другие); порядок эвакуации персонала и порядок оказания медицинской помощи пострадавшим; порядок проведения медицинского наблюдения за пострадавшими; эпидемиологическое расследование;</w:t>
      </w:r>
      <w:proofErr w:type="gramEnd"/>
      <w:r w:rsidRPr="002B0AB3">
        <w:rPr>
          <w:rFonts w:ascii="Times New Roman" w:hAnsi="Times New Roman" w:cs="Times New Roman"/>
          <w:sz w:val="28"/>
          <w:szCs w:val="28"/>
        </w:rPr>
        <w:t xml:space="preserve"> организация работ после аварии. </w:t>
      </w:r>
      <w:proofErr w:type="gramStart"/>
      <w:r w:rsidRPr="002B0AB3">
        <w:rPr>
          <w:rFonts w:ascii="Times New Roman" w:hAnsi="Times New Roman" w:cs="Times New Roman"/>
          <w:sz w:val="28"/>
          <w:szCs w:val="28"/>
        </w:rPr>
        <w:t>При разработке плана следует учитывать включение следующих позиций: выявление микроорганизмов высокого риска; определение зон высокого риска; определение персонала и населения, подвергшихся риску; определение ответственных лиц и их обязанностей, например, персонала, отвечающего за биологическую безопасность, эпидемиологов, МЧС, полиции (другие силовые ведомства при необходимости), перечень медицинских организаций и изоляторов, в которых могут быть размещены пострадавшие и (или) инфицированные люди;</w:t>
      </w:r>
      <w:proofErr w:type="gramEnd"/>
      <w:r w:rsidRPr="002B0AB3">
        <w:rPr>
          <w:rFonts w:ascii="Times New Roman" w:hAnsi="Times New Roman" w:cs="Times New Roman"/>
          <w:sz w:val="28"/>
          <w:szCs w:val="28"/>
        </w:rPr>
        <w:t xml:space="preserve"> транспортировку пострадавших; перечни источников получения специфических иммуноглобулинов, лекарственных препаратов (для проведения специфической </w:t>
      </w:r>
      <w:r w:rsidRPr="002B0AB3">
        <w:rPr>
          <w:rFonts w:ascii="Times New Roman" w:hAnsi="Times New Roman" w:cs="Times New Roman"/>
          <w:sz w:val="28"/>
          <w:szCs w:val="28"/>
        </w:rPr>
        <w:lastRenderedPageBreak/>
        <w:t>профилактики и лечения, а также для проведения лечебных мероприятий), специального медицинского оборудования, предоставления аварийных средств (защитная одежда, препараты для проведения дезинфекции, дезинсекции и дератизации) и других вспомогательных средств, оборудования и материалов.</w:t>
      </w: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proofErr w:type="gramStart"/>
      <w:r w:rsidRPr="002B0AB3">
        <w:rPr>
          <w:rFonts w:ascii="Times New Roman" w:eastAsia="Calibri" w:hAnsi="Times New Roman" w:cs="Times New Roman"/>
          <w:bCs/>
          <w:iCs/>
          <w:sz w:val="28"/>
          <w:szCs w:val="28"/>
        </w:rPr>
        <w:t>- в лаборатории проводящей работы с ПБА 2-4 группой патогенности не разработан план мероприятий по действиям в чрезвычайной ситуации в объеме, предусмотренном нестоящими санитарным правилами.</w:t>
      </w:r>
      <w:proofErr w:type="gramEnd"/>
    </w:p>
    <w:p w:rsidR="00BB59F6" w:rsidRPr="002B0AB3" w:rsidRDefault="00BB59F6" w:rsidP="00BB59F6">
      <w:pPr>
        <w:autoSpaceDE w:val="0"/>
        <w:autoSpaceDN w:val="0"/>
        <w:adjustRightInd w:val="0"/>
        <w:spacing w:after="0" w:line="240" w:lineRule="auto"/>
        <w:jc w:val="both"/>
        <w:rPr>
          <w:rFonts w:ascii="Times New Roman" w:eastAsia="Calibri" w:hAnsi="Times New Roman" w:cs="Times New Roman"/>
          <w:bCs/>
          <w:iCs/>
          <w:sz w:val="28"/>
          <w:szCs w:val="28"/>
        </w:rPr>
      </w:pP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r w:rsidRPr="002B0AB3">
        <w:rPr>
          <w:rFonts w:ascii="Times New Roman" w:hAnsi="Times New Roman" w:cs="Times New Roman"/>
          <w:sz w:val="28"/>
          <w:szCs w:val="28"/>
        </w:rPr>
        <w:t>Согласно п. 2.1.14. Территория, на которой расположены лаборатории, должна иметь ограждение, препятствующее бесконтрольному проникновению посторонних лиц, охранную сигнализацию. Территория и помещения организации, в которых находятся культуры микроорганизмов I - II групп патогенности, подлежат круглосуточной охране.</w:t>
      </w:r>
    </w:p>
    <w:p w:rsidR="00BB59F6" w:rsidRPr="002B0AB3" w:rsidRDefault="00BB59F6" w:rsidP="00BB59F6">
      <w:pPr>
        <w:autoSpaceDE w:val="0"/>
        <w:autoSpaceDN w:val="0"/>
        <w:adjustRightInd w:val="0"/>
        <w:spacing w:after="0" w:line="240" w:lineRule="auto"/>
        <w:jc w:val="both"/>
        <w:rPr>
          <w:rFonts w:ascii="Times New Roman" w:eastAsia="Calibri" w:hAnsi="Times New Roman" w:cs="Times New Roman"/>
          <w:bCs/>
          <w:iCs/>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r w:rsidRPr="002B0AB3">
        <w:rPr>
          <w:rFonts w:ascii="Times New Roman" w:eastAsia="Calibri" w:hAnsi="Times New Roman" w:cs="Times New Roman"/>
          <w:bCs/>
          <w:iCs/>
          <w:sz w:val="28"/>
          <w:szCs w:val="28"/>
        </w:rPr>
        <w:t>- земельный участок специализированной лаборатории не имеет полного ограждения,</w:t>
      </w:r>
      <w:r w:rsidRPr="002B0AB3">
        <w:rPr>
          <w:rFonts w:ascii="Times New Roman" w:eastAsia="Calibri" w:hAnsi="Times New Roman" w:cs="Times New Roman"/>
          <w:bCs/>
          <w:iCs/>
          <w:color w:val="000000"/>
          <w:sz w:val="28"/>
          <w:szCs w:val="28"/>
        </w:rPr>
        <w:t xml:space="preserve"> препятствующего бесконтрольному проникновению посторонних лиц,</w:t>
      </w:r>
      <w:r w:rsidRPr="002B0AB3">
        <w:rPr>
          <w:rFonts w:ascii="Times New Roman" w:eastAsia="Calibri" w:hAnsi="Times New Roman" w:cs="Times New Roman"/>
          <w:bCs/>
          <w:iCs/>
          <w:sz w:val="28"/>
          <w:szCs w:val="28"/>
        </w:rPr>
        <w:t xml:space="preserve"> не имеет охранной сигнализации и круглосуточной охраны. </w:t>
      </w:r>
    </w:p>
    <w:p w:rsidR="00BB59F6" w:rsidRPr="002B0AB3" w:rsidRDefault="00BB59F6" w:rsidP="00BB59F6">
      <w:pPr>
        <w:overflowPunct w:val="0"/>
        <w:autoSpaceDE w:val="0"/>
        <w:autoSpaceDN w:val="0"/>
        <w:adjustRightInd w:val="0"/>
        <w:spacing w:after="0" w:line="240" w:lineRule="auto"/>
        <w:rPr>
          <w:rFonts w:ascii="Times New Roman" w:hAnsi="Times New Roman" w:cs="Times New Roman"/>
          <w:sz w:val="28"/>
          <w:szCs w:val="28"/>
        </w:rPr>
      </w:pPr>
    </w:p>
    <w:p w:rsidR="00BB59F6" w:rsidRPr="002B0AB3" w:rsidRDefault="00BB59F6" w:rsidP="00BB59F6">
      <w:pPr>
        <w:overflowPunct w:val="0"/>
        <w:autoSpaceDE w:val="0"/>
        <w:autoSpaceDN w:val="0"/>
        <w:adjustRightInd w:val="0"/>
        <w:spacing w:after="0" w:line="240" w:lineRule="auto"/>
        <w:jc w:val="center"/>
        <w:rPr>
          <w:rFonts w:ascii="Times New Roman" w:eastAsia="Calibri" w:hAnsi="Times New Roman" w:cs="Times New Roman"/>
          <w:sz w:val="28"/>
          <w:szCs w:val="28"/>
        </w:rPr>
      </w:pPr>
      <w:r w:rsidRPr="002B0AB3">
        <w:rPr>
          <w:rFonts w:ascii="Times New Roman" w:hAnsi="Times New Roman" w:cs="Times New Roman"/>
          <w:sz w:val="28"/>
          <w:szCs w:val="28"/>
        </w:rPr>
        <w:t>Глава 2.2.1. Общие требования к персоналу</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Согласно п. 2.2.1.5. Инженерно-технический персонал, дезинфекторы и санитарки структурного подразделения, осуществляющего деятельность с ПБА I - II групп, проходят специальную подготовку по биологической безопасности по месту работы в соответствии с должностными обязанностями. Программа специальной подготовки утверждается руководителем организации.</w:t>
      </w: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r w:rsidRPr="002B0AB3">
        <w:rPr>
          <w:rFonts w:ascii="Times New Roman" w:eastAsia="Calibri" w:hAnsi="Times New Roman" w:cs="Times New Roman"/>
          <w:bCs/>
          <w:iCs/>
          <w:sz w:val="28"/>
          <w:szCs w:val="28"/>
        </w:rPr>
        <w:t>- не представлены сведения о прохождении санитарами ветеринарной лаборатории, работающими в блоке помещений для работы с ПБА 2 группы патогенности, специальной подготовки по биологической безопасности по месту работы в соответствии с должностными обязанностями, программа специальной подготовки, утвержденная руководителем, отсутствует.</w:t>
      </w:r>
    </w:p>
    <w:p w:rsidR="00BB59F6" w:rsidRPr="002B0AB3" w:rsidRDefault="00BB59F6" w:rsidP="00BB59F6">
      <w:pPr>
        <w:autoSpaceDE w:val="0"/>
        <w:autoSpaceDN w:val="0"/>
        <w:adjustRightInd w:val="0"/>
        <w:spacing w:after="0" w:line="240" w:lineRule="auto"/>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line="240" w:lineRule="auto"/>
        <w:jc w:val="center"/>
        <w:rPr>
          <w:rFonts w:ascii="Times New Roman" w:hAnsi="Times New Roman" w:cs="Times New Roman"/>
          <w:bCs/>
          <w:iCs/>
          <w:sz w:val="28"/>
          <w:szCs w:val="28"/>
        </w:rPr>
      </w:pPr>
      <w:r w:rsidRPr="002B0AB3">
        <w:rPr>
          <w:rFonts w:ascii="Times New Roman" w:hAnsi="Times New Roman" w:cs="Times New Roman"/>
          <w:sz w:val="28"/>
          <w:szCs w:val="28"/>
        </w:rPr>
        <w:t>Глава 2.3. Общие требования к помещениям и оборудованию лабораторий</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2B0AB3">
        <w:rPr>
          <w:rFonts w:ascii="Times New Roman" w:hAnsi="Times New Roman" w:cs="Times New Roman"/>
          <w:sz w:val="28"/>
          <w:szCs w:val="28"/>
        </w:rPr>
        <w:t>Согласноп</w:t>
      </w:r>
      <w:proofErr w:type="spellEnd"/>
      <w:r w:rsidRPr="002B0AB3">
        <w:rPr>
          <w:rFonts w:ascii="Times New Roman" w:hAnsi="Times New Roman" w:cs="Times New Roman"/>
          <w:sz w:val="28"/>
          <w:szCs w:val="28"/>
        </w:rPr>
        <w:t xml:space="preserve">. 2.3.14. В </w:t>
      </w:r>
      <w:proofErr w:type="spellStart"/>
      <w:r w:rsidRPr="002B0AB3">
        <w:rPr>
          <w:rFonts w:ascii="Times New Roman" w:hAnsi="Times New Roman" w:cs="Times New Roman"/>
          <w:sz w:val="28"/>
          <w:szCs w:val="28"/>
        </w:rPr>
        <w:t>предбоксах</w:t>
      </w:r>
      <w:proofErr w:type="spellEnd"/>
      <w:r w:rsidRPr="002B0AB3">
        <w:rPr>
          <w:rFonts w:ascii="Times New Roman" w:hAnsi="Times New Roman" w:cs="Times New Roman"/>
          <w:sz w:val="28"/>
          <w:szCs w:val="28"/>
        </w:rPr>
        <w:t xml:space="preserve"> (шлюзах), а также в комнатах для снятия защитной одежды устанавливаются водопроводные краны (рукомойники) и емкости с дезинфицирующими растворами для текущей дезинфекции, связанной </w:t>
      </w:r>
      <w:r w:rsidRPr="002B0AB3">
        <w:rPr>
          <w:rFonts w:ascii="Times New Roman" w:hAnsi="Times New Roman" w:cs="Times New Roman"/>
          <w:sz w:val="28"/>
          <w:szCs w:val="28"/>
        </w:rPr>
        <w:lastRenderedPageBreak/>
        <w:t>со снятием защитной одежды, и на случай аварии и хранится резерв запасной защитной одежды. На полу размещается коврик, смоченный дезинфицирующим раствором.</w:t>
      </w: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r w:rsidRPr="002B0AB3">
        <w:rPr>
          <w:rFonts w:ascii="Times New Roman" w:eastAsia="Calibri" w:hAnsi="Times New Roman" w:cs="Times New Roman"/>
          <w:bCs/>
          <w:iCs/>
          <w:sz w:val="28"/>
          <w:szCs w:val="28"/>
        </w:rPr>
        <w:t xml:space="preserve">- в </w:t>
      </w:r>
      <w:proofErr w:type="spellStart"/>
      <w:r w:rsidRPr="002B0AB3">
        <w:rPr>
          <w:rFonts w:ascii="Times New Roman" w:eastAsia="Calibri" w:hAnsi="Times New Roman" w:cs="Times New Roman"/>
          <w:bCs/>
          <w:iCs/>
          <w:sz w:val="28"/>
          <w:szCs w:val="28"/>
        </w:rPr>
        <w:t>предбоксе</w:t>
      </w:r>
      <w:proofErr w:type="spellEnd"/>
      <w:r w:rsidRPr="002B0AB3">
        <w:rPr>
          <w:rFonts w:ascii="Times New Roman" w:eastAsia="Calibri" w:hAnsi="Times New Roman" w:cs="Times New Roman"/>
          <w:bCs/>
          <w:iCs/>
          <w:sz w:val="28"/>
          <w:szCs w:val="28"/>
        </w:rPr>
        <w:t xml:space="preserve"> (шлюзе) микробиологического бокса блока работы с ПБА 2 группы патогенности не установлены водопроводные краны (рукомойники) и емкости с дезинфицирующими растворами.</w:t>
      </w:r>
    </w:p>
    <w:p w:rsidR="00BB59F6" w:rsidRPr="002B0AB3" w:rsidRDefault="00BB59F6" w:rsidP="00BB59F6">
      <w:pPr>
        <w:autoSpaceDE w:val="0"/>
        <w:autoSpaceDN w:val="0"/>
        <w:adjustRightInd w:val="0"/>
        <w:spacing w:after="0" w:line="240" w:lineRule="auto"/>
        <w:jc w:val="both"/>
        <w:rPr>
          <w:rFonts w:ascii="Times New Roman" w:eastAsia="Calibri" w:hAnsi="Times New Roman" w:cs="Times New Roman"/>
          <w:bCs/>
          <w:iCs/>
          <w:sz w:val="28"/>
          <w:szCs w:val="28"/>
        </w:rPr>
      </w:pPr>
    </w:p>
    <w:p w:rsidR="00BB59F6" w:rsidRPr="002B0AB3" w:rsidRDefault="00BB59F6" w:rsidP="00BB59F6">
      <w:pPr>
        <w:autoSpaceDE w:val="0"/>
        <w:autoSpaceDN w:val="0"/>
        <w:adjustRightInd w:val="0"/>
        <w:spacing w:after="0" w:line="240" w:lineRule="auto"/>
        <w:jc w:val="both"/>
        <w:rPr>
          <w:rFonts w:ascii="Times New Roman" w:hAnsi="Times New Roman" w:cs="Times New Roman"/>
          <w:iCs/>
          <w:sz w:val="28"/>
          <w:szCs w:val="28"/>
        </w:rPr>
      </w:pP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iCs/>
          <w:sz w:val="28"/>
          <w:szCs w:val="28"/>
        </w:rPr>
      </w:pPr>
      <w:r w:rsidRPr="002B0AB3">
        <w:rPr>
          <w:rFonts w:ascii="Times New Roman" w:hAnsi="Times New Roman" w:cs="Times New Roman"/>
          <w:iCs/>
          <w:sz w:val="28"/>
          <w:szCs w:val="28"/>
        </w:rPr>
        <w:t>Согласно п.2.3.19. В помещениях блока для работы с инфицированными животными предусматриваются высокие (30 см) пороги, недоступные для проникновения грызунов.</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r w:rsidRPr="002B0AB3">
        <w:rPr>
          <w:rFonts w:ascii="Times New Roman" w:eastAsia="Calibri" w:hAnsi="Times New Roman" w:cs="Times New Roman"/>
          <w:bCs/>
          <w:iCs/>
          <w:sz w:val="28"/>
          <w:szCs w:val="28"/>
        </w:rPr>
        <w:t>- в помещении блока для работы с инфицированными животными отсутствуют высокие (30 см) пороги, недоступные для проникновения грызунов.</w:t>
      </w: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line="240" w:lineRule="auto"/>
        <w:ind w:firstLine="540"/>
        <w:jc w:val="both"/>
        <w:rPr>
          <w:rFonts w:ascii="Times New Roman" w:hAnsi="Times New Roman" w:cs="Times New Roman"/>
          <w:sz w:val="28"/>
          <w:szCs w:val="28"/>
        </w:rPr>
      </w:pP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Согласно п.2.3.24. В помещениях "заразной" </w:t>
      </w:r>
      <w:proofErr w:type="gramStart"/>
      <w:r w:rsidRPr="002B0AB3">
        <w:rPr>
          <w:rFonts w:ascii="Times New Roman" w:hAnsi="Times New Roman" w:cs="Times New Roman"/>
          <w:sz w:val="28"/>
          <w:szCs w:val="28"/>
        </w:rPr>
        <w:t>зоны</w:t>
      </w:r>
      <w:proofErr w:type="gramEnd"/>
      <w:r w:rsidRPr="002B0AB3">
        <w:rPr>
          <w:rFonts w:ascii="Times New Roman" w:hAnsi="Times New Roman" w:cs="Times New Roman"/>
          <w:sz w:val="28"/>
          <w:szCs w:val="28"/>
        </w:rPr>
        <w:t xml:space="preserve"> выступающие и проходящие трубы (батареи отопления) располагаются на расстоянии от стен с целью возможности проведения их дезинфекции, места ввода инженерных коммуникаций герметизируют и закрашивают под основное покрытие стен, пола или потолка. Для обеспечения надежной герметизации стыков всех конструктивных элементов должны применяться упругие прокладки и строительные герметики, соответствующие условиям эксплуатации стыкуемых элементов конструкции и отвечающие требованиям пожарной безопасности.</w:t>
      </w: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r w:rsidRPr="002B0AB3">
        <w:rPr>
          <w:rFonts w:ascii="Times New Roman" w:eastAsia="Calibri" w:hAnsi="Times New Roman" w:cs="Times New Roman"/>
          <w:bCs/>
          <w:iCs/>
          <w:sz w:val="28"/>
          <w:szCs w:val="28"/>
        </w:rPr>
        <w:t xml:space="preserve">- места ввода коммуникаций в микробиологическом боксе для работы с ПБА 2 группы патогенности не герметизированы. </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p>
    <w:p w:rsidR="00BB59F6" w:rsidRPr="002B0AB3" w:rsidRDefault="00BB59F6" w:rsidP="00BB59F6">
      <w:pPr>
        <w:autoSpaceDE w:val="0"/>
        <w:autoSpaceDN w:val="0"/>
        <w:adjustRightInd w:val="0"/>
        <w:spacing w:after="0" w:line="240" w:lineRule="auto"/>
        <w:ind w:firstLine="708"/>
        <w:jc w:val="both"/>
        <w:rPr>
          <w:rFonts w:ascii="Times New Roman" w:hAnsi="Times New Roman" w:cs="Times New Roman"/>
          <w:iCs/>
          <w:sz w:val="28"/>
          <w:szCs w:val="28"/>
        </w:rPr>
      </w:pPr>
      <w:r w:rsidRPr="002B0AB3">
        <w:rPr>
          <w:rFonts w:ascii="Times New Roman" w:hAnsi="Times New Roman" w:cs="Times New Roman"/>
          <w:iCs/>
          <w:sz w:val="28"/>
          <w:szCs w:val="28"/>
        </w:rPr>
        <w:t xml:space="preserve">Согласно п. 2.3.30. Из помещений "заразной" зоны запрещается слив (сток) необеззараженных жидкостей и жидких отходов в канализационную сеть </w:t>
      </w:r>
      <w:hyperlink r:id="rId27" w:history="1">
        <w:r w:rsidRPr="002B0AB3">
          <w:rPr>
            <w:rFonts w:ascii="Times New Roman" w:hAnsi="Times New Roman" w:cs="Times New Roman"/>
            <w:iCs/>
            <w:color w:val="0000FF"/>
            <w:sz w:val="28"/>
            <w:szCs w:val="28"/>
          </w:rPr>
          <w:t>(приложение 11)</w:t>
        </w:r>
      </w:hyperlink>
      <w:r w:rsidRPr="002B0AB3">
        <w:rPr>
          <w:rFonts w:ascii="Times New Roman" w:hAnsi="Times New Roman" w:cs="Times New Roman"/>
          <w:iCs/>
          <w:sz w:val="28"/>
          <w:szCs w:val="28"/>
        </w:rPr>
        <w:t>.</w:t>
      </w:r>
    </w:p>
    <w:p w:rsidR="00BB59F6" w:rsidRPr="002B0AB3" w:rsidRDefault="00BB59F6" w:rsidP="00BB59F6">
      <w:pPr>
        <w:autoSpaceDE w:val="0"/>
        <w:autoSpaceDN w:val="0"/>
        <w:adjustRightInd w:val="0"/>
        <w:spacing w:after="0" w:line="240" w:lineRule="auto"/>
        <w:jc w:val="both"/>
        <w:rPr>
          <w:rFonts w:ascii="Times New Roman" w:hAnsi="Times New Roman" w:cs="Times New Roman"/>
          <w:iCs/>
          <w:sz w:val="28"/>
          <w:szCs w:val="28"/>
        </w:rPr>
      </w:pPr>
    </w:p>
    <w:p w:rsidR="00BB59F6" w:rsidRPr="002B0AB3" w:rsidRDefault="00BB59F6" w:rsidP="00BB59F6">
      <w:pPr>
        <w:overflowPunct w:val="0"/>
        <w:autoSpaceDE w:val="0"/>
        <w:autoSpaceDN w:val="0"/>
        <w:adjustRightInd w:val="0"/>
        <w:jc w:val="both"/>
        <w:rPr>
          <w:rFonts w:ascii="Times New Roman" w:hAnsi="Times New Roman" w:cs="Times New Roman"/>
          <w:i/>
          <w:sz w:val="28"/>
          <w:szCs w:val="28"/>
          <w:u w:val="single"/>
        </w:rPr>
      </w:pPr>
      <w:r w:rsidRPr="002B0AB3">
        <w:rPr>
          <w:rFonts w:ascii="Times New Roman" w:hAnsi="Times New Roman" w:cs="Times New Roman"/>
          <w:i/>
          <w:sz w:val="28"/>
          <w:szCs w:val="28"/>
          <w:u w:val="single"/>
        </w:rPr>
        <w:t>Пример нарушения:</w:t>
      </w:r>
    </w:p>
    <w:p w:rsidR="00BB59F6" w:rsidRPr="002B0AB3" w:rsidRDefault="00BB59F6" w:rsidP="00BB59F6">
      <w:pPr>
        <w:overflowPunct w:val="0"/>
        <w:autoSpaceDE w:val="0"/>
        <w:autoSpaceDN w:val="0"/>
        <w:adjustRightInd w:val="0"/>
        <w:spacing w:after="0" w:line="240" w:lineRule="auto"/>
        <w:jc w:val="both"/>
        <w:rPr>
          <w:rFonts w:ascii="Times New Roman" w:eastAsia="Calibri" w:hAnsi="Times New Roman" w:cs="Times New Roman"/>
          <w:bCs/>
          <w:iCs/>
          <w:sz w:val="28"/>
          <w:szCs w:val="28"/>
        </w:rPr>
      </w:pPr>
      <w:r w:rsidRPr="002B0AB3">
        <w:rPr>
          <w:rFonts w:ascii="Times New Roman" w:eastAsia="Calibri" w:hAnsi="Times New Roman" w:cs="Times New Roman"/>
          <w:bCs/>
          <w:iCs/>
          <w:sz w:val="28"/>
          <w:szCs w:val="28"/>
        </w:rPr>
        <w:t xml:space="preserve">- допускается слив необеззараженных стоков (за исключением стоков после технологической операции по вскрытию зараженных животных) из блока помещений для работы с ПБА 2 группы патогенности в общий коллектор </w:t>
      </w:r>
      <w:r w:rsidRPr="002B0AB3">
        <w:rPr>
          <w:rFonts w:ascii="Times New Roman" w:eastAsia="Calibri" w:hAnsi="Times New Roman" w:cs="Times New Roman"/>
          <w:bCs/>
          <w:iCs/>
          <w:sz w:val="28"/>
          <w:szCs w:val="28"/>
        </w:rPr>
        <w:lastRenderedPageBreak/>
        <w:t xml:space="preserve">канализационной сети, исследование сточных вод на патогенную микрофлору не проводится. </w:t>
      </w:r>
    </w:p>
    <w:p w:rsidR="00BB59F6" w:rsidRPr="002B0AB3" w:rsidRDefault="00BB59F6" w:rsidP="00BB59F6">
      <w:pPr>
        <w:pStyle w:val="ListParagraph"/>
        <w:pBdr>
          <w:bottom w:val="single" w:sz="12" w:space="1" w:color="auto"/>
        </w:pBdr>
        <w:ind w:left="0"/>
        <w:jc w:val="both"/>
        <w:rPr>
          <w:rFonts w:ascii="Times New Roman" w:hAnsi="Times New Roman"/>
          <w:sz w:val="28"/>
          <w:szCs w:val="28"/>
          <w:u w:val="single"/>
        </w:rPr>
      </w:pPr>
    </w:p>
    <w:p w:rsidR="00BB59F6" w:rsidRPr="002B0AB3" w:rsidRDefault="00BB59F6" w:rsidP="00BB59F6">
      <w:pPr>
        <w:pStyle w:val="ListParagraph"/>
        <w:pBdr>
          <w:bottom w:val="single" w:sz="12" w:space="1" w:color="auto"/>
        </w:pBdr>
        <w:ind w:left="0"/>
        <w:jc w:val="both"/>
        <w:rPr>
          <w:rFonts w:ascii="Times New Roman" w:hAnsi="Times New Roman"/>
          <w:sz w:val="28"/>
          <w:szCs w:val="28"/>
          <w:u w:val="single"/>
        </w:rPr>
      </w:pPr>
      <w:r w:rsidRPr="002B0AB3">
        <w:rPr>
          <w:rFonts w:ascii="Times New Roman" w:hAnsi="Times New Roman"/>
          <w:sz w:val="28"/>
          <w:szCs w:val="28"/>
          <w:u w:val="single"/>
        </w:rPr>
        <w:t>Приняты меры административного воздействия:</w:t>
      </w:r>
    </w:p>
    <w:p w:rsidR="00BB59F6" w:rsidRPr="002B0AB3" w:rsidRDefault="00BB59F6" w:rsidP="00BB59F6">
      <w:pPr>
        <w:pStyle w:val="ListParagraph"/>
        <w:pBdr>
          <w:bottom w:val="single" w:sz="12" w:space="1" w:color="auto"/>
        </w:pBdr>
        <w:ind w:left="0"/>
        <w:jc w:val="both"/>
        <w:rPr>
          <w:rFonts w:ascii="Times New Roman" w:hAnsi="Times New Roman"/>
          <w:bCs/>
          <w:color w:val="000000"/>
          <w:sz w:val="28"/>
          <w:szCs w:val="28"/>
          <w:shd w:val="clear" w:color="auto" w:fill="FFFFFF"/>
        </w:rPr>
      </w:pPr>
      <w:r w:rsidRPr="002B0AB3">
        <w:rPr>
          <w:rFonts w:ascii="Times New Roman" w:hAnsi="Times New Roman"/>
          <w:bCs/>
          <w:color w:val="000000"/>
          <w:sz w:val="28"/>
          <w:szCs w:val="28"/>
          <w:shd w:val="clear" w:color="auto" w:fill="FFFFFF"/>
        </w:rPr>
        <w:t xml:space="preserve">в отношении юридического лица составлен протокол об административном правонарушении по </w:t>
      </w:r>
      <w:proofErr w:type="gramStart"/>
      <w:r w:rsidRPr="002B0AB3">
        <w:rPr>
          <w:rFonts w:ascii="Times New Roman" w:hAnsi="Times New Roman"/>
          <w:bCs/>
          <w:color w:val="000000"/>
          <w:sz w:val="28"/>
          <w:szCs w:val="28"/>
          <w:shd w:val="clear" w:color="auto" w:fill="FFFFFF"/>
        </w:rPr>
        <w:t>ч</w:t>
      </w:r>
      <w:proofErr w:type="gramEnd"/>
      <w:r w:rsidRPr="002B0AB3">
        <w:rPr>
          <w:rFonts w:ascii="Times New Roman" w:hAnsi="Times New Roman"/>
          <w:bCs/>
          <w:color w:val="000000"/>
          <w:sz w:val="28"/>
          <w:szCs w:val="28"/>
          <w:shd w:val="clear" w:color="auto" w:fill="FFFFFF"/>
        </w:rPr>
        <w:t xml:space="preserve">.3 ст. 14.1 </w:t>
      </w:r>
      <w:proofErr w:type="spellStart"/>
      <w:r w:rsidRPr="002B0AB3">
        <w:rPr>
          <w:rFonts w:ascii="Times New Roman" w:hAnsi="Times New Roman"/>
          <w:bCs/>
          <w:color w:val="000000"/>
          <w:sz w:val="28"/>
          <w:szCs w:val="28"/>
          <w:shd w:val="clear" w:color="auto" w:fill="FFFFFF"/>
        </w:rPr>
        <w:t>КоАП</w:t>
      </w:r>
      <w:proofErr w:type="spellEnd"/>
      <w:r w:rsidRPr="002B0AB3">
        <w:rPr>
          <w:rFonts w:ascii="Times New Roman" w:hAnsi="Times New Roman"/>
          <w:bCs/>
          <w:color w:val="000000"/>
          <w:sz w:val="28"/>
          <w:szCs w:val="28"/>
          <w:shd w:val="clear" w:color="auto" w:fill="FFFFFF"/>
        </w:rPr>
        <w:t xml:space="preserve"> РФ. Материалы дела направлены в суд. </w:t>
      </w:r>
    </w:p>
    <w:p w:rsidR="00BB59F6" w:rsidRPr="002B0AB3" w:rsidRDefault="00BB59F6">
      <w:pPr>
        <w:jc w:val="center"/>
        <w:rPr>
          <w:rFonts w:ascii="Times New Roman" w:hAnsi="Times New Roman" w:cs="Times New Roman"/>
          <w:sz w:val="28"/>
          <w:szCs w:val="28"/>
        </w:rPr>
      </w:pPr>
    </w:p>
    <w:p w:rsidR="002B0AB3" w:rsidRPr="002B0AB3" w:rsidRDefault="002B0AB3" w:rsidP="002B0AB3">
      <w:pPr>
        <w:autoSpaceDE w:val="0"/>
        <w:autoSpaceDN w:val="0"/>
        <w:adjustRightInd w:val="0"/>
        <w:spacing w:after="0" w:line="240" w:lineRule="auto"/>
        <w:contextualSpacing/>
        <w:jc w:val="center"/>
        <w:rPr>
          <w:rFonts w:ascii="Times New Roman" w:hAnsi="Times New Roman" w:cs="Times New Roman"/>
          <w:b/>
          <w:sz w:val="28"/>
          <w:szCs w:val="28"/>
          <w:u w:val="single"/>
        </w:rPr>
      </w:pPr>
      <w:r w:rsidRPr="002B0AB3">
        <w:rPr>
          <w:rFonts w:ascii="Times New Roman" w:hAnsi="Times New Roman" w:cs="Times New Roman"/>
          <w:b/>
          <w:sz w:val="28"/>
          <w:szCs w:val="28"/>
          <w:u w:val="single"/>
        </w:rPr>
        <w:t>В области радиационной безопасности</w:t>
      </w:r>
    </w:p>
    <w:p w:rsidR="002B0AB3" w:rsidRPr="002B0AB3" w:rsidRDefault="002B0AB3" w:rsidP="002B0AB3">
      <w:pPr>
        <w:autoSpaceDE w:val="0"/>
        <w:autoSpaceDN w:val="0"/>
        <w:adjustRightInd w:val="0"/>
        <w:spacing w:after="0" w:line="240" w:lineRule="auto"/>
        <w:contextualSpacing/>
        <w:jc w:val="both"/>
        <w:rPr>
          <w:rFonts w:ascii="Times New Roman" w:hAnsi="Times New Roman" w:cs="Times New Roman"/>
          <w:b/>
          <w:sz w:val="28"/>
          <w:szCs w:val="28"/>
        </w:rPr>
      </w:pPr>
      <w:r w:rsidRPr="002B0AB3">
        <w:rPr>
          <w:rFonts w:ascii="Times New Roman" w:hAnsi="Times New Roman" w:cs="Times New Roman"/>
          <w:b/>
          <w:sz w:val="28"/>
          <w:szCs w:val="28"/>
          <w:u w:val="single"/>
        </w:rPr>
        <w:t>Нарушение</w:t>
      </w:r>
      <w:r w:rsidRPr="002B0AB3">
        <w:rPr>
          <w:rFonts w:ascii="Times New Roman" w:hAnsi="Times New Roman" w:cs="Times New Roman"/>
          <w:b/>
          <w:sz w:val="28"/>
          <w:szCs w:val="28"/>
        </w:rPr>
        <w:t>:</w:t>
      </w:r>
    </w:p>
    <w:p w:rsidR="002B0AB3" w:rsidRPr="002B0AB3" w:rsidRDefault="002B0AB3" w:rsidP="002B0AB3">
      <w:pPr>
        <w:pStyle w:val="a3"/>
        <w:ind w:left="0" w:firstLine="708"/>
        <w:jc w:val="both"/>
        <w:rPr>
          <w:sz w:val="28"/>
          <w:szCs w:val="28"/>
        </w:rPr>
      </w:pPr>
      <w:r w:rsidRPr="002B0AB3">
        <w:rPr>
          <w:sz w:val="28"/>
          <w:szCs w:val="28"/>
        </w:rPr>
        <w:t xml:space="preserve">Не проводится, или проводится не в полном объеме радиационный производственный контроль на рабочих местах, что является нарушением </w:t>
      </w:r>
      <w:proofErr w:type="spellStart"/>
      <w:proofErr w:type="gramStart"/>
      <w:r w:rsidRPr="002B0AB3">
        <w:rPr>
          <w:sz w:val="28"/>
          <w:szCs w:val="28"/>
        </w:rPr>
        <w:t>п</w:t>
      </w:r>
      <w:proofErr w:type="spellEnd"/>
      <w:proofErr w:type="gramEnd"/>
      <w:r w:rsidRPr="002B0AB3">
        <w:rPr>
          <w:sz w:val="28"/>
          <w:szCs w:val="28"/>
        </w:rPr>
        <w:t xml:space="preserve"> раздел 8 </w:t>
      </w:r>
      <w:proofErr w:type="spellStart"/>
      <w:r w:rsidRPr="002B0AB3">
        <w:rPr>
          <w:sz w:val="28"/>
          <w:szCs w:val="28"/>
        </w:rPr>
        <w:t>СанПиН</w:t>
      </w:r>
      <w:proofErr w:type="spellEnd"/>
      <w:r w:rsidRPr="002B0AB3">
        <w:rPr>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w:t>
      </w:r>
    </w:p>
    <w:p w:rsidR="002B0AB3" w:rsidRPr="002B0AB3" w:rsidRDefault="002B0AB3" w:rsidP="002B0AB3">
      <w:pPr>
        <w:autoSpaceDE w:val="0"/>
        <w:autoSpaceDN w:val="0"/>
        <w:adjustRightInd w:val="0"/>
        <w:spacing w:after="0" w:line="240" w:lineRule="auto"/>
        <w:contextualSpacing/>
        <w:jc w:val="both"/>
        <w:rPr>
          <w:rFonts w:ascii="Times New Roman" w:hAnsi="Times New Roman" w:cs="Times New Roman"/>
          <w:sz w:val="28"/>
          <w:szCs w:val="28"/>
          <w:u w:val="single"/>
        </w:rPr>
      </w:pPr>
    </w:p>
    <w:p w:rsidR="002B0AB3" w:rsidRPr="002B0AB3" w:rsidRDefault="002B0AB3" w:rsidP="002B0AB3">
      <w:pPr>
        <w:autoSpaceDE w:val="0"/>
        <w:autoSpaceDN w:val="0"/>
        <w:adjustRightInd w:val="0"/>
        <w:spacing w:after="0" w:line="240" w:lineRule="auto"/>
        <w:contextualSpacing/>
        <w:jc w:val="both"/>
        <w:rPr>
          <w:rFonts w:ascii="Times New Roman" w:hAnsi="Times New Roman" w:cs="Times New Roman"/>
          <w:sz w:val="28"/>
          <w:szCs w:val="28"/>
        </w:rPr>
      </w:pPr>
      <w:r w:rsidRPr="002B0AB3">
        <w:rPr>
          <w:rFonts w:ascii="Times New Roman" w:hAnsi="Times New Roman" w:cs="Times New Roman"/>
          <w:b/>
          <w:sz w:val="28"/>
          <w:szCs w:val="28"/>
          <w:u w:val="single"/>
        </w:rPr>
        <w:t>Как должно быть:</w:t>
      </w:r>
      <w:r w:rsidRPr="002B0AB3">
        <w:rPr>
          <w:rFonts w:ascii="Times New Roman" w:hAnsi="Times New Roman" w:cs="Times New Roman"/>
          <w:sz w:val="28"/>
          <w:szCs w:val="28"/>
        </w:rPr>
        <w:t xml:space="preserve"> </w:t>
      </w:r>
    </w:p>
    <w:p w:rsidR="002B0AB3" w:rsidRPr="002B0AB3" w:rsidRDefault="002B0AB3" w:rsidP="002B0AB3">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2B0AB3">
        <w:rPr>
          <w:rFonts w:ascii="Times New Roman" w:hAnsi="Times New Roman" w:cs="Times New Roman"/>
          <w:sz w:val="28"/>
          <w:szCs w:val="28"/>
        </w:rPr>
        <w:t xml:space="preserve">Проводить производственный контроль в соответствии с установленной кратностью и полным перечнем исследований в соответствии с требованиями </w:t>
      </w:r>
      <w:proofErr w:type="spellStart"/>
      <w:r w:rsidRPr="002B0AB3">
        <w:rPr>
          <w:rFonts w:ascii="Times New Roman" w:hAnsi="Times New Roman" w:cs="Times New Roman"/>
          <w:sz w:val="28"/>
          <w:szCs w:val="28"/>
        </w:rPr>
        <w:t>СанПиН</w:t>
      </w:r>
      <w:proofErr w:type="spellEnd"/>
      <w:r w:rsidRPr="002B0AB3">
        <w:rPr>
          <w:rFonts w:ascii="Times New Roman" w:hAnsi="Times New Roman" w:cs="Times New Roman"/>
          <w:sz w:val="28"/>
          <w:szCs w:val="28"/>
        </w:rPr>
        <w:t>, изложенными в утвержденной и согласованной программе производственного контроля.</w:t>
      </w:r>
    </w:p>
    <w:p w:rsidR="002B0AB3" w:rsidRPr="002B0AB3" w:rsidRDefault="002B0AB3" w:rsidP="002B0AB3">
      <w:pPr>
        <w:autoSpaceDE w:val="0"/>
        <w:autoSpaceDN w:val="0"/>
        <w:adjustRightInd w:val="0"/>
        <w:spacing w:after="0" w:line="240" w:lineRule="auto"/>
        <w:contextualSpacing/>
        <w:jc w:val="both"/>
        <w:rPr>
          <w:rFonts w:ascii="Times New Roman" w:hAnsi="Times New Roman" w:cs="Times New Roman"/>
          <w:b/>
          <w:sz w:val="28"/>
          <w:szCs w:val="28"/>
          <w:u w:val="single"/>
        </w:rPr>
      </w:pPr>
    </w:p>
    <w:p w:rsidR="002B0AB3" w:rsidRPr="002B0AB3" w:rsidRDefault="002B0AB3" w:rsidP="002B0AB3">
      <w:pPr>
        <w:autoSpaceDE w:val="0"/>
        <w:autoSpaceDN w:val="0"/>
        <w:adjustRightInd w:val="0"/>
        <w:spacing w:after="0" w:line="240" w:lineRule="auto"/>
        <w:contextualSpacing/>
        <w:jc w:val="both"/>
        <w:rPr>
          <w:rFonts w:ascii="Times New Roman" w:hAnsi="Times New Roman" w:cs="Times New Roman"/>
          <w:b/>
          <w:sz w:val="28"/>
          <w:szCs w:val="28"/>
        </w:rPr>
      </w:pPr>
      <w:r w:rsidRPr="002B0AB3">
        <w:rPr>
          <w:rFonts w:ascii="Times New Roman" w:hAnsi="Times New Roman" w:cs="Times New Roman"/>
          <w:b/>
          <w:sz w:val="28"/>
          <w:szCs w:val="28"/>
          <w:u w:val="single"/>
        </w:rPr>
        <w:t>Нарушение</w:t>
      </w:r>
      <w:r w:rsidRPr="002B0AB3">
        <w:rPr>
          <w:rFonts w:ascii="Times New Roman" w:hAnsi="Times New Roman" w:cs="Times New Roman"/>
          <w:b/>
          <w:sz w:val="28"/>
          <w:szCs w:val="28"/>
        </w:rPr>
        <w:t>:</w:t>
      </w:r>
    </w:p>
    <w:p w:rsidR="002B0AB3" w:rsidRPr="002B0AB3" w:rsidRDefault="002B0AB3" w:rsidP="002B0AB3">
      <w:pPr>
        <w:autoSpaceDE w:val="0"/>
        <w:autoSpaceDN w:val="0"/>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Учёт доз пациентов ведется с использованием рекомендованных значений, клинический рентгеновский дозиметр, а также протокол индивидуальных доз пациентов, измеренный и рассчитанный по выходу рентгеновской трубки - не используются, что является нарушением  пунктов 2.2, 2.4, 2.8, 2.9. Раздел 7. Пункт 7.6. </w:t>
      </w:r>
      <w:proofErr w:type="spellStart"/>
      <w:r w:rsidRPr="002B0AB3">
        <w:rPr>
          <w:rFonts w:ascii="Times New Roman" w:hAnsi="Times New Roman" w:cs="Times New Roman"/>
          <w:sz w:val="28"/>
          <w:szCs w:val="28"/>
        </w:rPr>
        <w:t>СанПиН</w:t>
      </w:r>
      <w:proofErr w:type="spellEnd"/>
      <w:r w:rsidRPr="002B0AB3">
        <w:rPr>
          <w:rFonts w:ascii="Times New Roman" w:hAnsi="Times New Roman" w:cs="Times New Roman"/>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 </w:t>
      </w:r>
    </w:p>
    <w:p w:rsidR="002B0AB3" w:rsidRPr="002B0AB3" w:rsidRDefault="002B0AB3" w:rsidP="002B0AB3">
      <w:pPr>
        <w:autoSpaceDE w:val="0"/>
        <w:autoSpaceDN w:val="0"/>
        <w:adjustRightInd w:val="0"/>
        <w:spacing w:before="120" w:after="0" w:line="240" w:lineRule="auto"/>
        <w:jc w:val="both"/>
        <w:rPr>
          <w:rFonts w:ascii="Times New Roman" w:hAnsi="Times New Roman" w:cs="Times New Roman"/>
          <w:sz w:val="28"/>
          <w:szCs w:val="28"/>
        </w:rPr>
      </w:pPr>
      <w:r w:rsidRPr="002B0AB3">
        <w:rPr>
          <w:rFonts w:ascii="Times New Roman" w:hAnsi="Times New Roman" w:cs="Times New Roman"/>
          <w:b/>
          <w:sz w:val="28"/>
          <w:szCs w:val="28"/>
          <w:u w:val="single"/>
        </w:rPr>
        <w:t>Как должно быть</w:t>
      </w:r>
      <w:r w:rsidRPr="002B0AB3">
        <w:rPr>
          <w:rFonts w:ascii="Times New Roman" w:hAnsi="Times New Roman" w:cs="Times New Roman"/>
          <w:b/>
          <w:sz w:val="28"/>
          <w:szCs w:val="28"/>
        </w:rPr>
        <w:t>:</w:t>
      </w:r>
      <w:r w:rsidRPr="002B0AB3">
        <w:rPr>
          <w:rFonts w:ascii="Times New Roman" w:hAnsi="Times New Roman" w:cs="Times New Roman"/>
          <w:sz w:val="28"/>
          <w:szCs w:val="28"/>
        </w:rPr>
        <w:t xml:space="preserve"> </w:t>
      </w:r>
    </w:p>
    <w:p w:rsidR="002B0AB3" w:rsidRPr="002B0AB3" w:rsidRDefault="002B0AB3" w:rsidP="002B0AB3">
      <w:pPr>
        <w:autoSpaceDE w:val="0"/>
        <w:autoSpaceDN w:val="0"/>
        <w:adjustRightInd w:val="0"/>
        <w:spacing w:before="120"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В соответствии с требованиями </w:t>
      </w:r>
      <w:hyperlink r:id="rId28" w:history="1">
        <w:r w:rsidRPr="002B0AB3">
          <w:rPr>
            <w:rFonts w:ascii="Times New Roman" w:hAnsi="Times New Roman" w:cs="Times New Roman"/>
            <w:sz w:val="28"/>
            <w:szCs w:val="28"/>
          </w:rPr>
          <w:t>СП 2.6.1.2612-10</w:t>
        </w:r>
      </w:hyperlink>
      <w:r w:rsidRPr="002B0AB3">
        <w:rPr>
          <w:rFonts w:ascii="Times New Roman" w:hAnsi="Times New Roman" w:cs="Times New Roman"/>
          <w:sz w:val="28"/>
          <w:szCs w:val="28"/>
        </w:rPr>
        <w:t xml:space="preserve"> «Основные санитарные правила обеспечения радиационной безопасности (ОСПОРБ-99/2010)»; </w:t>
      </w:r>
      <w:proofErr w:type="spellStart"/>
      <w:r w:rsidRPr="002B0AB3">
        <w:rPr>
          <w:rFonts w:ascii="Times New Roman" w:hAnsi="Times New Roman" w:cs="Times New Roman"/>
          <w:sz w:val="28"/>
          <w:szCs w:val="28"/>
        </w:rPr>
        <w:t>СанПиН</w:t>
      </w:r>
      <w:proofErr w:type="spellEnd"/>
      <w:r w:rsidRPr="002B0AB3">
        <w:rPr>
          <w:rFonts w:ascii="Times New Roman" w:hAnsi="Times New Roman" w:cs="Times New Roman"/>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  необходимо</w:t>
      </w:r>
      <w:r w:rsidRPr="002B0AB3">
        <w:rPr>
          <w:rFonts w:ascii="Times New Roman" w:hAnsi="Times New Roman" w:cs="Times New Roman"/>
          <w:b/>
          <w:sz w:val="28"/>
          <w:szCs w:val="28"/>
          <w:u w:val="single"/>
        </w:rPr>
        <w:t xml:space="preserve"> </w:t>
      </w:r>
      <w:r w:rsidRPr="002B0AB3">
        <w:rPr>
          <w:rFonts w:ascii="Times New Roman" w:hAnsi="Times New Roman" w:cs="Times New Roman"/>
          <w:sz w:val="28"/>
          <w:szCs w:val="28"/>
        </w:rPr>
        <w:t xml:space="preserve">применение клинических дозиметров; приобретение рентгенодиагностической аппаратуры со встроенными дозиметрами; либо проведение измерений по выходу рентгеновской трубки с расчетом по локализациям и видам исследований с оформлением протокола, в </w:t>
      </w:r>
      <w:proofErr w:type="gramStart"/>
      <w:r w:rsidRPr="002B0AB3">
        <w:rPr>
          <w:rFonts w:ascii="Times New Roman" w:hAnsi="Times New Roman" w:cs="Times New Roman"/>
          <w:sz w:val="28"/>
          <w:szCs w:val="28"/>
        </w:rPr>
        <w:t>организации</w:t>
      </w:r>
      <w:proofErr w:type="gramEnd"/>
      <w:r w:rsidRPr="002B0AB3">
        <w:rPr>
          <w:rFonts w:ascii="Times New Roman" w:hAnsi="Times New Roman" w:cs="Times New Roman"/>
          <w:sz w:val="28"/>
          <w:szCs w:val="28"/>
        </w:rPr>
        <w:t xml:space="preserve"> аккредитованной в установленном законом порядке.</w:t>
      </w:r>
    </w:p>
    <w:p w:rsidR="002B0AB3" w:rsidRPr="002B0AB3" w:rsidRDefault="002B0AB3" w:rsidP="002B0AB3">
      <w:pPr>
        <w:autoSpaceDE w:val="0"/>
        <w:autoSpaceDN w:val="0"/>
        <w:adjustRightInd w:val="0"/>
        <w:spacing w:after="0" w:line="240" w:lineRule="auto"/>
        <w:contextualSpacing/>
        <w:jc w:val="both"/>
        <w:rPr>
          <w:rFonts w:ascii="Times New Roman" w:hAnsi="Times New Roman" w:cs="Times New Roman"/>
          <w:sz w:val="28"/>
          <w:szCs w:val="28"/>
        </w:rPr>
      </w:pPr>
    </w:p>
    <w:p w:rsidR="002B0AB3" w:rsidRPr="002B0AB3" w:rsidRDefault="002B0AB3" w:rsidP="002B0AB3">
      <w:pPr>
        <w:autoSpaceDE w:val="0"/>
        <w:autoSpaceDN w:val="0"/>
        <w:adjustRightInd w:val="0"/>
        <w:spacing w:after="0" w:line="240" w:lineRule="auto"/>
        <w:contextualSpacing/>
        <w:jc w:val="both"/>
        <w:rPr>
          <w:rFonts w:ascii="Times New Roman" w:hAnsi="Times New Roman" w:cs="Times New Roman"/>
          <w:b/>
          <w:sz w:val="28"/>
          <w:szCs w:val="28"/>
        </w:rPr>
      </w:pPr>
      <w:r w:rsidRPr="002B0AB3">
        <w:rPr>
          <w:rFonts w:ascii="Times New Roman" w:hAnsi="Times New Roman" w:cs="Times New Roman"/>
          <w:b/>
          <w:sz w:val="28"/>
          <w:szCs w:val="28"/>
          <w:u w:val="single"/>
        </w:rPr>
        <w:t>Нарушение</w:t>
      </w:r>
      <w:r w:rsidRPr="002B0AB3">
        <w:rPr>
          <w:rFonts w:ascii="Times New Roman" w:hAnsi="Times New Roman" w:cs="Times New Roman"/>
          <w:b/>
          <w:sz w:val="28"/>
          <w:szCs w:val="28"/>
        </w:rPr>
        <w:t>:</w:t>
      </w:r>
    </w:p>
    <w:p w:rsidR="002B0AB3" w:rsidRPr="002B0AB3" w:rsidRDefault="002B0AB3" w:rsidP="002B0AB3">
      <w:pPr>
        <w:autoSpaceDE w:val="0"/>
        <w:autoSpaceDN w:val="0"/>
        <w:ind w:firstLine="708"/>
        <w:jc w:val="both"/>
        <w:rPr>
          <w:rFonts w:ascii="Times New Roman" w:hAnsi="Times New Roman" w:cs="Times New Roman"/>
          <w:sz w:val="28"/>
          <w:szCs w:val="28"/>
        </w:rPr>
      </w:pPr>
      <w:proofErr w:type="gramStart"/>
      <w:r w:rsidRPr="002B0AB3">
        <w:rPr>
          <w:rFonts w:ascii="Times New Roman" w:hAnsi="Times New Roman" w:cs="Times New Roman"/>
          <w:sz w:val="28"/>
          <w:szCs w:val="28"/>
        </w:rPr>
        <w:lastRenderedPageBreak/>
        <w:t xml:space="preserve">Эксплуатация источников ионизирующего излучения проводится без санитарно-эпидемиологического заключения на условия выполнения работ при осуществлении деятельности с использованием источников ионизирующего излучения (ИИИ), что является нарушением пункта 3.4.2 </w:t>
      </w:r>
      <w:hyperlink r:id="rId29" w:history="1">
        <w:r w:rsidRPr="002B0AB3">
          <w:rPr>
            <w:rFonts w:ascii="Times New Roman" w:hAnsi="Times New Roman" w:cs="Times New Roman"/>
            <w:sz w:val="28"/>
            <w:szCs w:val="28"/>
          </w:rPr>
          <w:t>СП 2.6.1.2612-10</w:t>
        </w:r>
      </w:hyperlink>
      <w:r w:rsidRPr="002B0AB3">
        <w:rPr>
          <w:rFonts w:ascii="Times New Roman" w:hAnsi="Times New Roman" w:cs="Times New Roman"/>
          <w:sz w:val="28"/>
          <w:szCs w:val="28"/>
        </w:rPr>
        <w:t xml:space="preserve"> «Основные санитарные правила обеспечения радиационной безопасности (ОСПОРБ-99/2010)»; пунктов 2.5; 3.31 </w:t>
      </w:r>
      <w:proofErr w:type="spellStart"/>
      <w:r w:rsidRPr="002B0AB3">
        <w:rPr>
          <w:rFonts w:ascii="Times New Roman" w:hAnsi="Times New Roman" w:cs="Times New Roman"/>
          <w:sz w:val="28"/>
          <w:szCs w:val="28"/>
        </w:rPr>
        <w:t>СанПиН</w:t>
      </w:r>
      <w:proofErr w:type="spellEnd"/>
      <w:r w:rsidRPr="002B0AB3">
        <w:rPr>
          <w:rFonts w:ascii="Times New Roman" w:hAnsi="Times New Roman" w:cs="Times New Roman"/>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 </w:t>
      </w:r>
      <w:proofErr w:type="gramEnd"/>
    </w:p>
    <w:p w:rsidR="002B0AB3" w:rsidRPr="002B0AB3" w:rsidRDefault="002B0AB3" w:rsidP="002B0AB3">
      <w:pPr>
        <w:autoSpaceDE w:val="0"/>
        <w:autoSpaceDN w:val="0"/>
        <w:spacing w:before="120" w:after="0"/>
        <w:jc w:val="both"/>
        <w:rPr>
          <w:rFonts w:ascii="Times New Roman" w:hAnsi="Times New Roman" w:cs="Times New Roman"/>
          <w:b/>
          <w:sz w:val="28"/>
          <w:szCs w:val="28"/>
          <w:u w:val="single"/>
        </w:rPr>
      </w:pPr>
      <w:r w:rsidRPr="002B0AB3">
        <w:rPr>
          <w:rFonts w:ascii="Times New Roman" w:hAnsi="Times New Roman" w:cs="Times New Roman"/>
          <w:b/>
          <w:sz w:val="28"/>
          <w:szCs w:val="28"/>
          <w:u w:val="single"/>
        </w:rPr>
        <w:t xml:space="preserve">Как должно быть: </w:t>
      </w:r>
    </w:p>
    <w:p w:rsidR="002B0AB3" w:rsidRPr="002B0AB3" w:rsidRDefault="002B0AB3" w:rsidP="002B0AB3">
      <w:pPr>
        <w:autoSpaceDE w:val="0"/>
        <w:autoSpaceDN w:val="0"/>
        <w:spacing w:before="120" w:after="0"/>
        <w:jc w:val="both"/>
        <w:rPr>
          <w:rFonts w:ascii="Times New Roman" w:hAnsi="Times New Roman" w:cs="Times New Roman"/>
          <w:sz w:val="28"/>
          <w:szCs w:val="28"/>
        </w:rPr>
      </w:pPr>
      <w:r w:rsidRPr="002B0AB3">
        <w:rPr>
          <w:rFonts w:ascii="Times New Roman" w:hAnsi="Times New Roman" w:cs="Times New Roman"/>
          <w:sz w:val="28"/>
          <w:szCs w:val="28"/>
        </w:rPr>
        <w:t xml:space="preserve">Эксплуатация и хранение рентгеновских аппаратов различного назначения, в том числе медицинских, допускается только при наличии санитарно-эпидемиологического заключения на условия выполнения работ при осуществлении деятельности с использованием источников ионизирующего излучения. Срок санитарно-эпидемиологического заключения составляет – не более 5 лет. Пункт 3.4.2 </w:t>
      </w:r>
      <w:hyperlink r:id="rId30" w:history="1">
        <w:r w:rsidRPr="002B0AB3">
          <w:rPr>
            <w:rFonts w:ascii="Times New Roman" w:hAnsi="Times New Roman" w:cs="Times New Roman"/>
            <w:sz w:val="28"/>
            <w:szCs w:val="28"/>
          </w:rPr>
          <w:t>СП 2.6.1.2612-10</w:t>
        </w:r>
      </w:hyperlink>
      <w:r w:rsidRPr="002B0AB3">
        <w:rPr>
          <w:rFonts w:ascii="Times New Roman" w:hAnsi="Times New Roman" w:cs="Times New Roman"/>
          <w:sz w:val="28"/>
          <w:szCs w:val="28"/>
        </w:rPr>
        <w:t xml:space="preserve"> «Основные санитарные правила обеспечения радиационной безопасности (ОСПОРБ-99/2010)».</w:t>
      </w:r>
    </w:p>
    <w:p w:rsidR="002B0AB3" w:rsidRPr="002B0AB3" w:rsidRDefault="002B0AB3" w:rsidP="002B0AB3">
      <w:pPr>
        <w:autoSpaceDE w:val="0"/>
        <w:autoSpaceDN w:val="0"/>
        <w:adjustRightInd w:val="0"/>
        <w:spacing w:after="0" w:line="240" w:lineRule="auto"/>
        <w:contextualSpacing/>
        <w:jc w:val="both"/>
        <w:rPr>
          <w:rFonts w:ascii="Times New Roman" w:hAnsi="Times New Roman" w:cs="Times New Roman"/>
          <w:b/>
          <w:sz w:val="28"/>
          <w:szCs w:val="28"/>
        </w:rPr>
      </w:pPr>
      <w:r w:rsidRPr="002B0AB3">
        <w:rPr>
          <w:rFonts w:ascii="Times New Roman" w:hAnsi="Times New Roman" w:cs="Times New Roman"/>
          <w:sz w:val="28"/>
          <w:szCs w:val="28"/>
        </w:rPr>
        <w:t xml:space="preserve"> </w:t>
      </w:r>
      <w:r w:rsidRPr="002B0AB3">
        <w:rPr>
          <w:rFonts w:ascii="Times New Roman" w:hAnsi="Times New Roman" w:cs="Times New Roman"/>
          <w:b/>
          <w:sz w:val="28"/>
          <w:szCs w:val="28"/>
          <w:u w:val="single"/>
        </w:rPr>
        <w:t>Нарушение</w:t>
      </w:r>
      <w:r w:rsidRPr="002B0AB3">
        <w:rPr>
          <w:rFonts w:ascii="Times New Roman" w:hAnsi="Times New Roman" w:cs="Times New Roman"/>
          <w:b/>
          <w:sz w:val="28"/>
          <w:szCs w:val="28"/>
        </w:rPr>
        <w:t>:</w:t>
      </w:r>
    </w:p>
    <w:p w:rsidR="002B0AB3" w:rsidRPr="002B0AB3" w:rsidRDefault="002B0AB3" w:rsidP="002B0AB3">
      <w:pPr>
        <w:autoSpaceDE w:val="0"/>
        <w:autoSpaceDN w:val="0"/>
        <w:ind w:firstLine="708"/>
        <w:jc w:val="both"/>
        <w:rPr>
          <w:rFonts w:ascii="Times New Roman" w:hAnsi="Times New Roman" w:cs="Times New Roman"/>
          <w:sz w:val="28"/>
          <w:szCs w:val="28"/>
        </w:rPr>
      </w:pPr>
      <w:proofErr w:type="spellStart"/>
      <w:proofErr w:type="gramStart"/>
      <w:r w:rsidRPr="002B0AB3">
        <w:rPr>
          <w:rFonts w:ascii="Times New Roman" w:hAnsi="Times New Roman" w:cs="Times New Roman"/>
          <w:sz w:val="28"/>
          <w:szCs w:val="28"/>
        </w:rPr>
        <w:t>Непредоставление</w:t>
      </w:r>
      <w:proofErr w:type="spellEnd"/>
      <w:r w:rsidRPr="002B0AB3">
        <w:rPr>
          <w:rFonts w:ascii="Times New Roman" w:hAnsi="Times New Roman" w:cs="Times New Roman"/>
          <w:sz w:val="28"/>
          <w:szCs w:val="28"/>
        </w:rPr>
        <w:t xml:space="preserve">, несвоевременное предоставление, предоставление не в полном объеме радиационно-гигиенических паспортов, организациями, осуществляющими деятельность с источниками ионизирующего излучения, квалифицируется по ст. 8.5 </w:t>
      </w:r>
      <w:proofErr w:type="spellStart"/>
      <w:r w:rsidRPr="002B0AB3">
        <w:rPr>
          <w:rFonts w:ascii="Times New Roman" w:hAnsi="Times New Roman" w:cs="Times New Roman"/>
          <w:sz w:val="28"/>
          <w:szCs w:val="28"/>
        </w:rPr>
        <w:t>КоАП</w:t>
      </w:r>
      <w:proofErr w:type="spellEnd"/>
      <w:r w:rsidRPr="002B0AB3">
        <w:rPr>
          <w:rFonts w:ascii="Times New Roman" w:hAnsi="Times New Roman" w:cs="Times New Roman"/>
          <w:sz w:val="28"/>
          <w:szCs w:val="28"/>
        </w:rPr>
        <w:t xml:space="preserve"> РФ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w:t>
      </w:r>
      <w:proofErr w:type="gramEnd"/>
      <w:r w:rsidRPr="002B0AB3">
        <w:rPr>
          <w:rFonts w:ascii="Times New Roman" w:hAnsi="Times New Roman" w:cs="Times New Roman"/>
          <w:sz w:val="28"/>
          <w:szCs w:val="28"/>
        </w:rPr>
        <w:t xml:space="preserve"> обстановке, а равно искажение сведений о состоянии земель, водных объектов и других объектов окружающей среды лицами, обязанными сообщать такую информацию».</w:t>
      </w:r>
    </w:p>
    <w:p w:rsidR="002B0AB3" w:rsidRPr="002B0AB3" w:rsidRDefault="002B0AB3" w:rsidP="002B0AB3">
      <w:pPr>
        <w:autoSpaceDE w:val="0"/>
        <w:autoSpaceDN w:val="0"/>
        <w:spacing w:before="120" w:after="0"/>
        <w:jc w:val="both"/>
        <w:rPr>
          <w:rFonts w:ascii="Times New Roman" w:hAnsi="Times New Roman" w:cs="Times New Roman"/>
          <w:b/>
          <w:sz w:val="28"/>
          <w:szCs w:val="28"/>
          <w:u w:val="single"/>
        </w:rPr>
      </w:pPr>
      <w:r w:rsidRPr="002B0AB3">
        <w:rPr>
          <w:rFonts w:ascii="Times New Roman" w:hAnsi="Times New Roman" w:cs="Times New Roman"/>
          <w:b/>
          <w:sz w:val="28"/>
          <w:szCs w:val="28"/>
          <w:u w:val="single"/>
        </w:rPr>
        <w:t xml:space="preserve">Как должно быть: </w:t>
      </w:r>
    </w:p>
    <w:p w:rsidR="002B0AB3" w:rsidRPr="002B0AB3" w:rsidRDefault="002B0AB3" w:rsidP="002B0AB3">
      <w:pPr>
        <w:autoSpaceDE w:val="0"/>
        <w:autoSpaceDN w:val="0"/>
        <w:adjustRightInd w:val="0"/>
        <w:spacing w:after="0" w:line="240" w:lineRule="auto"/>
        <w:ind w:firstLine="708"/>
        <w:jc w:val="both"/>
        <w:rPr>
          <w:rFonts w:ascii="Times New Roman" w:hAnsi="Times New Roman" w:cs="Times New Roman"/>
          <w:sz w:val="28"/>
          <w:szCs w:val="28"/>
        </w:rPr>
      </w:pPr>
      <w:r w:rsidRPr="002B0AB3">
        <w:rPr>
          <w:rFonts w:ascii="Times New Roman" w:hAnsi="Times New Roman" w:cs="Times New Roman"/>
          <w:sz w:val="28"/>
          <w:szCs w:val="28"/>
        </w:rPr>
        <w:t xml:space="preserve">В целях реализации Постановления Правительства РФ от 21 июня 1999 года № 93 межведомственным приказом №№: Министерство здравоохранения РФ № 239, Федеральный надзор России по ядерной и радиационной безопасности № 66, Государственный комитет РФ по охране окружающей среды № 288 утверждены Методические указания «Порядок ведения радиационно-гигиенических паспортов организаций и территорий», в которых утверждена типовая форма РГП и регламентируется срок предоставления: </w:t>
      </w:r>
    </w:p>
    <w:p w:rsidR="002B0AB3" w:rsidRPr="002B0AB3" w:rsidRDefault="002B0AB3" w:rsidP="002B0AB3">
      <w:pPr>
        <w:autoSpaceDE w:val="0"/>
        <w:autoSpaceDN w:val="0"/>
        <w:adjustRightInd w:val="0"/>
        <w:spacing w:after="0" w:line="240" w:lineRule="auto"/>
        <w:ind w:firstLine="708"/>
        <w:jc w:val="both"/>
        <w:rPr>
          <w:rFonts w:ascii="Times New Roman" w:hAnsi="Times New Roman" w:cs="Times New Roman"/>
          <w:sz w:val="28"/>
          <w:szCs w:val="28"/>
          <w:u w:val="single"/>
        </w:rPr>
      </w:pPr>
      <w:r w:rsidRPr="002B0AB3">
        <w:rPr>
          <w:rFonts w:ascii="Times New Roman" w:hAnsi="Times New Roman" w:cs="Times New Roman"/>
          <w:sz w:val="28"/>
          <w:szCs w:val="28"/>
        </w:rPr>
        <w:t xml:space="preserve">«Радиационно-гигиенический паспорт организации (предприятия) представляется на заключение в учреждения Государственной санитарно - эпидемиологической службы Российской Федерации ежегодно </w:t>
      </w:r>
      <w:r w:rsidRPr="002B0AB3">
        <w:rPr>
          <w:rFonts w:ascii="Times New Roman" w:hAnsi="Times New Roman" w:cs="Times New Roman"/>
          <w:sz w:val="28"/>
          <w:szCs w:val="28"/>
          <w:u w:val="single"/>
        </w:rPr>
        <w:t xml:space="preserve">не позднее 20 января года, следующего </w:t>
      </w:r>
      <w:proofErr w:type="gramStart"/>
      <w:r w:rsidRPr="002B0AB3">
        <w:rPr>
          <w:rFonts w:ascii="Times New Roman" w:hAnsi="Times New Roman" w:cs="Times New Roman"/>
          <w:sz w:val="28"/>
          <w:szCs w:val="28"/>
          <w:u w:val="single"/>
        </w:rPr>
        <w:t>за</w:t>
      </w:r>
      <w:proofErr w:type="gramEnd"/>
      <w:r w:rsidRPr="002B0AB3">
        <w:rPr>
          <w:rFonts w:ascii="Times New Roman" w:hAnsi="Times New Roman" w:cs="Times New Roman"/>
          <w:sz w:val="28"/>
          <w:szCs w:val="28"/>
          <w:u w:val="single"/>
        </w:rPr>
        <w:t xml:space="preserve"> отчетным</w:t>
      </w:r>
      <w:r w:rsidRPr="002B0AB3">
        <w:rPr>
          <w:rFonts w:ascii="Times New Roman" w:hAnsi="Times New Roman" w:cs="Times New Roman"/>
          <w:sz w:val="28"/>
          <w:szCs w:val="28"/>
        </w:rPr>
        <w:t>».</w:t>
      </w:r>
    </w:p>
    <w:p w:rsidR="00BB59F6" w:rsidRPr="002B0AB3" w:rsidRDefault="00BB59F6">
      <w:pPr>
        <w:jc w:val="center"/>
        <w:rPr>
          <w:rFonts w:ascii="Times New Roman" w:hAnsi="Times New Roman" w:cs="Times New Roman"/>
          <w:sz w:val="28"/>
          <w:szCs w:val="28"/>
        </w:rPr>
      </w:pPr>
    </w:p>
    <w:p w:rsidR="002B0AB3" w:rsidRPr="002B0AB3" w:rsidRDefault="002B0AB3" w:rsidP="002B0AB3">
      <w:pPr>
        <w:contextualSpacing/>
        <w:jc w:val="both"/>
        <w:rPr>
          <w:rFonts w:ascii="Times New Roman" w:hAnsi="Times New Roman" w:cs="Times New Roman"/>
          <w:b/>
          <w:sz w:val="28"/>
          <w:szCs w:val="28"/>
        </w:rPr>
      </w:pPr>
      <w:proofErr w:type="gramStart"/>
      <w:r w:rsidRPr="002B0AB3">
        <w:rPr>
          <w:rFonts w:ascii="Times New Roman" w:hAnsi="Times New Roman" w:cs="Times New Roman"/>
          <w:b/>
          <w:sz w:val="28"/>
          <w:szCs w:val="28"/>
        </w:rPr>
        <w:t>При  проверках общеобразовательных организаций к</w:t>
      </w:r>
      <w:r w:rsidRPr="002B0AB3">
        <w:rPr>
          <w:rFonts w:ascii="Times New Roman" w:hAnsi="Times New Roman" w:cs="Times New Roman"/>
          <w:b/>
          <w:color w:val="000000"/>
          <w:sz w:val="28"/>
          <w:szCs w:val="28"/>
        </w:rPr>
        <w:t xml:space="preserve"> наиболее часто встречающимся нарушения   </w:t>
      </w:r>
      <w:proofErr w:type="spellStart"/>
      <w:r w:rsidRPr="002B0AB3">
        <w:rPr>
          <w:rFonts w:ascii="Times New Roman" w:hAnsi="Times New Roman" w:cs="Times New Roman"/>
          <w:b/>
          <w:sz w:val="28"/>
          <w:szCs w:val="28"/>
        </w:rPr>
        <w:t>СанПиН</w:t>
      </w:r>
      <w:proofErr w:type="spellEnd"/>
      <w:r w:rsidRPr="002B0AB3">
        <w:rPr>
          <w:rFonts w:ascii="Times New Roman" w:hAnsi="Times New Roman" w:cs="Times New Roman"/>
          <w:b/>
          <w:sz w:val="28"/>
          <w:szCs w:val="28"/>
        </w:rPr>
        <w:t xml:space="preserve"> 2.4.2.2821-10 «Санитарно-эпидемиологические требования к условиям и организации обучения в общеобразовательных организациях»</w:t>
      </w:r>
      <w:proofErr w:type="gramEnd"/>
    </w:p>
    <w:p w:rsidR="002B0AB3" w:rsidRPr="002B0AB3" w:rsidRDefault="002B0AB3" w:rsidP="002B0AB3">
      <w:pPr>
        <w:ind w:firstLine="540"/>
        <w:jc w:val="both"/>
        <w:rPr>
          <w:rFonts w:ascii="Times New Roman" w:hAnsi="Times New Roman" w:cs="Times New Roman"/>
          <w:b/>
          <w:color w:val="000000"/>
          <w:sz w:val="28"/>
          <w:szCs w:val="28"/>
        </w:rPr>
      </w:pPr>
    </w:p>
    <w:p w:rsidR="002B0AB3" w:rsidRPr="002B0AB3" w:rsidRDefault="002B0AB3" w:rsidP="002B0AB3">
      <w:pPr>
        <w:autoSpaceDE w:val="0"/>
        <w:autoSpaceDN w:val="0"/>
        <w:adjustRightInd w:val="0"/>
        <w:ind w:firstLine="540"/>
        <w:jc w:val="both"/>
        <w:rPr>
          <w:rFonts w:ascii="Times New Roman" w:hAnsi="Times New Roman" w:cs="Times New Roman"/>
          <w:color w:val="000000"/>
          <w:sz w:val="28"/>
          <w:szCs w:val="28"/>
        </w:rPr>
      </w:pPr>
      <w:r w:rsidRPr="002B0AB3">
        <w:rPr>
          <w:rFonts w:ascii="Times New Roman" w:hAnsi="Times New Roman" w:cs="Times New Roman"/>
          <w:sz w:val="28"/>
          <w:szCs w:val="28"/>
        </w:rPr>
        <w:t xml:space="preserve">- </w:t>
      </w:r>
      <w:r w:rsidRPr="002B0AB3">
        <w:rPr>
          <w:rFonts w:ascii="Times New Roman" w:hAnsi="Times New Roman" w:cs="Times New Roman"/>
          <w:color w:val="000000"/>
          <w:sz w:val="28"/>
          <w:szCs w:val="28"/>
        </w:rPr>
        <w:t xml:space="preserve"> п.4.28 </w:t>
      </w:r>
      <w:r w:rsidRPr="002B0AB3">
        <w:rPr>
          <w:rFonts w:ascii="Times New Roman" w:hAnsi="Times New Roman" w:cs="Times New Roman"/>
          <w:sz w:val="28"/>
          <w:szCs w:val="28"/>
        </w:rPr>
        <w:t xml:space="preserve"> </w:t>
      </w:r>
      <w:r w:rsidRPr="002B0AB3">
        <w:rPr>
          <w:rFonts w:ascii="Times New Roman" w:hAnsi="Times New Roman" w:cs="Times New Roman"/>
          <w:color w:val="000000"/>
          <w:sz w:val="28"/>
          <w:szCs w:val="28"/>
        </w:rPr>
        <w:t>несвоевременное проведение декоративных ремонтных работ;</w:t>
      </w:r>
    </w:p>
    <w:p w:rsidR="002B0AB3" w:rsidRPr="002B0AB3" w:rsidRDefault="002B0AB3" w:rsidP="002B0AB3">
      <w:pPr>
        <w:autoSpaceDE w:val="0"/>
        <w:autoSpaceDN w:val="0"/>
        <w:adjustRightInd w:val="0"/>
        <w:jc w:val="both"/>
        <w:rPr>
          <w:rFonts w:ascii="Times New Roman" w:hAnsi="Times New Roman" w:cs="Times New Roman"/>
          <w:sz w:val="28"/>
          <w:szCs w:val="28"/>
        </w:rPr>
      </w:pPr>
      <w:r w:rsidRPr="002B0AB3">
        <w:rPr>
          <w:rFonts w:ascii="Times New Roman" w:hAnsi="Times New Roman" w:cs="Times New Roman"/>
          <w:color w:val="000000"/>
          <w:sz w:val="28"/>
          <w:szCs w:val="28"/>
        </w:rPr>
        <w:t xml:space="preserve"> </w:t>
      </w:r>
      <w:proofErr w:type="gramStart"/>
      <w:r w:rsidRPr="002B0AB3">
        <w:rPr>
          <w:rFonts w:ascii="Times New Roman" w:hAnsi="Times New Roman" w:cs="Times New Roman"/>
          <w:color w:val="000000"/>
          <w:sz w:val="28"/>
          <w:szCs w:val="28"/>
        </w:rPr>
        <w:t>(должно быть:</w:t>
      </w:r>
      <w:proofErr w:type="gramEnd"/>
      <w:r w:rsidRPr="002B0AB3">
        <w:rPr>
          <w:rFonts w:ascii="Times New Roman" w:hAnsi="Times New Roman" w:cs="Times New Roman"/>
          <w:color w:val="000000"/>
          <w:sz w:val="28"/>
          <w:szCs w:val="28"/>
        </w:rPr>
        <w:t xml:space="preserve"> </w:t>
      </w:r>
      <w:proofErr w:type="gramStart"/>
      <w:r w:rsidRPr="002B0AB3">
        <w:rPr>
          <w:rFonts w:ascii="Times New Roman" w:hAnsi="Times New Roman" w:cs="Times New Roman"/>
          <w:color w:val="000000"/>
          <w:sz w:val="28"/>
          <w:szCs w:val="28"/>
        </w:rPr>
        <w:t>«</w:t>
      </w:r>
      <w:r w:rsidRPr="002B0AB3">
        <w:rPr>
          <w:rFonts w:ascii="Times New Roman" w:hAnsi="Times New Roman" w:cs="Times New Roman"/>
          <w:sz w:val="28"/>
          <w:szCs w:val="28"/>
        </w:rPr>
        <w:t>Потолки и стены всех помещений должны быть гладкими, без щелей, трещин, деформаций, признаков поражений грибком и допускающими проводить их уборку влажным способом с применением дезинфицирующих средств».)</w:t>
      </w:r>
      <w:proofErr w:type="gramEnd"/>
    </w:p>
    <w:p w:rsidR="002B0AB3" w:rsidRPr="002B0AB3" w:rsidRDefault="002B0AB3" w:rsidP="002B0AB3">
      <w:pPr>
        <w:autoSpaceDE w:val="0"/>
        <w:autoSpaceDN w:val="0"/>
        <w:adjustRightInd w:val="0"/>
        <w:ind w:firstLine="708"/>
        <w:jc w:val="both"/>
        <w:rPr>
          <w:rFonts w:ascii="Times New Roman" w:hAnsi="Times New Roman" w:cs="Times New Roman"/>
          <w:color w:val="000000"/>
          <w:sz w:val="28"/>
          <w:szCs w:val="28"/>
        </w:rPr>
      </w:pPr>
      <w:r w:rsidRPr="002B0AB3">
        <w:rPr>
          <w:rFonts w:ascii="Times New Roman" w:hAnsi="Times New Roman" w:cs="Times New Roman"/>
          <w:color w:val="000000"/>
          <w:sz w:val="28"/>
          <w:szCs w:val="28"/>
        </w:rPr>
        <w:t xml:space="preserve">-п.6.8; 6.10 несвоевременное восстановление разбитых оконных стекол, использование составных частей стёкол (заплат), ветхие окна (требуется их замена) или окна без форточек; </w:t>
      </w:r>
    </w:p>
    <w:p w:rsidR="002B0AB3" w:rsidRPr="002B0AB3" w:rsidRDefault="002B0AB3" w:rsidP="002B0AB3">
      <w:pPr>
        <w:autoSpaceDE w:val="0"/>
        <w:autoSpaceDN w:val="0"/>
        <w:adjustRightInd w:val="0"/>
        <w:jc w:val="both"/>
        <w:rPr>
          <w:rFonts w:ascii="Times New Roman" w:hAnsi="Times New Roman" w:cs="Times New Roman"/>
          <w:sz w:val="28"/>
          <w:szCs w:val="28"/>
        </w:rPr>
      </w:pPr>
      <w:proofErr w:type="gramStart"/>
      <w:r w:rsidRPr="002B0AB3">
        <w:rPr>
          <w:rFonts w:ascii="Times New Roman" w:hAnsi="Times New Roman" w:cs="Times New Roman"/>
          <w:color w:val="000000"/>
          <w:sz w:val="28"/>
          <w:szCs w:val="28"/>
        </w:rPr>
        <w:t>(должно быть:</w:t>
      </w:r>
      <w:proofErr w:type="gramEnd"/>
      <w:r w:rsidRPr="002B0AB3">
        <w:rPr>
          <w:rFonts w:ascii="Times New Roman" w:hAnsi="Times New Roman" w:cs="Times New Roman"/>
          <w:color w:val="000000"/>
          <w:sz w:val="28"/>
          <w:szCs w:val="28"/>
        </w:rPr>
        <w:t xml:space="preserve"> «</w:t>
      </w:r>
      <w:r w:rsidRPr="002B0AB3">
        <w:rPr>
          <w:rFonts w:ascii="Times New Roman" w:hAnsi="Times New Roman" w:cs="Times New Roman"/>
          <w:sz w:val="28"/>
          <w:szCs w:val="28"/>
        </w:rPr>
        <w:t xml:space="preserve">Фрамуги и форточки должны функционировать в любое время года. Остекление окон должно быть выполнено из </w:t>
      </w:r>
      <w:proofErr w:type="gramStart"/>
      <w:r w:rsidRPr="002B0AB3">
        <w:rPr>
          <w:rFonts w:ascii="Times New Roman" w:hAnsi="Times New Roman" w:cs="Times New Roman"/>
          <w:sz w:val="28"/>
          <w:szCs w:val="28"/>
        </w:rPr>
        <w:t>цельного</w:t>
      </w:r>
      <w:proofErr w:type="gramEnd"/>
      <w:r w:rsidRPr="002B0AB3">
        <w:rPr>
          <w:rFonts w:ascii="Times New Roman" w:hAnsi="Times New Roman" w:cs="Times New Roman"/>
          <w:sz w:val="28"/>
          <w:szCs w:val="28"/>
        </w:rPr>
        <w:t xml:space="preserve"> </w:t>
      </w:r>
      <w:proofErr w:type="spellStart"/>
      <w:r w:rsidRPr="002B0AB3">
        <w:rPr>
          <w:rFonts w:ascii="Times New Roman" w:hAnsi="Times New Roman" w:cs="Times New Roman"/>
          <w:sz w:val="28"/>
          <w:szCs w:val="28"/>
        </w:rPr>
        <w:t>стеклополотна</w:t>
      </w:r>
      <w:proofErr w:type="spellEnd"/>
      <w:r w:rsidRPr="002B0AB3">
        <w:rPr>
          <w:rFonts w:ascii="Times New Roman" w:hAnsi="Times New Roman" w:cs="Times New Roman"/>
          <w:sz w:val="28"/>
          <w:szCs w:val="28"/>
        </w:rPr>
        <w:t>. Замена разбитых стекол должна проводиться немедленно».</w:t>
      </w:r>
    </w:p>
    <w:p w:rsidR="002B0AB3" w:rsidRPr="002B0AB3" w:rsidRDefault="002B0AB3" w:rsidP="002B0AB3">
      <w:pPr>
        <w:ind w:firstLine="708"/>
        <w:jc w:val="both"/>
        <w:rPr>
          <w:rFonts w:ascii="Times New Roman" w:hAnsi="Times New Roman" w:cs="Times New Roman"/>
          <w:b/>
          <w:sz w:val="28"/>
          <w:szCs w:val="28"/>
        </w:rPr>
      </w:pPr>
      <w:r w:rsidRPr="002B0AB3">
        <w:rPr>
          <w:rFonts w:ascii="Times New Roman" w:hAnsi="Times New Roman" w:cs="Times New Roman"/>
          <w:b/>
          <w:sz w:val="28"/>
          <w:szCs w:val="28"/>
        </w:rPr>
        <w:t>-</w:t>
      </w:r>
      <w:r w:rsidRPr="002B0AB3">
        <w:rPr>
          <w:rFonts w:ascii="Times New Roman" w:hAnsi="Times New Roman" w:cs="Times New Roman"/>
          <w:sz w:val="28"/>
          <w:szCs w:val="28"/>
        </w:rPr>
        <w:t>п.7.2.4; 7.2.6; 7.2.9;7.2.10</w:t>
      </w:r>
      <w:r w:rsidRPr="002B0AB3">
        <w:rPr>
          <w:rFonts w:ascii="Times New Roman" w:hAnsi="Times New Roman" w:cs="Times New Roman"/>
          <w:b/>
          <w:sz w:val="28"/>
          <w:szCs w:val="28"/>
        </w:rPr>
        <w:t xml:space="preserve"> </w:t>
      </w:r>
      <w:r w:rsidRPr="002B0AB3">
        <w:rPr>
          <w:rFonts w:ascii="Times New Roman" w:hAnsi="Times New Roman" w:cs="Times New Roman"/>
          <w:sz w:val="28"/>
          <w:szCs w:val="28"/>
        </w:rPr>
        <w:t>несоответствие параметров искусственной освещенности гигиеническим нормативам</w:t>
      </w:r>
      <w:proofErr w:type="gramStart"/>
      <w:r w:rsidRPr="002B0AB3">
        <w:rPr>
          <w:rFonts w:ascii="Times New Roman" w:hAnsi="Times New Roman" w:cs="Times New Roman"/>
          <w:sz w:val="28"/>
          <w:szCs w:val="28"/>
        </w:rPr>
        <w:t xml:space="preserve"> ,</w:t>
      </w:r>
      <w:proofErr w:type="gramEnd"/>
      <w:r w:rsidRPr="002B0AB3">
        <w:rPr>
          <w:rFonts w:ascii="Times New Roman" w:hAnsi="Times New Roman" w:cs="Times New Roman"/>
          <w:b/>
          <w:sz w:val="28"/>
          <w:szCs w:val="28"/>
        </w:rPr>
        <w:t xml:space="preserve"> </w:t>
      </w:r>
      <w:r w:rsidRPr="002B0AB3">
        <w:rPr>
          <w:rFonts w:ascii="Times New Roman" w:hAnsi="Times New Roman" w:cs="Times New Roman"/>
          <w:sz w:val="28"/>
          <w:szCs w:val="28"/>
        </w:rPr>
        <w:t>а также</w:t>
      </w:r>
      <w:r w:rsidRPr="002B0AB3">
        <w:rPr>
          <w:rFonts w:ascii="Times New Roman" w:hAnsi="Times New Roman" w:cs="Times New Roman"/>
          <w:b/>
          <w:sz w:val="28"/>
          <w:szCs w:val="28"/>
        </w:rPr>
        <w:t xml:space="preserve"> </w:t>
      </w:r>
      <w:r w:rsidRPr="002B0AB3">
        <w:rPr>
          <w:rFonts w:ascii="Times New Roman" w:hAnsi="Times New Roman" w:cs="Times New Roman"/>
          <w:sz w:val="28"/>
          <w:szCs w:val="28"/>
        </w:rPr>
        <w:t>не своевременно производится смена перегоревших ламп, отсутствие дополнительного освещения классных досок, солнцезащитных устройств на световых проёмах, договоров на утилизацию перегоревших люминесцентных ламп или специальных мест для их хранения</w:t>
      </w:r>
      <w:r w:rsidRPr="002B0AB3">
        <w:rPr>
          <w:rFonts w:ascii="Times New Roman" w:hAnsi="Times New Roman" w:cs="Times New Roman"/>
          <w:color w:val="000000"/>
          <w:sz w:val="28"/>
          <w:szCs w:val="28"/>
        </w:rPr>
        <w:t>;</w:t>
      </w:r>
    </w:p>
    <w:p w:rsidR="002B0AB3" w:rsidRPr="002B0AB3" w:rsidRDefault="002B0AB3" w:rsidP="002B0AB3">
      <w:pPr>
        <w:autoSpaceDE w:val="0"/>
        <w:autoSpaceDN w:val="0"/>
        <w:adjustRightInd w:val="0"/>
        <w:ind w:firstLine="708"/>
        <w:jc w:val="both"/>
        <w:rPr>
          <w:rFonts w:ascii="Times New Roman" w:hAnsi="Times New Roman" w:cs="Times New Roman"/>
          <w:sz w:val="28"/>
          <w:szCs w:val="28"/>
        </w:rPr>
      </w:pPr>
      <w:proofErr w:type="gramStart"/>
      <w:r w:rsidRPr="002B0AB3">
        <w:rPr>
          <w:rFonts w:ascii="Times New Roman" w:hAnsi="Times New Roman" w:cs="Times New Roman"/>
          <w:sz w:val="28"/>
          <w:szCs w:val="28"/>
        </w:rPr>
        <w:t xml:space="preserve">-п.5.3; 5.4. несоответствие мебели </w:t>
      </w:r>
      <w:proofErr w:type="spellStart"/>
      <w:r w:rsidRPr="002B0AB3">
        <w:rPr>
          <w:rFonts w:ascii="Times New Roman" w:hAnsi="Times New Roman" w:cs="Times New Roman"/>
          <w:sz w:val="28"/>
          <w:szCs w:val="28"/>
        </w:rPr>
        <w:t>росто-возрастным</w:t>
      </w:r>
      <w:proofErr w:type="spellEnd"/>
      <w:r w:rsidRPr="002B0AB3">
        <w:rPr>
          <w:rFonts w:ascii="Times New Roman" w:hAnsi="Times New Roman" w:cs="Times New Roman"/>
          <w:sz w:val="28"/>
          <w:szCs w:val="28"/>
        </w:rPr>
        <w:t xml:space="preserve"> показателям детей, а также</w:t>
      </w:r>
      <w:r w:rsidRPr="002B0AB3">
        <w:rPr>
          <w:rFonts w:ascii="Times New Roman" w:hAnsi="Times New Roman" w:cs="Times New Roman"/>
          <w:b/>
          <w:sz w:val="28"/>
          <w:szCs w:val="28"/>
        </w:rPr>
        <w:t xml:space="preserve"> </w:t>
      </w:r>
      <w:r w:rsidRPr="002B0AB3">
        <w:rPr>
          <w:rFonts w:ascii="Times New Roman" w:hAnsi="Times New Roman" w:cs="Times New Roman"/>
          <w:sz w:val="28"/>
          <w:szCs w:val="28"/>
        </w:rPr>
        <w:t>отсутствие парт, обеспеченных регулятором наклона для начальной школы, маркировки на мебели</w:t>
      </w:r>
      <w:r w:rsidRPr="002B0AB3">
        <w:rPr>
          <w:rFonts w:ascii="Times New Roman" w:hAnsi="Times New Roman" w:cs="Times New Roman"/>
          <w:color w:val="000000"/>
          <w:sz w:val="28"/>
          <w:szCs w:val="28"/>
        </w:rPr>
        <w:t>;</w:t>
      </w:r>
      <w:r w:rsidRPr="002B0AB3">
        <w:rPr>
          <w:rFonts w:ascii="Times New Roman" w:hAnsi="Times New Roman" w:cs="Times New Roman"/>
          <w:b/>
          <w:sz w:val="28"/>
          <w:szCs w:val="28"/>
        </w:rPr>
        <w:t xml:space="preserve"> </w:t>
      </w:r>
      <w:r w:rsidRPr="002B0AB3">
        <w:rPr>
          <w:rFonts w:ascii="Times New Roman" w:hAnsi="Times New Roman" w:cs="Times New Roman"/>
          <w:sz w:val="28"/>
          <w:szCs w:val="28"/>
        </w:rPr>
        <w:t>(должно быть:</w:t>
      </w:r>
      <w:proofErr w:type="gramEnd"/>
      <w:r w:rsidRPr="002B0AB3">
        <w:rPr>
          <w:rFonts w:ascii="Times New Roman" w:hAnsi="Times New Roman" w:cs="Times New Roman"/>
          <w:sz w:val="28"/>
          <w:szCs w:val="28"/>
        </w:rPr>
        <w:t xml:space="preserve"> «Основным видом ученической мебели для </w:t>
      </w:r>
      <w:proofErr w:type="gramStart"/>
      <w:r w:rsidRPr="002B0AB3">
        <w:rPr>
          <w:rFonts w:ascii="Times New Roman" w:hAnsi="Times New Roman" w:cs="Times New Roman"/>
          <w:sz w:val="28"/>
          <w:szCs w:val="28"/>
        </w:rPr>
        <w:t>обучающихся</w:t>
      </w:r>
      <w:proofErr w:type="gramEnd"/>
      <w:r w:rsidRPr="002B0AB3">
        <w:rPr>
          <w:rFonts w:ascii="Times New Roman" w:hAnsi="Times New Roman" w:cs="Times New Roman"/>
          <w:sz w:val="28"/>
          <w:szCs w:val="28"/>
        </w:rPr>
        <w:t xml:space="preserve"> начального общего образования должна быть школьная парта,  обеспеченная регулятором наклона поверхности рабочей плоскости. Для подбора учебной мебели соответственно росту </w:t>
      </w:r>
      <w:proofErr w:type="gramStart"/>
      <w:r w:rsidRPr="002B0AB3">
        <w:rPr>
          <w:rFonts w:ascii="Times New Roman" w:hAnsi="Times New Roman" w:cs="Times New Roman"/>
          <w:sz w:val="28"/>
          <w:szCs w:val="28"/>
        </w:rPr>
        <w:t>обучающихся</w:t>
      </w:r>
      <w:proofErr w:type="gramEnd"/>
      <w:r w:rsidRPr="002B0AB3">
        <w:rPr>
          <w:rFonts w:ascii="Times New Roman" w:hAnsi="Times New Roman" w:cs="Times New Roman"/>
          <w:sz w:val="28"/>
          <w:szCs w:val="28"/>
        </w:rPr>
        <w:t xml:space="preserve"> производится ее цветовая маркировка….»;</w:t>
      </w:r>
    </w:p>
    <w:p w:rsidR="002B0AB3" w:rsidRPr="002B0AB3" w:rsidRDefault="002B0AB3" w:rsidP="002B0AB3">
      <w:pPr>
        <w:ind w:firstLine="709"/>
        <w:jc w:val="both"/>
        <w:rPr>
          <w:rFonts w:ascii="Times New Roman" w:hAnsi="Times New Roman" w:cs="Times New Roman"/>
          <w:color w:val="000000"/>
          <w:sz w:val="28"/>
          <w:szCs w:val="28"/>
        </w:rPr>
      </w:pPr>
      <w:r w:rsidRPr="002B0AB3">
        <w:rPr>
          <w:rFonts w:ascii="Times New Roman" w:hAnsi="Times New Roman" w:cs="Times New Roman"/>
          <w:sz w:val="28"/>
          <w:szCs w:val="28"/>
        </w:rPr>
        <w:t>-п.4.19. несоответствие требованиям оборудования компьютерных классов (замеры электромагнитного излучения превышают допустимые нормативы), а также не соответствие площади, отсутствие специализированных столов и стульев</w:t>
      </w:r>
      <w:r w:rsidRPr="002B0AB3">
        <w:rPr>
          <w:rFonts w:ascii="Times New Roman" w:hAnsi="Times New Roman" w:cs="Times New Roman"/>
          <w:color w:val="000000"/>
          <w:sz w:val="28"/>
          <w:szCs w:val="28"/>
        </w:rPr>
        <w:t>;</w:t>
      </w:r>
    </w:p>
    <w:p w:rsidR="002B0AB3" w:rsidRPr="002B0AB3" w:rsidRDefault="002B0AB3" w:rsidP="002B0AB3">
      <w:pPr>
        <w:jc w:val="both"/>
        <w:rPr>
          <w:rFonts w:ascii="Times New Roman" w:hAnsi="Times New Roman" w:cs="Times New Roman"/>
          <w:color w:val="000000"/>
          <w:sz w:val="28"/>
          <w:szCs w:val="28"/>
        </w:rPr>
      </w:pPr>
    </w:p>
    <w:p w:rsidR="002B0AB3" w:rsidRPr="002B0AB3" w:rsidRDefault="002B0AB3" w:rsidP="002B0AB3">
      <w:pPr>
        <w:ind w:firstLine="709"/>
        <w:jc w:val="both"/>
        <w:rPr>
          <w:rFonts w:ascii="Times New Roman" w:hAnsi="Times New Roman" w:cs="Times New Roman"/>
          <w:b/>
          <w:color w:val="000000"/>
          <w:sz w:val="28"/>
          <w:szCs w:val="28"/>
        </w:rPr>
      </w:pPr>
      <w:r w:rsidRPr="002B0AB3">
        <w:rPr>
          <w:rFonts w:ascii="Times New Roman" w:hAnsi="Times New Roman" w:cs="Times New Roman"/>
          <w:b/>
          <w:color w:val="000000"/>
          <w:sz w:val="28"/>
          <w:szCs w:val="28"/>
        </w:rPr>
        <w:t>При организации питания</w:t>
      </w:r>
      <w:r w:rsidRPr="002B0AB3">
        <w:rPr>
          <w:rFonts w:ascii="Times New Roman" w:hAnsi="Times New Roman" w:cs="Times New Roman"/>
          <w:color w:val="000000"/>
          <w:sz w:val="28"/>
          <w:szCs w:val="28"/>
        </w:rPr>
        <w:t>:</w:t>
      </w:r>
    </w:p>
    <w:p w:rsidR="002B0AB3" w:rsidRPr="002B0AB3" w:rsidRDefault="002B0AB3" w:rsidP="002B0AB3">
      <w:pPr>
        <w:contextualSpacing/>
        <w:jc w:val="both"/>
        <w:rPr>
          <w:rFonts w:ascii="Times New Roman" w:hAnsi="Times New Roman" w:cs="Times New Roman"/>
          <w:sz w:val="28"/>
          <w:szCs w:val="28"/>
        </w:rPr>
      </w:pPr>
      <w:r w:rsidRPr="002B0AB3">
        <w:rPr>
          <w:rFonts w:ascii="Times New Roman" w:hAnsi="Times New Roman" w:cs="Times New Roman"/>
          <w:sz w:val="28"/>
          <w:szCs w:val="28"/>
        </w:rPr>
        <w:t xml:space="preserve">Нарушение требований </w:t>
      </w:r>
      <w:proofErr w:type="spellStart"/>
      <w:r w:rsidRPr="002B0AB3">
        <w:rPr>
          <w:rFonts w:ascii="Times New Roman" w:hAnsi="Times New Roman" w:cs="Times New Roman"/>
          <w:sz w:val="28"/>
          <w:szCs w:val="28"/>
        </w:rPr>
        <w:t>СанПиН</w:t>
      </w:r>
      <w:proofErr w:type="spellEnd"/>
      <w:r w:rsidRPr="002B0AB3">
        <w:rPr>
          <w:rFonts w:ascii="Times New Roman" w:hAnsi="Times New Roman" w:cs="Times New Roman"/>
          <w:sz w:val="28"/>
          <w:szCs w:val="28"/>
        </w:rPr>
        <w:t xml:space="preserve"> 2.4.5.2409-08 «Санитарно-эпидемиологические требования к организации питания обучающихся в общеобразовательных организациях, в учреждениях начального и среднего профессионального образования»</w:t>
      </w:r>
    </w:p>
    <w:p w:rsidR="002B0AB3" w:rsidRPr="002B0AB3" w:rsidRDefault="002B0AB3" w:rsidP="002B0AB3">
      <w:pPr>
        <w:jc w:val="both"/>
        <w:rPr>
          <w:rFonts w:ascii="Times New Roman" w:hAnsi="Times New Roman" w:cs="Times New Roman"/>
          <w:sz w:val="28"/>
          <w:szCs w:val="28"/>
        </w:rPr>
      </w:pPr>
      <w:r w:rsidRPr="002B0AB3">
        <w:rPr>
          <w:rFonts w:ascii="Times New Roman" w:hAnsi="Times New Roman" w:cs="Times New Roman"/>
          <w:sz w:val="28"/>
          <w:szCs w:val="28"/>
        </w:rPr>
        <w:t xml:space="preserve">П.4.12 Используется кухонная/столовая посуда с отбитыми краями, трещинами, эмалированная посуда со сколами, поврежденной эмалью, разделочный инвентарь требует замены; </w:t>
      </w:r>
    </w:p>
    <w:p w:rsidR="002B0AB3" w:rsidRPr="002B0AB3" w:rsidRDefault="002B0AB3" w:rsidP="002B0AB3">
      <w:pPr>
        <w:jc w:val="both"/>
        <w:rPr>
          <w:rFonts w:ascii="Times New Roman" w:hAnsi="Times New Roman" w:cs="Times New Roman"/>
          <w:sz w:val="28"/>
          <w:szCs w:val="28"/>
        </w:rPr>
      </w:pPr>
      <w:r w:rsidRPr="002B0AB3">
        <w:rPr>
          <w:rFonts w:ascii="Times New Roman" w:hAnsi="Times New Roman" w:cs="Times New Roman"/>
          <w:sz w:val="28"/>
          <w:szCs w:val="28"/>
        </w:rPr>
        <w:t xml:space="preserve">П.6.11. Нарушались требования к  условиям и технологии приготовления кулинарной продукции; </w:t>
      </w:r>
    </w:p>
    <w:p w:rsidR="002B0AB3" w:rsidRPr="002B0AB3" w:rsidRDefault="002B0AB3" w:rsidP="002B0AB3">
      <w:pPr>
        <w:jc w:val="both"/>
        <w:rPr>
          <w:rFonts w:ascii="Times New Roman" w:hAnsi="Times New Roman" w:cs="Times New Roman"/>
          <w:sz w:val="28"/>
          <w:szCs w:val="28"/>
        </w:rPr>
      </w:pPr>
      <w:r w:rsidRPr="002B0AB3">
        <w:rPr>
          <w:rFonts w:ascii="Times New Roman" w:hAnsi="Times New Roman" w:cs="Times New Roman"/>
          <w:sz w:val="28"/>
          <w:szCs w:val="28"/>
        </w:rPr>
        <w:t xml:space="preserve">П.14.5 Нарушения в сопроводительной документации и маркировке продовольственного сырья и пищевых продуктов </w:t>
      </w:r>
    </w:p>
    <w:p w:rsidR="002B0AB3" w:rsidRPr="002B0AB3" w:rsidRDefault="002B0AB3" w:rsidP="002B0AB3">
      <w:pPr>
        <w:jc w:val="both"/>
        <w:rPr>
          <w:rFonts w:ascii="Times New Roman" w:hAnsi="Times New Roman" w:cs="Times New Roman"/>
          <w:sz w:val="28"/>
          <w:szCs w:val="28"/>
        </w:rPr>
      </w:pPr>
      <w:r w:rsidRPr="002B0AB3">
        <w:rPr>
          <w:rFonts w:ascii="Times New Roman" w:hAnsi="Times New Roman" w:cs="Times New Roman"/>
          <w:sz w:val="28"/>
          <w:szCs w:val="28"/>
        </w:rPr>
        <w:t>П.5.4; 5.8 Нарушались требования к мытью столовой, кухонной посуды;</w:t>
      </w:r>
    </w:p>
    <w:p w:rsidR="002B0AB3" w:rsidRPr="002B0AB3" w:rsidRDefault="002B0AB3" w:rsidP="002B0AB3">
      <w:pPr>
        <w:autoSpaceDE w:val="0"/>
        <w:autoSpaceDN w:val="0"/>
        <w:adjustRightInd w:val="0"/>
        <w:jc w:val="both"/>
        <w:rPr>
          <w:rFonts w:ascii="Times New Roman" w:hAnsi="Times New Roman" w:cs="Times New Roman"/>
          <w:sz w:val="28"/>
          <w:szCs w:val="28"/>
        </w:rPr>
      </w:pPr>
      <w:r w:rsidRPr="002B0AB3">
        <w:rPr>
          <w:rFonts w:ascii="Times New Roman" w:hAnsi="Times New Roman" w:cs="Times New Roman"/>
          <w:sz w:val="28"/>
          <w:szCs w:val="28"/>
        </w:rPr>
        <w:t xml:space="preserve">П.8.29. </w:t>
      </w:r>
      <w:proofErr w:type="gramStart"/>
      <w:r w:rsidRPr="002B0AB3">
        <w:rPr>
          <w:rFonts w:ascii="Times New Roman" w:hAnsi="Times New Roman" w:cs="Times New Roman"/>
          <w:sz w:val="28"/>
          <w:szCs w:val="28"/>
        </w:rPr>
        <w:t>Нарушение условий хранения пищевых продуктов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roofErr w:type="gramEnd"/>
    </w:p>
    <w:p w:rsidR="002B0AB3" w:rsidRPr="002B0AB3" w:rsidRDefault="002B0AB3" w:rsidP="002B0AB3">
      <w:pPr>
        <w:autoSpaceDE w:val="0"/>
        <w:autoSpaceDN w:val="0"/>
        <w:adjustRightInd w:val="0"/>
        <w:ind w:firstLine="540"/>
        <w:jc w:val="both"/>
        <w:rPr>
          <w:rFonts w:ascii="Times New Roman" w:hAnsi="Times New Roman" w:cs="Times New Roman"/>
          <w:sz w:val="28"/>
          <w:szCs w:val="28"/>
        </w:rPr>
      </w:pPr>
      <w:r w:rsidRPr="002B0AB3">
        <w:rPr>
          <w:rFonts w:ascii="Times New Roman" w:hAnsi="Times New Roman" w:cs="Times New Roman"/>
          <w:b/>
          <w:sz w:val="28"/>
          <w:szCs w:val="28"/>
        </w:rPr>
        <w:t xml:space="preserve">Наиболее типичными нарушениями требований </w:t>
      </w:r>
      <w:hyperlink r:id="rId31" w:history="1">
        <w:proofErr w:type="spellStart"/>
        <w:r w:rsidRPr="002B0AB3">
          <w:rPr>
            <w:rFonts w:ascii="Times New Roman" w:hAnsi="Times New Roman" w:cs="Times New Roman"/>
            <w:b/>
            <w:sz w:val="28"/>
            <w:szCs w:val="28"/>
          </w:rPr>
          <w:t>СанПиН</w:t>
        </w:r>
        <w:proofErr w:type="spellEnd"/>
        <w:r w:rsidRPr="002B0AB3">
          <w:rPr>
            <w:rFonts w:ascii="Times New Roman" w:hAnsi="Times New Roman" w:cs="Times New Roman"/>
            <w:b/>
            <w:sz w:val="28"/>
            <w:szCs w:val="28"/>
          </w:rPr>
          <w:t xml:space="preserve"> 2.4.1.3049-13</w:t>
        </w:r>
      </w:hyperlink>
      <w:r w:rsidRPr="002B0AB3">
        <w:rPr>
          <w:rFonts w:ascii="Times New Roman" w:hAnsi="Times New Roman" w:cs="Times New Roman"/>
          <w:b/>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Pr="002B0AB3">
        <w:rPr>
          <w:rFonts w:ascii="Times New Roman" w:hAnsi="Times New Roman" w:cs="Times New Roman"/>
          <w:sz w:val="28"/>
          <w:szCs w:val="28"/>
        </w:rPr>
        <w:t xml:space="preserve"> </w:t>
      </w:r>
      <w:r w:rsidRPr="002B0AB3">
        <w:rPr>
          <w:rFonts w:ascii="Times New Roman" w:hAnsi="Times New Roman" w:cs="Times New Roman"/>
          <w:b/>
          <w:sz w:val="28"/>
          <w:szCs w:val="28"/>
        </w:rPr>
        <w:t>при проверках дошкольных образовательных организаций</w:t>
      </w:r>
      <w:r w:rsidRPr="002B0AB3">
        <w:rPr>
          <w:rFonts w:ascii="Times New Roman" w:hAnsi="Times New Roman" w:cs="Times New Roman"/>
          <w:sz w:val="28"/>
          <w:szCs w:val="28"/>
        </w:rPr>
        <w:t xml:space="preserve"> являются:</w:t>
      </w:r>
    </w:p>
    <w:p w:rsidR="002B0AB3" w:rsidRPr="002B0AB3" w:rsidRDefault="002B0AB3" w:rsidP="002B0AB3">
      <w:pPr>
        <w:autoSpaceDE w:val="0"/>
        <w:autoSpaceDN w:val="0"/>
        <w:adjustRightInd w:val="0"/>
        <w:ind w:firstLine="540"/>
        <w:jc w:val="both"/>
        <w:rPr>
          <w:rFonts w:ascii="Times New Roman" w:hAnsi="Times New Roman" w:cs="Times New Roman"/>
          <w:sz w:val="28"/>
          <w:szCs w:val="28"/>
        </w:rPr>
      </w:pPr>
      <w:proofErr w:type="gramStart"/>
      <w:r w:rsidRPr="002B0AB3">
        <w:rPr>
          <w:rFonts w:ascii="Times New Roman" w:hAnsi="Times New Roman" w:cs="Times New Roman"/>
          <w:noProof/>
          <w:sz w:val="28"/>
          <w:szCs w:val="28"/>
        </w:rPr>
        <w:t>- п.3.9 отсутствие или недостаточное количество теневых навесов на прогулочных площадках дошкольных организаций (</w:t>
      </w:r>
      <w:r w:rsidRPr="002B0AB3">
        <w:rPr>
          <w:rFonts w:ascii="Times New Roman" w:hAnsi="Times New Roman" w:cs="Times New Roman"/>
          <w:sz w:val="28"/>
          <w:szCs w:val="28"/>
        </w:rPr>
        <w:t>должно быть «Для защиты детей от солнца и осадков на территории каждой групповой площадки устанавливают теневой навес площадью из расчета не менее 1 кв. м на одного ребенка.</w:t>
      </w:r>
      <w:proofErr w:type="gramEnd"/>
      <w:r w:rsidRPr="002B0AB3">
        <w:rPr>
          <w:rFonts w:ascii="Times New Roman" w:hAnsi="Times New Roman" w:cs="Times New Roman"/>
          <w:sz w:val="28"/>
          <w:szCs w:val="28"/>
        </w:rPr>
        <w:t xml:space="preserve"> Для групп с численностью менее 15 человек площадь теневого навеса должна быть не менее 20 кв. м»</w:t>
      </w:r>
      <w:r w:rsidRPr="002B0AB3">
        <w:rPr>
          <w:rFonts w:ascii="Times New Roman" w:hAnsi="Times New Roman" w:cs="Times New Roman"/>
          <w:noProof/>
          <w:sz w:val="28"/>
          <w:szCs w:val="28"/>
        </w:rPr>
        <w:t xml:space="preserve">; </w:t>
      </w:r>
    </w:p>
    <w:p w:rsidR="002B0AB3" w:rsidRPr="002B0AB3" w:rsidRDefault="002B0AB3" w:rsidP="002B0AB3">
      <w:pPr>
        <w:autoSpaceDE w:val="0"/>
        <w:autoSpaceDN w:val="0"/>
        <w:adjustRightInd w:val="0"/>
        <w:ind w:firstLine="540"/>
        <w:jc w:val="both"/>
        <w:rPr>
          <w:rFonts w:ascii="Times New Roman" w:hAnsi="Times New Roman" w:cs="Times New Roman"/>
          <w:sz w:val="28"/>
          <w:szCs w:val="28"/>
        </w:rPr>
      </w:pPr>
      <w:r w:rsidRPr="002B0AB3">
        <w:rPr>
          <w:rFonts w:ascii="Times New Roman" w:hAnsi="Times New Roman" w:cs="Times New Roman"/>
          <w:sz w:val="28"/>
          <w:szCs w:val="28"/>
        </w:rPr>
        <w:tab/>
      </w:r>
      <w:proofErr w:type="gramStart"/>
      <w:r w:rsidRPr="002B0AB3">
        <w:rPr>
          <w:rFonts w:ascii="Times New Roman" w:hAnsi="Times New Roman" w:cs="Times New Roman"/>
          <w:noProof/>
          <w:sz w:val="28"/>
          <w:szCs w:val="28"/>
        </w:rPr>
        <w:t>- 5.1, 5.4, 5.5 нарушение отделки помещений (стен, потолков, полов в различных помещениях) ( должно быть «</w:t>
      </w:r>
      <w:r w:rsidRPr="002B0AB3">
        <w:rPr>
          <w:rFonts w:ascii="Times New Roman" w:hAnsi="Times New Roman" w:cs="Times New Roman"/>
          <w:sz w:val="28"/>
          <w:szCs w:val="28"/>
        </w:rPr>
        <w:t xml:space="preserve">Стены помещений должны быть гладкими, без признаков поражений грибком и иметь отделку, допускающую уборку влажным способом и дезинфекции», «Потолки в помещениях с повышенной влажностью воздуха (производственные цеха пищеблока, душевые, </w:t>
      </w:r>
      <w:proofErr w:type="spellStart"/>
      <w:r w:rsidRPr="002B0AB3">
        <w:rPr>
          <w:rFonts w:ascii="Times New Roman" w:hAnsi="Times New Roman" w:cs="Times New Roman"/>
          <w:sz w:val="28"/>
          <w:szCs w:val="28"/>
        </w:rPr>
        <w:lastRenderedPageBreak/>
        <w:t>постирочные</w:t>
      </w:r>
      <w:proofErr w:type="spellEnd"/>
      <w:r w:rsidRPr="002B0AB3">
        <w:rPr>
          <w:rFonts w:ascii="Times New Roman" w:hAnsi="Times New Roman" w:cs="Times New Roman"/>
          <w:sz w:val="28"/>
          <w:szCs w:val="28"/>
        </w:rPr>
        <w:t>, умывальные, туалеты и другие) окрашиваются влагостойкими материалами.», «Для пола используются материалы, допускающие обработку влажным способом, с</w:t>
      </w:r>
      <w:proofErr w:type="gramEnd"/>
      <w:r w:rsidRPr="002B0AB3">
        <w:rPr>
          <w:rFonts w:ascii="Times New Roman" w:hAnsi="Times New Roman" w:cs="Times New Roman"/>
          <w:sz w:val="28"/>
          <w:szCs w:val="28"/>
        </w:rPr>
        <w:t xml:space="preserve"> использованием моющих и дезинфекционных растворов</w:t>
      </w:r>
      <w:proofErr w:type="gramStart"/>
      <w:r w:rsidRPr="002B0AB3">
        <w:rPr>
          <w:rFonts w:ascii="Times New Roman" w:hAnsi="Times New Roman" w:cs="Times New Roman"/>
          <w:sz w:val="28"/>
          <w:szCs w:val="28"/>
        </w:rPr>
        <w:t>.»</w:t>
      </w:r>
      <w:proofErr w:type="gramEnd"/>
    </w:p>
    <w:p w:rsidR="002B0AB3" w:rsidRPr="002B0AB3" w:rsidRDefault="002B0AB3" w:rsidP="002B0AB3">
      <w:pPr>
        <w:autoSpaceDE w:val="0"/>
        <w:autoSpaceDN w:val="0"/>
        <w:adjustRightInd w:val="0"/>
        <w:ind w:firstLine="540"/>
        <w:jc w:val="both"/>
        <w:rPr>
          <w:rFonts w:ascii="Times New Roman" w:hAnsi="Times New Roman" w:cs="Times New Roman"/>
          <w:sz w:val="28"/>
          <w:szCs w:val="28"/>
        </w:rPr>
      </w:pPr>
      <w:r w:rsidRPr="002B0AB3">
        <w:rPr>
          <w:rFonts w:ascii="Times New Roman" w:hAnsi="Times New Roman" w:cs="Times New Roman"/>
          <w:noProof/>
          <w:sz w:val="28"/>
          <w:szCs w:val="28"/>
        </w:rPr>
        <w:t>-п.14.2 несоблюдение условий хранения пищевых продуктов</w:t>
      </w:r>
      <w:r w:rsidRPr="002B0AB3">
        <w:rPr>
          <w:rFonts w:ascii="Times New Roman" w:hAnsi="Times New Roman" w:cs="Times New Roman"/>
          <w:sz w:val="28"/>
          <w:szCs w:val="28"/>
        </w:rPr>
        <w:t xml:space="preserve"> (должно быть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rsidR="002B0AB3" w:rsidRPr="002B0AB3" w:rsidRDefault="002B0AB3" w:rsidP="002B0AB3">
      <w:pPr>
        <w:autoSpaceDE w:val="0"/>
        <w:autoSpaceDN w:val="0"/>
        <w:adjustRightInd w:val="0"/>
        <w:ind w:firstLine="540"/>
        <w:jc w:val="both"/>
        <w:rPr>
          <w:rFonts w:ascii="Times New Roman" w:hAnsi="Times New Roman" w:cs="Times New Roman"/>
          <w:sz w:val="28"/>
          <w:szCs w:val="28"/>
        </w:rPr>
      </w:pPr>
      <w:proofErr w:type="gramStart"/>
      <w:r w:rsidRPr="002B0AB3">
        <w:rPr>
          <w:rFonts w:ascii="Times New Roman" w:hAnsi="Times New Roman" w:cs="Times New Roman"/>
          <w:noProof/>
          <w:sz w:val="28"/>
          <w:szCs w:val="28"/>
        </w:rPr>
        <w:t>-п.14.11 нарушение технологии приготовления готовых блюд  о чем свидетельствует лабораторнные исследования (занижение фактической калорийности по сравнению с расчетной) (должно быть «</w:t>
      </w:r>
      <w:r w:rsidRPr="002B0AB3">
        <w:rPr>
          <w:rFonts w:ascii="Times New Roman" w:hAnsi="Times New Roman" w:cs="Times New Roman"/>
          <w:sz w:val="28"/>
          <w:szCs w:val="28"/>
        </w:rPr>
        <w:t>При кулинарной обработке пищевых продуктов необходимо обеспечить выполнение технологии приготовления блюд, изложенной в технологической картой, а также соблюдать санитарно-эпидемиологические требования к технологическим процессам приготовления блюд»);</w:t>
      </w:r>
      <w:proofErr w:type="gramEnd"/>
    </w:p>
    <w:p w:rsidR="002B0AB3" w:rsidRDefault="002B0AB3" w:rsidP="002B0AB3">
      <w:pPr>
        <w:rPr>
          <w:rFonts w:ascii="Times New Roman" w:hAnsi="Times New Roman" w:cs="Times New Roman"/>
          <w:sz w:val="28"/>
          <w:szCs w:val="28"/>
        </w:rPr>
      </w:pPr>
      <w:proofErr w:type="gramStart"/>
      <w:r w:rsidRPr="002B0AB3">
        <w:rPr>
          <w:rFonts w:ascii="Times New Roman" w:hAnsi="Times New Roman" w:cs="Times New Roman"/>
          <w:sz w:val="28"/>
          <w:szCs w:val="28"/>
        </w:rPr>
        <w:t>-п.15.3, 15,5 не соответствие фактического рацион питания утвержденному примерному меню, не выполнение норм питания (должно быть «Питание должно быть организовано в соответствии с примерным меню, утвержденным руководителем дошкольной образовательной организации,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w:t>
      </w:r>
      <w:proofErr w:type="gramEnd"/>
      <w:r w:rsidRPr="002B0AB3">
        <w:rPr>
          <w:rFonts w:ascii="Times New Roman" w:hAnsi="Times New Roman" w:cs="Times New Roman"/>
          <w:sz w:val="28"/>
          <w:szCs w:val="28"/>
        </w:rPr>
        <w:t xml:space="preserve"> детей в дошкольных образовательных организациях </w:t>
      </w:r>
      <w:hyperlink r:id="rId32" w:history="1">
        <w:r w:rsidRPr="002B0AB3">
          <w:rPr>
            <w:rFonts w:ascii="Times New Roman" w:hAnsi="Times New Roman" w:cs="Times New Roman"/>
            <w:sz w:val="28"/>
            <w:szCs w:val="28"/>
          </w:rPr>
          <w:t>(Приложение 10)</w:t>
        </w:r>
      </w:hyperlink>
      <w:r w:rsidRPr="002B0AB3">
        <w:rPr>
          <w:rFonts w:ascii="Times New Roman" w:hAnsi="Times New Roman" w:cs="Times New Roman"/>
          <w:sz w:val="28"/>
          <w:szCs w:val="28"/>
        </w:rPr>
        <w:t>», «Фактический рацион питания должен соответствовать утвержденному примерному меню»;</w:t>
      </w:r>
    </w:p>
    <w:p w:rsidR="002B0AB3" w:rsidRPr="002B0AB3" w:rsidRDefault="002B0AB3" w:rsidP="002B0AB3">
      <w:pPr>
        <w:spacing w:after="0" w:line="240" w:lineRule="auto"/>
        <w:ind w:firstLine="708"/>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Основные нарушения в части несоблюдения требований санитарного законодательства по направлению «гигиена труда» выявляются по производственному контролю и организации обязательных медицинских осмотров.</w:t>
      </w:r>
    </w:p>
    <w:p w:rsidR="002B0AB3" w:rsidRPr="002B0AB3" w:rsidRDefault="002B0AB3" w:rsidP="002B0AB3">
      <w:pPr>
        <w:spacing w:after="0" w:line="240" w:lineRule="auto"/>
        <w:ind w:firstLine="360"/>
        <w:contextualSpacing/>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На проверенных в 2020 году предприятиях зафиксированы нарушения следующих нормативных документов:</w:t>
      </w:r>
    </w:p>
    <w:p w:rsidR="002B0AB3" w:rsidRPr="002B0AB3" w:rsidRDefault="002B0AB3" w:rsidP="002B0AB3">
      <w:pPr>
        <w:spacing w:after="0" w:line="240" w:lineRule="auto"/>
        <w:ind w:firstLine="360"/>
        <w:contextualSpacing/>
        <w:jc w:val="both"/>
        <w:rPr>
          <w:rFonts w:ascii="Times New Roman" w:eastAsia="Calibri" w:hAnsi="Times New Roman" w:cs="Times New Roman"/>
          <w:sz w:val="28"/>
          <w:szCs w:val="28"/>
        </w:rPr>
      </w:pPr>
    </w:p>
    <w:p w:rsidR="002B0AB3" w:rsidRPr="002B0AB3" w:rsidRDefault="002B0AB3" w:rsidP="002B0AB3">
      <w:pPr>
        <w:pStyle w:val="a3"/>
        <w:numPr>
          <w:ilvl w:val="0"/>
          <w:numId w:val="2"/>
        </w:numPr>
        <w:jc w:val="both"/>
        <w:rPr>
          <w:sz w:val="28"/>
          <w:szCs w:val="28"/>
        </w:rPr>
      </w:pPr>
      <w:r w:rsidRPr="002B0AB3">
        <w:rPr>
          <w:sz w:val="28"/>
          <w:szCs w:val="28"/>
        </w:rPr>
        <w:t>СП 2.2.2.1327-03 Гигиенические требования к организации технологических процессов, производственному оборудованию и рабочему инструменту.</w:t>
      </w:r>
    </w:p>
    <w:p w:rsidR="002B0AB3" w:rsidRPr="002B0AB3" w:rsidRDefault="002B0AB3" w:rsidP="002B0AB3">
      <w:pPr>
        <w:pStyle w:val="a3"/>
        <w:numPr>
          <w:ilvl w:val="0"/>
          <w:numId w:val="2"/>
        </w:numPr>
        <w:jc w:val="both"/>
        <w:rPr>
          <w:sz w:val="28"/>
          <w:szCs w:val="28"/>
        </w:rPr>
      </w:pPr>
      <w:r w:rsidRPr="002B0AB3">
        <w:rPr>
          <w:sz w:val="28"/>
          <w:szCs w:val="28"/>
        </w:rPr>
        <w:t xml:space="preserve">СП 1.1.1058-01 Организация и проведение производственного </w:t>
      </w:r>
      <w:proofErr w:type="gramStart"/>
      <w:r w:rsidRPr="002B0AB3">
        <w:rPr>
          <w:sz w:val="28"/>
          <w:szCs w:val="28"/>
        </w:rPr>
        <w:t>контроля за</w:t>
      </w:r>
      <w:proofErr w:type="gramEnd"/>
      <w:r w:rsidRPr="002B0AB3">
        <w:rPr>
          <w:sz w:val="28"/>
          <w:szCs w:val="28"/>
        </w:rPr>
        <w:t xml:space="preserve"> соблюдением санитарных правил и выполнением санитарно-противоэпидемических (профилактических) мероприятий.</w:t>
      </w:r>
    </w:p>
    <w:p w:rsidR="002B0AB3" w:rsidRPr="002B0AB3" w:rsidRDefault="002B0AB3" w:rsidP="002B0AB3">
      <w:pPr>
        <w:pStyle w:val="a3"/>
        <w:numPr>
          <w:ilvl w:val="0"/>
          <w:numId w:val="2"/>
        </w:numPr>
        <w:jc w:val="both"/>
        <w:rPr>
          <w:sz w:val="28"/>
          <w:szCs w:val="28"/>
        </w:rPr>
      </w:pPr>
      <w:r w:rsidRPr="002B0AB3">
        <w:rPr>
          <w:sz w:val="28"/>
          <w:szCs w:val="28"/>
        </w:rPr>
        <w:t>2.2.5.3532-18 Предельно допустимые концентрации (ПДК) вредных веществ в воздухе рабочей зоны.</w:t>
      </w:r>
    </w:p>
    <w:p w:rsidR="002B0AB3" w:rsidRPr="002B0AB3" w:rsidRDefault="002B0AB3" w:rsidP="002B0AB3">
      <w:pPr>
        <w:numPr>
          <w:ilvl w:val="0"/>
          <w:numId w:val="2"/>
        </w:numPr>
        <w:spacing w:after="0" w:line="240" w:lineRule="auto"/>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lastRenderedPageBreak/>
        <w:t xml:space="preserve">СП 3.1.3597-20 "Профилактика новой </w:t>
      </w:r>
      <w:proofErr w:type="spellStart"/>
      <w:r w:rsidRPr="002B0AB3">
        <w:rPr>
          <w:rFonts w:ascii="Times New Roman" w:eastAsia="Calibri" w:hAnsi="Times New Roman" w:cs="Times New Roman"/>
          <w:sz w:val="28"/>
          <w:szCs w:val="28"/>
        </w:rPr>
        <w:t>коронавирусной</w:t>
      </w:r>
      <w:proofErr w:type="spellEnd"/>
      <w:r w:rsidRPr="002B0AB3">
        <w:rPr>
          <w:rFonts w:ascii="Times New Roman" w:eastAsia="Calibri" w:hAnsi="Times New Roman" w:cs="Times New Roman"/>
          <w:sz w:val="28"/>
          <w:szCs w:val="28"/>
        </w:rPr>
        <w:t xml:space="preserve"> инфекции (COVID-19)" в части мероприятий, направленных на «разрыв» механизма передачи инфекции (п. 4.4).</w:t>
      </w:r>
    </w:p>
    <w:p w:rsidR="002B0AB3" w:rsidRPr="002B0AB3" w:rsidRDefault="002B0AB3" w:rsidP="002B0AB3">
      <w:pPr>
        <w:pStyle w:val="a3"/>
        <w:numPr>
          <w:ilvl w:val="0"/>
          <w:numId w:val="2"/>
        </w:numPr>
        <w:jc w:val="both"/>
        <w:rPr>
          <w:sz w:val="28"/>
          <w:szCs w:val="28"/>
        </w:rPr>
      </w:pPr>
      <w:proofErr w:type="gramStart"/>
      <w:r w:rsidRPr="002B0AB3">
        <w:rPr>
          <w:sz w:val="28"/>
          <w:szCs w:val="28"/>
        </w:rPr>
        <w:t>Приказа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особенно в части выполнения п. 37 приложения №3, согласно которому участники</w:t>
      </w:r>
      <w:proofErr w:type="gramEnd"/>
      <w:r w:rsidRPr="002B0AB3">
        <w:rPr>
          <w:sz w:val="28"/>
          <w:szCs w:val="28"/>
        </w:rPr>
        <w:t xml:space="preserve"> </w:t>
      </w:r>
      <w:proofErr w:type="gramStart"/>
      <w:r w:rsidRPr="002B0AB3">
        <w:rPr>
          <w:sz w:val="28"/>
          <w:szCs w:val="28"/>
        </w:rPr>
        <w:t>аварийных ситуаций или инцидентов, работники, занятые на работах с вредными и (или) опасными веществами и производственными факторами с разовым или многократным превышением предельно допустимой концентрации (ПДК) или предельно допустимого уровня (ПДУ) по действующему фактору, работники, имеющие (имевшие) заключение о предварительном диагнозе профессионального заболевания, лица со стойкими последствиями несчастных случаев на производстве, а также другие работники в случае принятия соответствующего решения</w:t>
      </w:r>
      <w:proofErr w:type="gramEnd"/>
      <w:r w:rsidRPr="002B0AB3">
        <w:rPr>
          <w:sz w:val="28"/>
          <w:szCs w:val="28"/>
        </w:rPr>
        <w:t xml:space="preserve"> врачебной комиссией не реже одного раза в пять лет проходят периодические осмотры в центрах </w:t>
      </w:r>
      <w:proofErr w:type="spellStart"/>
      <w:r w:rsidRPr="002B0AB3">
        <w:rPr>
          <w:sz w:val="28"/>
          <w:szCs w:val="28"/>
        </w:rPr>
        <w:t>профпатологии</w:t>
      </w:r>
      <w:proofErr w:type="spellEnd"/>
      <w:r w:rsidRPr="002B0AB3">
        <w:rPr>
          <w:sz w:val="28"/>
          <w:szCs w:val="28"/>
        </w:rPr>
        <w:t xml:space="preserve"> и других медицинских организациях, имеющих право на проведение предварительных и периодических осмотров, на проведение экспертизы профессиональной пригодности и экспертизы связи заболевания с профессией.</w:t>
      </w:r>
    </w:p>
    <w:p w:rsidR="002B0AB3" w:rsidRPr="002B0AB3" w:rsidRDefault="002B0AB3" w:rsidP="002B0AB3">
      <w:pPr>
        <w:tabs>
          <w:tab w:val="num" w:pos="567"/>
        </w:tabs>
        <w:spacing w:after="0" w:line="240" w:lineRule="auto"/>
        <w:contextualSpacing/>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ab/>
        <w:t>Юридические лица не выполняют требования санитарного законодательства:</w:t>
      </w:r>
    </w:p>
    <w:p w:rsidR="002B0AB3" w:rsidRPr="002B0AB3" w:rsidRDefault="002B0AB3" w:rsidP="002B0AB3">
      <w:pPr>
        <w:spacing w:after="0" w:line="240" w:lineRule="auto"/>
        <w:ind w:firstLine="708"/>
        <w:contextualSpacing/>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-не разрабатываются и не проводятся санитарно-противоэпидемические мероприятия: не проводится контроль эффективности работы приточно-вытяжной вентиляции специализированными организациями с периодичностью в соответствии нормативными документами, несвоевременно проводятся мероприятия по улучшению параметров производительности вент установок, не проводится лабораторно-производственный контроль.</w:t>
      </w:r>
    </w:p>
    <w:p w:rsidR="002B0AB3" w:rsidRPr="002B0AB3" w:rsidRDefault="002B0AB3" w:rsidP="002B0AB3">
      <w:pPr>
        <w:spacing w:after="0" w:line="240" w:lineRule="auto"/>
        <w:ind w:firstLine="540"/>
        <w:contextualSpacing/>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xml:space="preserve">-на отдельных предприятиях отсутствует или находится в нерабочем состоянии </w:t>
      </w:r>
      <w:proofErr w:type="spellStart"/>
      <w:r w:rsidRPr="002B0AB3">
        <w:rPr>
          <w:rFonts w:ascii="Times New Roman" w:eastAsia="Calibri" w:hAnsi="Times New Roman" w:cs="Times New Roman"/>
          <w:sz w:val="28"/>
          <w:szCs w:val="28"/>
        </w:rPr>
        <w:t>общеобменная</w:t>
      </w:r>
      <w:proofErr w:type="spellEnd"/>
      <w:r w:rsidRPr="002B0AB3">
        <w:rPr>
          <w:rFonts w:ascii="Times New Roman" w:eastAsia="Calibri" w:hAnsi="Times New Roman" w:cs="Times New Roman"/>
          <w:sz w:val="28"/>
          <w:szCs w:val="28"/>
        </w:rPr>
        <w:t xml:space="preserve"> приточно-вытяжная вентиляция или местная вытяжная вентиляция на рабочих местах, связанных с выделением вредных веществ;</w:t>
      </w:r>
    </w:p>
    <w:p w:rsidR="002B0AB3" w:rsidRPr="002B0AB3" w:rsidRDefault="002B0AB3" w:rsidP="002B0AB3">
      <w:pPr>
        <w:spacing w:after="0" w:line="240" w:lineRule="auto"/>
        <w:ind w:firstLine="540"/>
        <w:contextualSpacing/>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xml:space="preserve">-в нарушение пункта 37 приложения 3 к Приказу Министерства здравоохранения и социального развития Российской Федерации от 12 апреля </w:t>
      </w:r>
      <w:smartTag w:uri="urn:schemas-microsoft-com:office:smarttags" w:element="metricconverter">
        <w:smartTagPr>
          <w:attr w:name="ProductID" w:val="2011 г"/>
        </w:smartTagPr>
        <w:r w:rsidRPr="002B0AB3">
          <w:rPr>
            <w:rFonts w:ascii="Times New Roman" w:eastAsia="Calibri" w:hAnsi="Times New Roman" w:cs="Times New Roman"/>
            <w:sz w:val="28"/>
            <w:szCs w:val="28"/>
          </w:rPr>
          <w:t>2011 г</w:t>
        </w:r>
      </w:smartTag>
      <w:r w:rsidRPr="002B0AB3">
        <w:rPr>
          <w:rFonts w:ascii="Times New Roman" w:eastAsia="Calibri" w:hAnsi="Times New Roman" w:cs="Times New Roman"/>
          <w:sz w:val="28"/>
          <w:szCs w:val="28"/>
        </w:rPr>
        <w:t xml:space="preserve">. N 302-н. работники не направлялись для прохождения осмотров в центры </w:t>
      </w:r>
      <w:proofErr w:type="spellStart"/>
      <w:r w:rsidRPr="002B0AB3">
        <w:rPr>
          <w:rFonts w:ascii="Times New Roman" w:eastAsia="Calibri" w:hAnsi="Times New Roman" w:cs="Times New Roman"/>
          <w:sz w:val="28"/>
          <w:szCs w:val="28"/>
        </w:rPr>
        <w:t>профпатологии</w:t>
      </w:r>
      <w:proofErr w:type="spellEnd"/>
      <w:r w:rsidRPr="002B0AB3">
        <w:rPr>
          <w:rFonts w:ascii="Times New Roman" w:eastAsia="Calibri" w:hAnsi="Times New Roman" w:cs="Times New Roman"/>
          <w:sz w:val="28"/>
          <w:szCs w:val="28"/>
        </w:rPr>
        <w:t>;</w:t>
      </w:r>
    </w:p>
    <w:p w:rsidR="002B0AB3" w:rsidRPr="002B0AB3" w:rsidRDefault="002B0AB3" w:rsidP="002B0AB3">
      <w:pPr>
        <w:spacing w:after="0" w:line="240" w:lineRule="auto"/>
        <w:ind w:firstLine="540"/>
        <w:contextualSpacing/>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xml:space="preserve">-в «Программах производственного контроля», разработанных на предприятиях, не указаны: перечень официально изданных санитарных правил, методов и методик контроля факторов среды обитания в соответствии с осуществляемой деятельностью; </w:t>
      </w:r>
      <w:proofErr w:type="gramStart"/>
      <w:r w:rsidRPr="002B0AB3">
        <w:rPr>
          <w:rFonts w:ascii="Times New Roman" w:eastAsia="Calibri" w:hAnsi="Times New Roman" w:cs="Times New Roman"/>
          <w:sz w:val="28"/>
          <w:szCs w:val="28"/>
        </w:rPr>
        <w:t xml:space="preserve">перечень химических веществ, биологических, физических и иных факторов, а также объектов производственного контроля, представляющих потенциальную опасность для человека и среды его обитания (контрольных критических точек), в отношении которых необходима организация </w:t>
      </w:r>
      <w:r w:rsidRPr="002B0AB3">
        <w:rPr>
          <w:rFonts w:ascii="Times New Roman" w:eastAsia="Calibri" w:hAnsi="Times New Roman" w:cs="Times New Roman"/>
          <w:sz w:val="28"/>
          <w:szCs w:val="28"/>
        </w:rPr>
        <w:lastRenderedPageBreak/>
        <w:t>лабораторных исследований и испытаний, с указанием точек, в которых осуществляется отбор проб (проводятся лабораторные исследования и испытания), и периодичности отбора проб (проведения лабораторных исследований и испытаний);</w:t>
      </w:r>
      <w:proofErr w:type="gramEnd"/>
      <w:r w:rsidRPr="002B0AB3">
        <w:rPr>
          <w:rFonts w:ascii="Times New Roman" w:eastAsia="Calibri" w:hAnsi="Times New Roman" w:cs="Times New Roman"/>
          <w:sz w:val="28"/>
          <w:szCs w:val="28"/>
        </w:rPr>
        <w:t xml:space="preserve"> перечень должностей работников, подлежащих медицинским осмотрам, профессиональной гигиенической подготовке и аттестации и пр., что является нарушением п.п. 2.6, 3.1 – 3.9 СП 1.1.1058-01.</w:t>
      </w:r>
    </w:p>
    <w:p w:rsidR="002B0AB3" w:rsidRPr="002B0AB3" w:rsidRDefault="002B0AB3" w:rsidP="002B0AB3">
      <w:pPr>
        <w:pStyle w:val="a3"/>
        <w:ind w:left="0" w:firstLine="540"/>
        <w:jc w:val="both"/>
        <w:rPr>
          <w:sz w:val="28"/>
          <w:szCs w:val="28"/>
        </w:rPr>
      </w:pPr>
      <w:proofErr w:type="gramStart"/>
      <w:r w:rsidRPr="002B0AB3">
        <w:rPr>
          <w:sz w:val="28"/>
          <w:szCs w:val="28"/>
        </w:rPr>
        <w:t xml:space="preserve">-работники предприятий не в полной мере обеспечивались спецодеждой, </w:t>
      </w:r>
      <w:proofErr w:type="spellStart"/>
      <w:r w:rsidRPr="002B0AB3">
        <w:rPr>
          <w:sz w:val="28"/>
          <w:szCs w:val="28"/>
        </w:rPr>
        <w:t>спецобувью</w:t>
      </w:r>
      <w:proofErr w:type="spellEnd"/>
      <w:r w:rsidRPr="002B0AB3">
        <w:rPr>
          <w:sz w:val="28"/>
          <w:szCs w:val="28"/>
        </w:rPr>
        <w:t xml:space="preserve"> и другими средствами индивидуальной защиты (СИЗ) от воздействия опасных и вредных производственных факторов, работали без предусмотренных спецодежды и СИЗ, что не соответствует требованиям СП 2.2.2.1327-03 </w:t>
      </w:r>
      <w:proofErr w:type="gramEnd"/>
      <w:r w:rsidRPr="002B0AB3">
        <w:rPr>
          <w:sz w:val="28"/>
          <w:szCs w:val="28"/>
        </w:rPr>
        <w:t xml:space="preserve">«Гигиенические требования к организации технологических процессов, </w:t>
      </w:r>
      <w:proofErr w:type="gramStart"/>
      <w:r w:rsidRPr="002B0AB3">
        <w:rPr>
          <w:sz w:val="28"/>
          <w:szCs w:val="28"/>
        </w:rPr>
        <w:t xml:space="preserve">производственному оборудованию и рабочему инструменту». </w:t>
      </w:r>
      <w:proofErr w:type="gramEnd"/>
    </w:p>
    <w:p w:rsidR="002B0AB3" w:rsidRPr="002B0AB3" w:rsidRDefault="002B0AB3" w:rsidP="002B0AB3">
      <w:pPr>
        <w:spacing w:after="0" w:line="240" w:lineRule="auto"/>
        <w:ind w:firstLine="709"/>
        <w:jc w:val="both"/>
        <w:rPr>
          <w:rFonts w:ascii="Times New Roman" w:eastAsia="Calibri" w:hAnsi="Times New Roman" w:cs="Times New Roman"/>
          <w:sz w:val="28"/>
          <w:szCs w:val="28"/>
        </w:rPr>
      </w:pPr>
      <w:proofErr w:type="gramStart"/>
      <w:r w:rsidRPr="002B0AB3">
        <w:rPr>
          <w:rFonts w:ascii="Times New Roman" w:eastAsia="Calibri" w:hAnsi="Times New Roman" w:cs="Times New Roman"/>
          <w:sz w:val="28"/>
          <w:szCs w:val="28"/>
        </w:rPr>
        <w:t xml:space="preserve">Удельный вес работающих во вредных условиях труда составил в 2020 – 49,5% (2019г. – 51,1%). </w:t>
      </w:r>
      <w:proofErr w:type="gramEnd"/>
    </w:p>
    <w:p w:rsidR="002B0AB3" w:rsidRPr="002B0AB3" w:rsidRDefault="002B0AB3" w:rsidP="002B0AB3">
      <w:pPr>
        <w:autoSpaceDE w:val="0"/>
        <w:autoSpaceDN w:val="0"/>
        <w:adjustRightInd w:val="0"/>
        <w:spacing w:after="0" w:line="240" w:lineRule="auto"/>
        <w:ind w:firstLine="709"/>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По результатам плановых и внеплановых проверок о</w:t>
      </w:r>
      <w:r w:rsidRPr="002B0AB3">
        <w:rPr>
          <w:rFonts w:ascii="Times New Roman" w:eastAsia="Calibri" w:hAnsi="Times New Roman" w:cs="Times New Roman"/>
          <w:color w:val="000000"/>
          <w:sz w:val="28"/>
          <w:szCs w:val="28"/>
        </w:rPr>
        <w:t>тмечается снижение удельного веса рабочих мест, не соответствующих гигиеническим нормативам</w:t>
      </w:r>
      <w:r w:rsidRPr="002B0AB3">
        <w:rPr>
          <w:rFonts w:ascii="Times New Roman" w:eastAsia="Calibri" w:hAnsi="Times New Roman" w:cs="Times New Roman"/>
          <w:sz w:val="28"/>
          <w:szCs w:val="28"/>
        </w:rPr>
        <w:t xml:space="preserve">, за исключением уровня электромагнитных излучений от ПЭВМ и шума. </w:t>
      </w:r>
    </w:p>
    <w:p w:rsidR="002B0AB3" w:rsidRPr="002B0AB3" w:rsidRDefault="002B0AB3" w:rsidP="002B0AB3">
      <w:pPr>
        <w:spacing w:after="0" w:line="240" w:lineRule="auto"/>
        <w:jc w:val="both"/>
        <w:rPr>
          <w:rFonts w:ascii="Times New Roman" w:eastAsia="Calibri" w:hAnsi="Times New Roman" w:cs="Times New Roman"/>
          <w:color w:val="000000"/>
          <w:sz w:val="28"/>
          <w:szCs w:val="28"/>
          <w:highlight w:val="yellow"/>
        </w:rPr>
      </w:pPr>
    </w:p>
    <w:p w:rsidR="002B0AB3" w:rsidRPr="002B0AB3" w:rsidRDefault="002B0AB3" w:rsidP="002B0AB3">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 xml:space="preserve">Удельный вес рабочих мест, </w:t>
      </w:r>
    </w:p>
    <w:p w:rsidR="002B0AB3" w:rsidRPr="002B0AB3" w:rsidRDefault="002B0AB3" w:rsidP="002B0AB3">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 xml:space="preserve">не </w:t>
      </w:r>
      <w:proofErr w:type="gramStart"/>
      <w:r w:rsidRPr="002B0AB3">
        <w:rPr>
          <w:rFonts w:ascii="Times New Roman" w:eastAsia="Calibri" w:hAnsi="Times New Roman" w:cs="Times New Roman"/>
          <w:color w:val="000000"/>
          <w:sz w:val="28"/>
          <w:szCs w:val="28"/>
        </w:rPr>
        <w:t>соответствующих</w:t>
      </w:r>
      <w:proofErr w:type="gramEnd"/>
      <w:r w:rsidRPr="002B0AB3">
        <w:rPr>
          <w:rFonts w:ascii="Times New Roman" w:eastAsia="Calibri" w:hAnsi="Times New Roman" w:cs="Times New Roman"/>
          <w:color w:val="000000"/>
          <w:sz w:val="28"/>
          <w:szCs w:val="28"/>
        </w:rPr>
        <w:t xml:space="preserve"> гигиеническим нормативам.</w:t>
      </w:r>
    </w:p>
    <w:p w:rsidR="002B0AB3" w:rsidRPr="002B0AB3" w:rsidRDefault="002B0AB3" w:rsidP="002B0AB3">
      <w:pPr>
        <w:spacing w:after="0" w:line="240" w:lineRule="auto"/>
        <w:jc w:val="both"/>
        <w:rPr>
          <w:rFonts w:ascii="Times New Roman" w:eastAsia="Calibri"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3060"/>
        <w:gridCol w:w="2443"/>
      </w:tblGrid>
      <w:tr w:rsidR="002B0AB3" w:rsidRPr="002B0AB3" w:rsidTr="00D863DE">
        <w:trPr>
          <w:cantSplit/>
        </w:trPr>
        <w:tc>
          <w:tcPr>
            <w:tcW w:w="4068" w:type="dxa"/>
            <w:vMerge w:val="restart"/>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 xml:space="preserve">Вид </w:t>
            </w:r>
          </w:p>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исследования</w:t>
            </w:r>
          </w:p>
        </w:tc>
        <w:tc>
          <w:tcPr>
            <w:tcW w:w="5503" w:type="dxa"/>
            <w:gridSpan w:val="2"/>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 несоответствующих гигиеническим нормативам рабочих мест</w:t>
            </w:r>
          </w:p>
        </w:tc>
      </w:tr>
      <w:tr w:rsidR="002B0AB3" w:rsidRPr="002B0AB3" w:rsidTr="00D863D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0AB3" w:rsidRPr="002B0AB3" w:rsidRDefault="002B0AB3" w:rsidP="00D863DE">
            <w:pPr>
              <w:spacing w:after="0" w:line="240" w:lineRule="auto"/>
              <w:rPr>
                <w:rFonts w:ascii="Times New Roman" w:eastAsia="Calibri" w:hAnsi="Times New Roman" w:cs="Times New Roman"/>
                <w:color w:val="000000"/>
                <w:sz w:val="28"/>
                <w:szCs w:val="28"/>
              </w:rPr>
            </w:pPr>
          </w:p>
        </w:tc>
        <w:tc>
          <w:tcPr>
            <w:tcW w:w="3060"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2020г.</w:t>
            </w:r>
          </w:p>
        </w:tc>
        <w:tc>
          <w:tcPr>
            <w:tcW w:w="2443"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2019г.</w:t>
            </w:r>
          </w:p>
        </w:tc>
      </w:tr>
      <w:tr w:rsidR="002B0AB3" w:rsidRPr="002B0AB3" w:rsidTr="00D863DE">
        <w:tc>
          <w:tcPr>
            <w:tcW w:w="4068"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1. Воздух рабочей зоны</w:t>
            </w:r>
          </w:p>
        </w:tc>
        <w:tc>
          <w:tcPr>
            <w:tcW w:w="3060"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0,4(проб)</w:t>
            </w:r>
          </w:p>
        </w:tc>
        <w:tc>
          <w:tcPr>
            <w:tcW w:w="2443"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1,6(проб)</w:t>
            </w:r>
          </w:p>
        </w:tc>
      </w:tr>
      <w:tr w:rsidR="002B0AB3" w:rsidRPr="002B0AB3" w:rsidTr="00D863DE">
        <w:tc>
          <w:tcPr>
            <w:tcW w:w="4068"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2. Шум</w:t>
            </w:r>
          </w:p>
        </w:tc>
        <w:tc>
          <w:tcPr>
            <w:tcW w:w="3060"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25,2</w:t>
            </w:r>
          </w:p>
        </w:tc>
        <w:tc>
          <w:tcPr>
            <w:tcW w:w="2443"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24,8</w:t>
            </w:r>
          </w:p>
        </w:tc>
      </w:tr>
      <w:tr w:rsidR="002B0AB3" w:rsidRPr="002B0AB3" w:rsidTr="00D863DE">
        <w:tc>
          <w:tcPr>
            <w:tcW w:w="4068"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3. Освещённость</w:t>
            </w:r>
          </w:p>
        </w:tc>
        <w:tc>
          <w:tcPr>
            <w:tcW w:w="3060"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4,7</w:t>
            </w:r>
          </w:p>
        </w:tc>
        <w:tc>
          <w:tcPr>
            <w:tcW w:w="2443"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11,3</w:t>
            </w:r>
          </w:p>
        </w:tc>
      </w:tr>
      <w:tr w:rsidR="002B0AB3" w:rsidRPr="002B0AB3" w:rsidTr="00D863DE">
        <w:tc>
          <w:tcPr>
            <w:tcW w:w="4068"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4. Микроклимат</w:t>
            </w:r>
          </w:p>
        </w:tc>
        <w:tc>
          <w:tcPr>
            <w:tcW w:w="3060"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3,8</w:t>
            </w:r>
          </w:p>
        </w:tc>
        <w:tc>
          <w:tcPr>
            <w:tcW w:w="2443"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5</w:t>
            </w:r>
          </w:p>
        </w:tc>
      </w:tr>
      <w:tr w:rsidR="002B0AB3" w:rsidRPr="002B0AB3" w:rsidTr="00D863DE">
        <w:tc>
          <w:tcPr>
            <w:tcW w:w="4068"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5. Вибрация</w:t>
            </w:r>
          </w:p>
        </w:tc>
        <w:tc>
          <w:tcPr>
            <w:tcW w:w="3060"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3,8</w:t>
            </w:r>
          </w:p>
        </w:tc>
        <w:tc>
          <w:tcPr>
            <w:tcW w:w="2443"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8,1</w:t>
            </w:r>
          </w:p>
        </w:tc>
      </w:tr>
      <w:tr w:rsidR="002B0AB3" w:rsidRPr="002B0AB3" w:rsidTr="00D863DE">
        <w:tc>
          <w:tcPr>
            <w:tcW w:w="4068"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6. Эл-маг.  поля на р.м. польз. ПЭВМ</w:t>
            </w:r>
          </w:p>
        </w:tc>
        <w:tc>
          <w:tcPr>
            <w:tcW w:w="3060"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20,4</w:t>
            </w:r>
          </w:p>
        </w:tc>
        <w:tc>
          <w:tcPr>
            <w:tcW w:w="2443" w:type="dxa"/>
            <w:tcBorders>
              <w:top w:val="single" w:sz="4" w:space="0" w:color="auto"/>
              <w:left w:val="single" w:sz="4" w:space="0" w:color="auto"/>
              <w:bottom w:val="single" w:sz="4" w:space="0" w:color="auto"/>
              <w:right w:val="single" w:sz="4" w:space="0" w:color="auto"/>
            </w:tcBorders>
            <w:hideMark/>
          </w:tcPr>
          <w:p w:rsidR="002B0AB3" w:rsidRPr="002B0AB3" w:rsidRDefault="002B0AB3" w:rsidP="00D863DE">
            <w:pPr>
              <w:spacing w:after="0" w:line="240" w:lineRule="auto"/>
              <w:jc w:val="center"/>
              <w:rPr>
                <w:rFonts w:ascii="Times New Roman" w:eastAsia="Calibri" w:hAnsi="Times New Roman" w:cs="Times New Roman"/>
                <w:color w:val="000000"/>
                <w:sz w:val="28"/>
                <w:szCs w:val="28"/>
              </w:rPr>
            </w:pPr>
            <w:r w:rsidRPr="002B0AB3">
              <w:rPr>
                <w:rFonts w:ascii="Times New Roman" w:eastAsia="Calibri" w:hAnsi="Times New Roman" w:cs="Times New Roman"/>
                <w:color w:val="000000"/>
                <w:sz w:val="28"/>
                <w:szCs w:val="28"/>
              </w:rPr>
              <w:t>15,6</w:t>
            </w:r>
          </w:p>
        </w:tc>
      </w:tr>
    </w:tbl>
    <w:p w:rsidR="002B0AB3" w:rsidRPr="002B0AB3" w:rsidRDefault="002B0AB3" w:rsidP="002B0AB3">
      <w:pPr>
        <w:spacing w:after="0" w:line="240" w:lineRule="auto"/>
        <w:jc w:val="both"/>
        <w:rPr>
          <w:rFonts w:ascii="Times New Roman" w:eastAsia="Calibri" w:hAnsi="Times New Roman" w:cs="Times New Roman"/>
          <w:color w:val="000000"/>
          <w:sz w:val="28"/>
          <w:szCs w:val="28"/>
        </w:rPr>
      </w:pPr>
    </w:p>
    <w:p w:rsidR="002B0AB3" w:rsidRPr="002B0AB3" w:rsidRDefault="002B0AB3" w:rsidP="002B0AB3">
      <w:pPr>
        <w:spacing w:after="0" w:line="240" w:lineRule="auto"/>
        <w:ind w:firstLine="709"/>
        <w:jc w:val="both"/>
        <w:rPr>
          <w:rFonts w:ascii="Times New Roman" w:eastAsia="Calibri" w:hAnsi="Times New Roman" w:cs="Times New Roman"/>
          <w:noProof/>
          <w:sz w:val="28"/>
          <w:szCs w:val="28"/>
        </w:rPr>
      </w:pPr>
      <w:r w:rsidRPr="002B0AB3">
        <w:rPr>
          <w:rFonts w:ascii="Times New Roman" w:eastAsia="Calibri" w:hAnsi="Times New Roman" w:cs="Times New Roman"/>
          <w:sz w:val="28"/>
          <w:szCs w:val="28"/>
        </w:rPr>
        <w:t xml:space="preserve">В 2020 году на территории Нижегородской области впервые диагноз профессионального заболевания был установлен у 73 человек, в том числе у 41 женщины </w:t>
      </w:r>
      <w:r w:rsidRPr="002B0AB3">
        <w:rPr>
          <w:rFonts w:ascii="Times New Roman" w:eastAsia="Calibri" w:hAnsi="Times New Roman" w:cs="Times New Roman"/>
          <w:noProof/>
          <w:sz w:val="28"/>
          <w:szCs w:val="28"/>
        </w:rPr>
        <w:t>(2018г. – 64/27; 2019г. – 53/20). Удельный вес женщин с диагнозом профессионального заболевания составил - 56,2% (2018г. – 42,2%, 2019г. – 37,7%).</w:t>
      </w:r>
    </w:p>
    <w:p w:rsidR="002B0AB3" w:rsidRPr="002B0AB3" w:rsidRDefault="002B0AB3" w:rsidP="002B0AB3">
      <w:pPr>
        <w:spacing w:after="0" w:line="240" w:lineRule="auto"/>
        <w:ind w:firstLine="709"/>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У 4 работников из общего количества лиц с установленным диагнозом профессионального заболевания зарегистрировано по 2 и более случаев профессиональной патологии, что составляет 5,5% (2018г. – 10,9%; 2019г. – 13,2%).</w:t>
      </w:r>
    </w:p>
    <w:p w:rsidR="002B0AB3" w:rsidRPr="002B0AB3" w:rsidRDefault="002B0AB3" w:rsidP="002B0AB3">
      <w:pPr>
        <w:pStyle w:val="p4"/>
        <w:shd w:val="clear" w:color="auto" w:fill="FFFFFF"/>
        <w:spacing w:before="0" w:beforeAutospacing="0" w:after="0" w:afterAutospacing="0"/>
        <w:ind w:firstLine="709"/>
        <w:jc w:val="both"/>
        <w:rPr>
          <w:sz w:val="28"/>
          <w:szCs w:val="28"/>
        </w:rPr>
      </w:pPr>
      <w:r w:rsidRPr="002B0AB3">
        <w:rPr>
          <w:sz w:val="28"/>
          <w:szCs w:val="28"/>
        </w:rPr>
        <w:t xml:space="preserve">Интенсивный показатель профессиональной заболеваемости на 10000 </w:t>
      </w:r>
      <w:proofErr w:type="gramStart"/>
      <w:r w:rsidRPr="002B0AB3">
        <w:rPr>
          <w:sz w:val="28"/>
          <w:szCs w:val="28"/>
        </w:rPr>
        <w:t>работающих</w:t>
      </w:r>
      <w:proofErr w:type="gramEnd"/>
      <w:r w:rsidRPr="002B0AB3">
        <w:rPr>
          <w:sz w:val="28"/>
          <w:szCs w:val="28"/>
        </w:rPr>
        <w:t xml:space="preserve"> составил по области 0,68 (2018г. – 0,62; 2019г. – 0,52)</w:t>
      </w:r>
      <w:r w:rsidRPr="002B0AB3">
        <w:rPr>
          <w:color w:val="000000"/>
          <w:sz w:val="28"/>
          <w:szCs w:val="28"/>
        </w:rPr>
        <w:t xml:space="preserve">, при </w:t>
      </w:r>
      <w:proofErr w:type="spellStart"/>
      <w:r w:rsidRPr="002B0AB3">
        <w:rPr>
          <w:color w:val="000000"/>
          <w:sz w:val="28"/>
          <w:szCs w:val="28"/>
        </w:rPr>
        <w:t>среднероссийском</w:t>
      </w:r>
      <w:proofErr w:type="spellEnd"/>
      <w:r w:rsidRPr="002B0AB3">
        <w:rPr>
          <w:color w:val="000000"/>
          <w:sz w:val="28"/>
          <w:szCs w:val="28"/>
        </w:rPr>
        <w:t xml:space="preserve"> показателе в 2019 году – 1,03.</w:t>
      </w:r>
    </w:p>
    <w:p w:rsidR="002B0AB3" w:rsidRPr="002B0AB3" w:rsidRDefault="002B0AB3" w:rsidP="002B0AB3">
      <w:pPr>
        <w:spacing w:after="0" w:line="240" w:lineRule="auto"/>
        <w:ind w:firstLine="708"/>
        <w:jc w:val="both"/>
        <w:rPr>
          <w:rFonts w:ascii="Times New Roman" w:eastAsia="Calibri" w:hAnsi="Times New Roman" w:cs="Times New Roman"/>
          <w:sz w:val="28"/>
          <w:szCs w:val="28"/>
        </w:rPr>
      </w:pPr>
      <w:proofErr w:type="gramStart"/>
      <w:r w:rsidRPr="002B0AB3">
        <w:rPr>
          <w:rFonts w:ascii="Times New Roman" w:eastAsia="Calibri" w:hAnsi="Times New Roman" w:cs="Times New Roman"/>
          <w:noProof/>
          <w:sz w:val="28"/>
          <w:szCs w:val="28"/>
        </w:rPr>
        <w:lastRenderedPageBreak/>
        <w:t>Показатель охвата медицинскими осмотрами работающих во вредных условиях труда составил 97,7% (2019-</w:t>
      </w:r>
      <w:r w:rsidRPr="002B0AB3">
        <w:rPr>
          <w:rFonts w:ascii="Times New Roman" w:eastAsia="Calibri" w:hAnsi="Times New Roman" w:cs="Times New Roman"/>
          <w:sz w:val="28"/>
          <w:szCs w:val="28"/>
        </w:rPr>
        <w:t>98,6%).</w:t>
      </w:r>
      <w:proofErr w:type="gramEnd"/>
    </w:p>
    <w:p w:rsidR="002B0AB3" w:rsidRPr="002B0AB3" w:rsidRDefault="002B0AB3" w:rsidP="002B0AB3">
      <w:pPr>
        <w:autoSpaceDE w:val="0"/>
        <w:autoSpaceDN w:val="0"/>
        <w:adjustRightInd w:val="0"/>
        <w:spacing w:after="0" w:line="240" w:lineRule="auto"/>
        <w:ind w:firstLine="708"/>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В целях улучшения условий труда и профилактики профессиональной заболеваемости в 2021г. юридическим лицам и индивидуальным предпринимателям необходимо:</w:t>
      </w:r>
    </w:p>
    <w:p w:rsidR="002B0AB3" w:rsidRPr="002B0AB3" w:rsidRDefault="002B0AB3" w:rsidP="002B0AB3">
      <w:pPr>
        <w:autoSpaceDE w:val="0"/>
        <w:autoSpaceDN w:val="0"/>
        <w:adjustRightInd w:val="0"/>
        <w:spacing w:after="0" w:line="240" w:lineRule="auto"/>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xml:space="preserve"> -разработать и обеспечить выполнение планов мероприятий по улучшению условий труда работающих;</w:t>
      </w:r>
    </w:p>
    <w:p w:rsidR="002B0AB3" w:rsidRPr="002B0AB3" w:rsidRDefault="002B0AB3" w:rsidP="002B0AB3">
      <w:pPr>
        <w:spacing w:after="0" w:line="240" w:lineRule="auto"/>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xml:space="preserve">-приобретать средства индивидуальной защиты только у официальных производителей (поставщиков) и иметь в наличии документы (сертификат соответствия, декларация о соответствии), подтверждающие соответствие приобретенных средств защиты требованиям </w:t>
      </w:r>
      <w:proofErr w:type="gramStart"/>
      <w:r w:rsidRPr="002B0AB3">
        <w:rPr>
          <w:rFonts w:ascii="Times New Roman" w:eastAsia="Calibri" w:hAnsi="Times New Roman" w:cs="Times New Roman"/>
          <w:sz w:val="28"/>
          <w:szCs w:val="28"/>
        </w:rPr>
        <w:t>ТР</w:t>
      </w:r>
      <w:proofErr w:type="gramEnd"/>
      <w:r w:rsidRPr="002B0AB3">
        <w:rPr>
          <w:rFonts w:ascii="Times New Roman" w:eastAsia="Calibri" w:hAnsi="Times New Roman" w:cs="Times New Roman"/>
          <w:sz w:val="28"/>
          <w:szCs w:val="28"/>
        </w:rPr>
        <w:t xml:space="preserve"> ТС 019/2011 «О безопасности средств индивидуальной защиты»;</w:t>
      </w:r>
    </w:p>
    <w:p w:rsidR="002B0AB3" w:rsidRPr="002B0AB3" w:rsidRDefault="002B0AB3" w:rsidP="002B0AB3">
      <w:pPr>
        <w:autoSpaceDE w:val="0"/>
        <w:autoSpaceDN w:val="0"/>
        <w:adjustRightInd w:val="0"/>
        <w:spacing w:after="0" w:line="240" w:lineRule="auto"/>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xml:space="preserve">- не реже одного раза в пять лет направлять работников, занятых на тяжелых работах и на работах с вредными условиями труда и </w:t>
      </w:r>
      <w:proofErr w:type="spellStart"/>
      <w:r w:rsidRPr="002B0AB3">
        <w:rPr>
          <w:rFonts w:ascii="Times New Roman" w:eastAsia="Calibri" w:hAnsi="Times New Roman" w:cs="Times New Roman"/>
          <w:sz w:val="28"/>
          <w:szCs w:val="28"/>
        </w:rPr>
        <w:t>т</w:t>
      </w:r>
      <w:proofErr w:type="gramStart"/>
      <w:r w:rsidRPr="002B0AB3">
        <w:rPr>
          <w:rFonts w:ascii="Times New Roman" w:eastAsia="Calibri" w:hAnsi="Times New Roman" w:cs="Times New Roman"/>
          <w:sz w:val="28"/>
          <w:szCs w:val="28"/>
        </w:rPr>
        <w:t>.д</w:t>
      </w:r>
      <w:proofErr w:type="spellEnd"/>
      <w:proofErr w:type="gramEnd"/>
      <w:r w:rsidRPr="002B0AB3">
        <w:rPr>
          <w:rFonts w:ascii="Times New Roman" w:eastAsia="Calibri" w:hAnsi="Times New Roman" w:cs="Times New Roman"/>
          <w:sz w:val="28"/>
          <w:szCs w:val="28"/>
        </w:rPr>
        <w:t xml:space="preserve">, для прохождение периодических осмотров в центры </w:t>
      </w:r>
      <w:proofErr w:type="spellStart"/>
      <w:r w:rsidRPr="002B0AB3">
        <w:rPr>
          <w:rFonts w:ascii="Times New Roman" w:eastAsia="Calibri" w:hAnsi="Times New Roman" w:cs="Times New Roman"/>
          <w:sz w:val="28"/>
          <w:szCs w:val="28"/>
        </w:rPr>
        <w:t>профпатологии</w:t>
      </w:r>
      <w:proofErr w:type="spellEnd"/>
      <w:r w:rsidRPr="002B0AB3">
        <w:rPr>
          <w:rFonts w:ascii="Times New Roman" w:eastAsia="Calibri" w:hAnsi="Times New Roman" w:cs="Times New Roman"/>
          <w:sz w:val="28"/>
          <w:szCs w:val="28"/>
        </w:rPr>
        <w:t>;</w:t>
      </w:r>
    </w:p>
    <w:p w:rsidR="002B0AB3" w:rsidRPr="002B0AB3" w:rsidRDefault="002B0AB3" w:rsidP="002B0AB3">
      <w:pPr>
        <w:autoSpaceDE w:val="0"/>
        <w:autoSpaceDN w:val="0"/>
        <w:adjustRightInd w:val="0"/>
        <w:spacing w:after="0" w:line="240" w:lineRule="auto"/>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xml:space="preserve">-проводить профилактические мероприятия в соответствии с СП 3.1.3597-20 "Профилактика новой </w:t>
      </w:r>
      <w:proofErr w:type="spellStart"/>
      <w:r w:rsidRPr="002B0AB3">
        <w:rPr>
          <w:rFonts w:ascii="Times New Roman" w:eastAsia="Calibri" w:hAnsi="Times New Roman" w:cs="Times New Roman"/>
          <w:sz w:val="28"/>
          <w:szCs w:val="28"/>
        </w:rPr>
        <w:t>коронавирусной</w:t>
      </w:r>
      <w:proofErr w:type="spellEnd"/>
      <w:r w:rsidRPr="002B0AB3">
        <w:rPr>
          <w:rFonts w:ascii="Times New Roman" w:eastAsia="Calibri" w:hAnsi="Times New Roman" w:cs="Times New Roman"/>
          <w:sz w:val="28"/>
          <w:szCs w:val="28"/>
        </w:rPr>
        <w:t xml:space="preserve"> инфекции (COVID-19)"; </w:t>
      </w:r>
    </w:p>
    <w:p w:rsidR="002B0AB3" w:rsidRPr="002B0AB3" w:rsidRDefault="002B0AB3" w:rsidP="002B0AB3">
      <w:pPr>
        <w:autoSpaceDE w:val="0"/>
        <w:autoSpaceDN w:val="0"/>
        <w:adjustRightInd w:val="0"/>
        <w:spacing w:after="0" w:line="240" w:lineRule="auto"/>
        <w:jc w:val="both"/>
        <w:rPr>
          <w:rFonts w:ascii="Times New Roman" w:eastAsia="Calibri" w:hAnsi="Times New Roman" w:cs="Times New Roman"/>
          <w:sz w:val="28"/>
          <w:szCs w:val="28"/>
        </w:rPr>
      </w:pPr>
      <w:r w:rsidRPr="002B0AB3">
        <w:rPr>
          <w:rFonts w:ascii="Times New Roman" w:eastAsia="Calibri" w:hAnsi="Times New Roman" w:cs="Times New Roman"/>
          <w:sz w:val="28"/>
          <w:szCs w:val="28"/>
        </w:rPr>
        <w:t xml:space="preserve">-обеспечить своевременное прохождение гигиенического </w:t>
      </w:r>
      <w:proofErr w:type="gramStart"/>
      <w:r w:rsidRPr="002B0AB3">
        <w:rPr>
          <w:rFonts w:ascii="Times New Roman" w:eastAsia="Calibri" w:hAnsi="Times New Roman" w:cs="Times New Roman"/>
          <w:sz w:val="28"/>
          <w:szCs w:val="28"/>
        </w:rPr>
        <w:t>обучения по вопросам</w:t>
      </w:r>
      <w:proofErr w:type="gramEnd"/>
      <w:r w:rsidRPr="002B0AB3">
        <w:rPr>
          <w:rFonts w:ascii="Times New Roman" w:eastAsia="Calibri" w:hAnsi="Times New Roman" w:cs="Times New Roman"/>
          <w:sz w:val="28"/>
          <w:szCs w:val="28"/>
        </w:rPr>
        <w:t xml:space="preserve"> гигиены труда.</w:t>
      </w:r>
    </w:p>
    <w:p w:rsidR="002B0AB3" w:rsidRPr="002B0AB3" w:rsidRDefault="002B0AB3" w:rsidP="002B0AB3">
      <w:pPr>
        <w:rPr>
          <w:rFonts w:ascii="Times New Roman" w:hAnsi="Times New Roman" w:cs="Times New Roman"/>
          <w:sz w:val="28"/>
          <w:szCs w:val="28"/>
        </w:rPr>
      </w:pPr>
    </w:p>
    <w:sectPr w:rsidR="002B0AB3" w:rsidRPr="002B0AB3" w:rsidSect="003A5F01">
      <w:footerReference w:type="default" r:id="rId33"/>
      <w:pgSz w:w="11906" w:h="16838"/>
      <w:pgMar w:top="1134" w:right="707"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10B" w:rsidRDefault="0015010B" w:rsidP="00DF2AA6">
      <w:pPr>
        <w:spacing w:after="0" w:line="240" w:lineRule="auto"/>
      </w:pPr>
      <w:r>
        <w:separator/>
      </w:r>
    </w:p>
  </w:endnote>
  <w:endnote w:type="continuationSeparator" w:id="0">
    <w:p w:rsidR="0015010B" w:rsidRDefault="0015010B" w:rsidP="00DF2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539"/>
      <w:docPartObj>
        <w:docPartGallery w:val="Page Numbers (Bottom of Page)"/>
        <w:docPartUnique/>
      </w:docPartObj>
    </w:sdtPr>
    <w:sdtContent>
      <w:p w:rsidR="002B14B4" w:rsidRDefault="00DD60C4">
        <w:pPr>
          <w:pStyle w:val="af1"/>
          <w:jc w:val="right"/>
        </w:pPr>
        <w:r>
          <w:rPr>
            <w:noProof/>
          </w:rPr>
          <w:fldChar w:fldCharType="begin"/>
        </w:r>
        <w:r w:rsidR="002B14B4">
          <w:rPr>
            <w:noProof/>
          </w:rPr>
          <w:instrText xml:space="preserve"> PAGE   \* MERGEFORMAT </w:instrText>
        </w:r>
        <w:r>
          <w:rPr>
            <w:noProof/>
          </w:rPr>
          <w:fldChar w:fldCharType="separate"/>
        </w:r>
        <w:r w:rsidR="00FF2C57">
          <w:rPr>
            <w:noProof/>
          </w:rPr>
          <w:t>42</w:t>
        </w:r>
        <w:r>
          <w:rPr>
            <w:noProof/>
          </w:rPr>
          <w:fldChar w:fldCharType="end"/>
        </w:r>
      </w:p>
    </w:sdtContent>
  </w:sdt>
  <w:p w:rsidR="002B14B4" w:rsidRDefault="002B14B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10B" w:rsidRDefault="0015010B" w:rsidP="00DF2AA6">
      <w:pPr>
        <w:spacing w:after="0" w:line="240" w:lineRule="auto"/>
      </w:pPr>
      <w:r>
        <w:separator/>
      </w:r>
    </w:p>
  </w:footnote>
  <w:footnote w:type="continuationSeparator" w:id="0">
    <w:p w:rsidR="0015010B" w:rsidRDefault="0015010B" w:rsidP="00DF2A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E8C"/>
    <w:multiLevelType w:val="hybridMultilevel"/>
    <w:tmpl w:val="5E14C022"/>
    <w:lvl w:ilvl="0" w:tplc="6784D05C">
      <w:start w:val="1"/>
      <w:numFmt w:val="decimal"/>
      <w:lvlText w:val="%1."/>
      <w:lvlJc w:val="left"/>
      <w:pPr>
        <w:ind w:left="360"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61C17FC"/>
    <w:multiLevelType w:val="hybridMultilevel"/>
    <w:tmpl w:val="898892A8"/>
    <w:lvl w:ilvl="0" w:tplc="9AEE04DA">
      <w:start w:val="1"/>
      <w:numFmt w:val="decimal"/>
      <w:lvlText w:val="%1)"/>
      <w:lvlJc w:val="left"/>
      <w:pPr>
        <w:ind w:left="1020" w:hanging="6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24E80"/>
    <w:multiLevelType w:val="multilevel"/>
    <w:tmpl w:val="B42C7EA4"/>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A64938"/>
    <w:multiLevelType w:val="multilevel"/>
    <w:tmpl w:val="44445ED4"/>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4F4180B"/>
    <w:multiLevelType w:val="hybridMultilevel"/>
    <w:tmpl w:val="423E8FF8"/>
    <w:lvl w:ilvl="0" w:tplc="2C622B1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72785C"/>
    <w:multiLevelType w:val="hybridMultilevel"/>
    <w:tmpl w:val="BE902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99765CA"/>
    <w:multiLevelType w:val="hybridMultilevel"/>
    <w:tmpl w:val="5F34B6DA"/>
    <w:lvl w:ilvl="0" w:tplc="CBAAB5B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DA74C88"/>
    <w:multiLevelType w:val="multilevel"/>
    <w:tmpl w:val="8B80258C"/>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F4836AB"/>
    <w:multiLevelType w:val="hybridMultilevel"/>
    <w:tmpl w:val="03FAD862"/>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CFA3E80"/>
    <w:multiLevelType w:val="hybridMultilevel"/>
    <w:tmpl w:val="51F0D95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2F9C1D13"/>
    <w:multiLevelType w:val="hybridMultilevel"/>
    <w:tmpl w:val="5B820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E0622F"/>
    <w:multiLevelType w:val="hybridMultilevel"/>
    <w:tmpl w:val="DD327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0731B5"/>
    <w:multiLevelType w:val="multilevel"/>
    <w:tmpl w:val="587E60C2"/>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FF55B99"/>
    <w:multiLevelType w:val="hybridMultilevel"/>
    <w:tmpl w:val="74D229E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AD21BD7"/>
    <w:multiLevelType w:val="multilevel"/>
    <w:tmpl w:val="64F43EB2"/>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D323CDA"/>
    <w:multiLevelType w:val="hybridMultilevel"/>
    <w:tmpl w:val="7A6C1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476F93"/>
    <w:multiLevelType w:val="hybridMultilevel"/>
    <w:tmpl w:val="06067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F2E6163"/>
    <w:multiLevelType w:val="hybridMultilevel"/>
    <w:tmpl w:val="243C5D6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4F8140FE"/>
    <w:multiLevelType w:val="hybridMultilevel"/>
    <w:tmpl w:val="06067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94443CF"/>
    <w:multiLevelType w:val="hybridMultilevel"/>
    <w:tmpl w:val="7D00017E"/>
    <w:lvl w:ilvl="0" w:tplc="8F1A6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3A5ECC"/>
    <w:multiLevelType w:val="hybridMultilevel"/>
    <w:tmpl w:val="B598156E"/>
    <w:lvl w:ilvl="0" w:tplc="2E48CE5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570DB4"/>
    <w:multiLevelType w:val="hybridMultilevel"/>
    <w:tmpl w:val="F246E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2A5AAC"/>
    <w:multiLevelType w:val="hybridMultilevel"/>
    <w:tmpl w:val="A04E5A50"/>
    <w:lvl w:ilvl="0" w:tplc="2C622B1E">
      <w:start w:val="1"/>
      <w:numFmt w:val="decimal"/>
      <w:lvlText w:val="%1."/>
      <w:lvlJc w:val="left"/>
      <w:pPr>
        <w:ind w:left="3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nsid w:val="6D7163EC"/>
    <w:multiLevelType w:val="hybridMultilevel"/>
    <w:tmpl w:val="B4BAC982"/>
    <w:lvl w:ilvl="0" w:tplc="56D20AA4">
      <w:start w:val="1"/>
      <w:numFmt w:val="decimal"/>
      <w:lvlText w:val="%1."/>
      <w:lvlJc w:val="left"/>
      <w:pPr>
        <w:ind w:left="1350" w:hanging="81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0262241"/>
    <w:multiLevelType w:val="hybridMultilevel"/>
    <w:tmpl w:val="B7A4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DD6142"/>
    <w:multiLevelType w:val="hybridMultilevel"/>
    <w:tmpl w:val="82047AB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C883095"/>
    <w:multiLevelType w:val="hybridMultilevel"/>
    <w:tmpl w:val="A28E8E02"/>
    <w:lvl w:ilvl="0" w:tplc="8DB273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2409CD"/>
    <w:multiLevelType w:val="multilevel"/>
    <w:tmpl w:val="820C8AEC"/>
    <w:lvl w:ilvl="0">
      <w:start w:val="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9"/>
  </w:num>
  <w:num w:numId="6">
    <w:abstractNumId w:val="13"/>
  </w:num>
  <w:num w:numId="7">
    <w:abstractNumId w:val="21"/>
  </w:num>
  <w:num w:numId="8">
    <w:abstractNumId w:val="10"/>
  </w:num>
  <w:num w:numId="9">
    <w:abstractNumId w:val="1"/>
  </w:num>
  <w:num w:numId="10">
    <w:abstractNumId w:val="20"/>
  </w:num>
  <w:num w:numId="11">
    <w:abstractNumId w:val="16"/>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5"/>
  </w:num>
  <w:num w:numId="18">
    <w:abstractNumId w:val="23"/>
  </w:num>
  <w:num w:numId="19">
    <w:abstractNumId w:val="4"/>
  </w:num>
  <w:num w:numId="20">
    <w:abstractNumId w:val="0"/>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num>
  <w:num w:numId="26">
    <w:abstractNumId w:val="22"/>
  </w:num>
  <w:num w:numId="27">
    <w:abstractNumId w:val="26"/>
  </w:num>
  <w:num w:numId="28">
    <w:abstractNumId w:val="3"/>
  </w:num>
  <w:num w:numId="29">
    <w:abstractNumId w:val="14"/>
  </w:num>
  <w:num w:numId="30">
    <w:abstractNumId w:val="2"/>
  </w:num>
  <w:num w:numId="31">
    <w:abstractNumId w:val="12"/>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rsids>
    <w:rsidRoot w:val="00ED5D0D"/>
    <w:rsid w:val="0001740C"/>
    <w:rsid w:val="00031D7E"/>
    <w:rsid w:val="000339A8"/>
    <w:rsid w:val="00095A63"/>
    <w:rsid w:val="000B7A77"/>
    <w:rsid w:val="000C09D3"/>
    <w:rsid w:val="000C138C"/>
    <w:rsid w:val="000E1492"/>
    <w:rsid w:val="000F3F06"/>
    <w:rsid w:val="00103BB9"/>
    <w:rsid w:val="00125C2F"/>
    <w:rsid w:val="0015010B"/>
    <w:rsid w:val="0015031A"/>
    <w:rsid w:val="00150E29"/>
    <w:rsid w:val="001557BF"/>
    <w:rsid w:val="00160943"/>
    <w:rsid w:val="00161FBD"/>
    <w:rsid w:val="00171FFB"/>
    <w:rsid w:val="00172473"/>
    <w:rsid w:val="00184E02"/>
    <w:rsid w:val="00192570"/>
    <w:rsid w:val="001B3AFF"/>
    <w:rsid w:val="001D0A8C"/>
    <w:rsid w:val="001D793F"/>
    <w:rsid w:val="00202706"/>
    <w:rsid w:val="00205F88"/>
    <w:rsid w:val="002253F4"/>
    <w:rsid w:val="00232891"/>
    <w:rsid w:val="002332C4"/>
    <w:rsid w:val="00234B50"/>
    <w:rsid w:val="0023531E"/>
    <w:rsid w:val="00245657"/>
    <w:rsid w:val="00257968"/>
    <w:rsid w:val="0026719A"/>
    <w:rsid w:val="00274F71"/>
    <w:rsid w:val="00286C26"/>
    <w:rsid w:val="00291804"/>
    <w:rsid w:val="002944E0"/>
    <w:rsid w:val="002B0AB3"/>
    <w:rsid w:val="002B14B4"/>
    <w:rsid w:val="002B17A1"/>
    <w:rsid w:val="002F4F08"/>
    <w:rsid w:val="002F60B4"/>
    <w:rsid w:val="003204E1"/>
    <w:rsid w:val="00327AC6"/>
    <w:rsid w:val="0035293F"/>
    <w:rsid w:val="0037001A"/>
    <w:rsid w:val="003776EB"/>
    <w:rsid w:val="003919EF"/>
    <w:rsid w:val="003A1D16"/>
    <w:rsid w:val="003A5F01"/>
    <w:rsid w:val="003C77C2"/>
    <w:rsid w:val="003D776D"/>
    <w:rsid w:val="003E6738"/>
    <w:rsid w:val="00402B22"/>
    <w:rsid w:val="00406BDC"/>
    <w:rsid w:val="0043622B"/>
    <w:rsid w:val="00442EF8"/>
    <w:rsid w:val="00445C22"/>
    <w:rsid w:val="00450B36"/>
    <w:rsid w:val="00456303"/>
    <w:rsid w:val="004703AD"/>
    <w:rsid w:val="00496B86"/>
    <w:rsid w:val="004A68E5"/>
    <w:rsid w:val="004B6B3A"/>
    <w:rsid w:val="004D3646"/>
    <w:rsid w:val="004E6F3C"/>
    <w:rsid w:val="00517EAC"/>
    <w:rsid w:val="005261EE"/>
    <w:rsid w:val="00527567"/>
    <w:rsid w:val="00551420"/>
    <w:rsid w:val="0057115C"/>
    <w:rsid w:val="00576A9F"/>
    <w:rsid w:val="005817C6"/>
    <w:rsid w:val="005934C4"/>
    <w:rsid w:val="005C2B08"/>
    <w:rsid w:val="005D0ED9"/>
    <w:rsid w:val="005D1429"/>
    <w:rsid w:val="005F7761"/>
    <w:rsid w:val="00601A98"/>
    <w:rsid w:val="00601DB0"/>
    <w:rsid w:val="00602299"/>
    <w:rsid w:val="00626373"/>
    <w:rsid w:val="00636DB4"/>
    <w:rsid w:val="00657CDE"/>
    <w:rsid w:val="0066087F"/>
    <w:rsid w:val="00670461"/>
    <w:rsid w:val="006A5B99"/>
    <w:rsid w:val="006C56B4"/>
    <w:rsid w:val="006D1000"/>
    <w:rsid w:val="00715CA8"/>
    <w:rsid w:val="007329AD"/>
    <w:rsid w:val="0074788D"/>
    <w:rsid w:val="0076416E"/>
    <w:rsid w:val="00774185"/>
    <w:rsid w:val="00786BF1"/>
    <w:rsid w:val="00786D29"/>
    <w:rsid w:val="0079467C"/>
    <w:rsid w:val="00795D13"/>
    <w:rsid w:val="007C249A"/>
    <w:rsid w:val="007E0DBD"/>
    <w:rsid w:val="007F40BF"/>
    <w:rsid w:val="007F52F3"/>
    <w:rsid w:val="0080288F"/>
    <w:rsid w:val="008063B5"/>
    <w:rsid w:val="008151FB"/>
    <w:rsid w:val="00834C09"/>
    <w:rsid w:val="00840F69"/>
    <w:rsid w:val="00843C8F"/>
    <w:rsid w:val="008645FC"/>
    <w:rsid w:val="00882590"/>
    <w:rsid w:val="008825E3"/>
    <w:rsid w:val="008D7394"/>
    <w:rsid w:val="00900907"/>
    <w:rsid w:val="00916AC0"/>
    <w:rsid w:val="00920B3E"/>
    <w:rsid w:val="00936D55"/>
    <w:rsid w:val="00942190"/>
    <w:rsid w:val="00942C70"/>
    <w:rsid w:val="00954057"/>
    <w:rsid w:val="009720E2"/>
    <w:rsid w:val="009764A6"/>
    <w:rsid w:val="009B2A5E"/>
    <w:rsid w:val="009C09C1"/>
    <w:rsid w:val="009D3548"/>
    <w:rsid w:val="009D4552"/>
    <w:rsid w:val="009F0572"/>
    <w:rsid w:val="009F1FF2"/>
    <w:rsid w:val="00A064A0"/>
    <w:rsid w:val="00A21A9C"/>
    <w:rsid w:val="00A25C94"/>
    <w:rsid w:val="00A31565"/>
    <w:rsid w:val="00A400FD"/>
    <w:rsid w:val="00A43CAF"/>
    <w:rsid w:val="00A57410"/>
    <w:rsid w:val="00A71741"/>
    <w:rsid w:val="00A72DC8"/>
    <w:rsid w:val="00A72FC9"/>
    <w:rsid w:val="00A76C87"/>
    <w:rsid w:val="00A93DFD"/>
    <w:rsid w:val="00AA46E5"/>
    <w:rsid w:val="00AC648E"/>
    <w:rsid w:val="00AF2650"/>
    <w:rsid w:val="00B0456F"/>
    <w:rsid w:val="00B11BE3"/>
    <w:rsid w:val="00B2706B"/>
    <w:rsid w:val="00B31BB7"/>
    <w:rsid w:val="00B47158"/>
    <w:rsid w:val="00B8461A"/>
    <w:rsid w:val="00B91E49"/>
    <w:rsid w:val="00B963CF"/>
    <w:rsid w:val="00BA2492"/>
    <w:rsid w:val="00BB59F6"/>
    <w:rsid w:val="00BC1CF6"/>
    <w:rsid w:val="00BE0385"/>
    <w:rsid w:val="00BF4A9B"/>
    <w:rsid w:val="00C03802"/>
    <w:rsid w:val="00C04799"/>
    <w:rsid w:val="00C23611"/>
    <w:rsid w:val="00C343E6"/>
    <w:rsid w:val="00C462D9"/>
    <w:rsid w:val="00C6387F"/>
    <w:rsid w:val="00C63F35"/>
    <w:rsid w:val="00C812DB"/>
    <w:rsid w:val="00C841DE"/>
    <w:rsid w:val="00C84564"/>
    <w:rsid w:val="00C86237"/>
    <w:rsid w:val="00C93BE1"/>
    <w:rsid w:val="00CA1548"/>
    <w:rsid w:val="00CA4248"/>
    <w:rsid w:val="00CB112E"/>
    <w:rsid w:val="00CC54EB"/>
    <w:rsid w:val="00CF0923"/>
    <w:rsid w:val="00D646CB"/>
    <w:rsid w:val="00DB0BBA"/>
    <w:rsid w:val="00DC2A46"/>
    <w:rsid w:val="00DC65A7"/>
    <w:rsid w:val="00DD09C6"/>
    <w:rsid w:val="00DD2266"/>
    <w:rsid w:val="00DD60C4"/>
    <w:rsid w:val="00DE6317"/>
    <w:rsid w:val="00DF2AA6"/>
    <w:rsid w:val="00E2194A"/>
    <w:rsid w:val="00E478C6"/>
    <w:rsid w:val="00E60A9F"/>
    <w:rsid w:val="00E64484"/>
    <w:rsid w:val="00E66AAE"/>
    <w:rsid w:val="00E710A1"/>
    <w:rsid w:val="00E80CB1"/>
    <w:rsid w:val="00E90E25"/>
    <w:rsid w:val="00EC0233"/>
    <w:rsid w:val="00EC2457"/>
    <w:rsid w:val="00ED4491"/>
    <w:rsid w:val="00ED5D0D"/>
    <w:rsid w:val="00EE3446"/>
    <w:rsid w:val="00EF407B"/>
    <w:rsid w:val="00EF485A"/>
    <w:rsid w:val="00F128EA"/>
    <w:rsid w:val="00F15421"/>
    <w:rsid w:val="00F474DD"/>
    <w:rsid w:val="00F8485E"/>
    <w:rsid w:val="00F9215B"/>
    <w:rsid w:val="00FA599C"/>
    <w:rsid w:val="00FB1E99"/>
    <w:rsid w:val="00FB6AEE"/>
    <w:rsid w:val="00FC1CEF"/>
    <w:rsid w:val="00FC4EAF"/>
    <w:rsid w:val="00FC4F5B"/>
    <w:rsid w:val="00FC753A"/>
    <w:rsid w:val="00FD5D26"/>
    <w:rsid w:val="00FF2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923"/>
  </w:style>
  <w:style w:type="paragraph" w:styleId="2">
    <w:name w:val="heading 2"/>
    <w:basedOn w:val="a"/>
    <w:link w:val="20"/>
    <w:uiPriority w:val="99"/>
    <w:qFormat/>
    <w:rsid w:val="00A76C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qFormat/>
    <w:rsid w:val="00795D13"/>
    <w:pPr>
      <w:keepNext/>
      <w:autoSpaceDE w:val="0"/>
      <w:autoSpaceDN w:val="0"/>
      <w:adjustRightInd w:val="0"/>
      <w:spacing w:after="0" w:line="240" w:lineRule="auto"/>
      <w:jc w:val="both"/>
      <w:outlineLvl w:val="3"/>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5D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ED5D0D"/>
    <w:pPr>
      <w:autoSpaceDE w:val="0"/>
      <w:autoSpaceDN w:val="0"/>
      <w:adjustRightInd w:val="0"/>
      <w:spacing w:after="0" w:line="240" w:lineRule="auto"/>
    </w:pPr>
    <w:rPr>
      <w:rFonts w:ascii="Times New Roman" w:hAnsi="Times New Roman" w:cs="Times New Roman"/>
      <w:sz w:val="24"/>
      <w:szCs w:val="24"/>
    </w:rPr>
  </w:style>
  <w:style w:type="paragraph" w:customStyle="1" w:styleId="ConsNormal">
    <w:name w:val="ConsNormal"/>
    <w:rsid w:val="009F05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9F0572"/>
    <w:rPr>
      <w:color w:val="0000FF"/>
      <w:u w:val="single"/>
    </w:rPr>
  </w:style>
  <w:style w:type="paragraph" w:styleId="a6">
    <w:name w:val="Body Text Indent"/>
    <w:basedOn w:val="a"/>
    <w:link w:val="a7"/>
    <w:uiPriority w:val="99"/>
    <w:rsid w:val="009F057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uiPriority w:val="99"/>
    <w:rsid w:val="009F0572"/>
    <w:rPr>
      <w:rFonts w:ascii="Times New Roman" w:eastAsia="Times New Roman" w:hAnsi="Times New Roman" w:cs="Times New Roman"/>
      <w:sz w:val="24"/>
      <w:szCs w:val="24"/>
      <w:lang w:eastAsia="ru-RU"/>
    </w:rPr>
  </w:style>
  <w:style w:type="paragraph" w:customStyle="1" w:styleId="p28">
    <w:name w:val="p28"/>
    <w:basedOn w:val="a"/>
    <w:rsid w:val="009F0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nformat">
    <w:name w:val="ConsPlusNonformat Знак"/>
    <w:link w:val="ConsPlusNonformat0"/>
    <w:uiPriority w:val="99"/>
    <w:locked/>
    <w:rsid w:val="009F0572"/>
    <w:rPr>
      <w:rFonts w:ascii="Courier New" w:hAnsi="Courier New" w:cs="Courier New"/>
      <w:lang w:eastAsia="ru-RU"/>
    </w:rPr>
  </w:style>
  <w:style w:type="paragraph" w:customStyle="1" w:styleId="ConsPlusNonformat0">
    <w:name w:val="ConsPlusNonformat"/>
    <w:link w:val="ConsPlusNonformat"/>
    <w:uiPriority w:val="99"/>
    <w:rsid w:val="009F0572"/>
    <w:pPr>
      <w:autoSpaceDE w:val="0"/>
      <w:autoSpaceDN w:val="0"/>
      <w:adjustRightInd w:val="0"/>
      <w:spacing w:after="0" w:line="240" w:lineRule="auto"/>
    </w:pPr>
    <w:rPr>
      <w:rFonts w:ascii="Courier New" w:hAnsi="Courier New" w:cs="Courier New"/>
      <w:lang w:eastAsia="ru-RU"/>
    </w:rPr>
  </w:style>
  <w:style w:type="paragraph" w:styleId="a8">
    <w:name w:val="Body Text"/>
    <w:basedOn w:val="a"/>
    <w:link w:val="a9"/>
    <w:unhideWhenUsed/>
    <w:rsid w:val="00C93BE1"/>
    <w:pPr>
      <w:spacing w:after="120"/>
    </w:pPr>
  </w:style>
  <w:style w:type="character" w:customStyle="1" w:styleId="a9">
    <w:name w:val="Основной текст Знак"/>
    <w:basedOn w:val="a0"/>
    <w:link w:val="a8"/>
    <w:rsid w:val="00C93BE1"/>
  </w:style>
  <w:style w:type="paragraph" w:styleId="3">
    <w:name w:val="Body Text Indent 3"/>
    <w:basedOn w:val="a"/>
    <w:link w:val="30"/>
    <w:uiPriority w:val="99"/>
    <w:semiHidden/>
    <w:unhideWhenUsed/>
    <w:rsid w:val="00C93BE1"/>
    <w:pPr>
      <w:spacing w:after="120"/>
      <w:ind w:left="283"/>
    </w:pPr>
    <w:rPr>
      <w:sz w:val="16"/>
      <w:szCs w:val="16"/>
    </w:rPr>
  </w:style>
  <w:style w:type="character" w:customStyle="1" w:styleId="30">
    <w:name w:val="Основной текст с отступом 3 Знак"/>
    <w:basedOn w:val="a0"/>
    <w:link w:val="3"/>
    <w:uiPriority w:val="99"/>
    <w:semiHidden/>
    <w:rsid w:val="00C93BE1"/>
    <w:rPr>
      <w:sz w:val="16"/>
      <w:szCs w:val="16"/>
    </w:rPr>
  </w:style>
  <w:style w:type="paragraph" w:styleId="aa">
    <w:name w:val="Plain Text"/>
    <w:basedOn w:val="a"/>
    <w:link w:val="ab"/>
    <w:rsid w:val="00C93BE1"/>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C93BE1"/>
    <w:rPr>
      <w:rFonts w:ascii="Courier New" w:eastAsia="Times New Roman" w:hAnsi="Courier New" w:cs="Courier New"/>
      <w:sz w:val="20"/>
      <w:szCs w:val="20"/>
      <w:lang w:eastAsia="ru-RU"/>
    </w:rPr>
  </w:style>
  <w:style w:type="paragraph" w:customStyle="1" w:styleId="s1">
    <w:name w:val="s_1"/>
    <w:basedOn w:val="a"/>
    <w:rsid w:val="00C93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сновной текст1"/>
    <w:basedOn w:val="a"/>
    <w:uiPriority w:val="99"/>
    <w:rsid w:val="00C93BE1"/>
    <w:pPr>
      <w:snapToGrid w:val="0"/>
      <w:spacing w:after="0" w:line="360" w:lineRule="auto"/>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57115C"/>
  </w:style>
  <w:style w:type="paragraph" w:customStyle="1" w:styleId="western">
    <w:name w:val="western"/>
    <w:basedOn w:val="a"/>
    <w:rsid w:val="00571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7115C"/>
    <w:pPr>
      <w:widowControl w:val="0"/>
      <w:autoSpaceDE w:val="0"/>
      <w:autoSpaceDN w:val="0"/>
      <w:spacing w:after="0" w:line="240" w:lineRule="auto"/>
    </w:pPr>
    <w:rPr>
      <w:rFonts w:ascii="Calibri" w:eastAsia="Times New Roman" w:hAnsi="Calibri" w:cs="Calibri"/>
      <w:b/>
      <w:szCs w:val="20"/>
      <w:lang w:eastAsia="ru-RU"/>
    </w:rPr>
  </w:style>
  <w:style w:type="paragraph" w:styleId="21">
    <w:name w:val="toc 2"/>
    <w:basedOn w:val="a"/>
    <w:next w:val="a"/>
    <w:autoRedefine/>
    <w:uiPriority w:val="39"/>
    <w:rsid w:val="00D646CB"/>
    <w:pPr>
      <w:tabs>
        <w:tab w:val="right" w:leader="dot" w:pos="9060"/>
      </w:tabs>
      <w:spacing w:after="0" w:line="360" w:lineRule="auto"/>
      <w:ind w:left="567"/>
      <w:jc w:val="both"/>
    </w:pPr>
    <w:rPr>
      <w:rFonts w:ascii="Times New Roman" w:eastAsia="Times New Roman" w:hAnsi="Times New Roman" w:cs="Times New Roman"/>
      <w:b/>
      <w:bCs/>
      <w:i/>
      <w:iCs/>
      <w:smallCaps/>
      <w:noProof/>
      <w:lang w:eastAsia="ru-RU"/>
    </w:rPr>
  </w:style>
  <w:style w:type="character" w:styleId="ac">
    <w:name w:val="FollowedHyperlink"/>
    <w:basedOn w:val="a0"/>
    <w:uiPriority w:val="99"/>
    <w:semiHidden/>
    <w:unhideWhenUsed/>
    <w:rsid w:val="00E90E25"/>
    <w:rPr>
      <w:color w:val="800080" w:themeColor="followedHyperlink"/>
      <w:u w:val="single"/>
    </w:rPr>
  </w:style>
  <w:style w:type="paragraph" w:styleId="ad">
    <w:name w:val="Normal (Web)"/>
    <w:basedOn w:val="a"/>
    <w:uiPriority w:val="99"/>
    <w:unhideWhenUsed/>
    <w:rsid w:val="00DF2A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DF2AA6"/>
    <w:rPr>
      <w:b/>
      <w:bCs/>
    </w:rPr>
  </w:style>
  <w:style w:type="paragraph" w:styleId="af">
    <w:name w:val="header"/>
    <w:basedOn w:val="a"/>
    <w:link w:val="af0"/>
    <w:uiPriority w:val="99"/>
    <w:semiHidden/>
    <w:unhideWhenUsed/>
    <w:rsid w:val="00DF2AA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DF2AA6"/>
  </w:style>
  <w:style w:type="paragraph" w:styleId="af1">
    <w:name w:val="footer"/>
    <w:basedOn w:val="a"/>
    <w:link w:val="af2"/>
    <w:uiPriority w:val="99"/>
    <w:unhideWhenUsed/>
    <w:rsid w:val="00DF2AA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F2AA6"/>
  </w:style>
  <w:style w:type="character" w:customStyle="1" w:styleId="20">
    <w:name w:val="Заголовок 2 Знак"/>
    <w:basedOn w:val="a0"/>
    <w:link w:val="2"/>
    <w:uiPriority w:val="99"/>
    <w:rsid w:val="00A76C87"/>
    <w:rPr>
      <w:rFonts w:ascii="Times New Roman" w:eastAsia="Times New Roman" w:hAnsi="Times New Roman" w:cs="Times New Roman"/>
      <w:b/>
      <w:bCs/>
      <w:sz w:val="36"/>
      <w:szCs w:val="36"/>
      <w:lang w:eastAsia="ru-RU"/>
    </w:rPr>
  </w:style>
  <w:style w:type="paragraph" w:styleId="af3">
    <w:name w:val="No Spacing"/>
    <w:uiPriority w:val="1"/>
    <w:qFormat/>
    <w:rsid w:val="00A21A9C"/>
    <w:pPr>
      <w:spacing w:after="0" w:line="240" w:lineRule="auto"/>
    </w:pPr>
    <w:rPr>
      <w:rFonts w:ascii="Calibri" w:eastAsia="Times New Roman" w:hAnsi="Calibri" w:cs="Times New Roman"/>
      <w:lang w:eastAsia="ru-RU"/>
    </w:rPr>
  </w:style>
  <w:style w:type="paragraph" w:styleId="af4">
    <w:name w:val="Balloon Text"/>
    <w:basedOn w:val="a"/>
    <w:link w:val="af5"/>
    <w:uiPriority w:val="99"/>
    <w:semiHidden/>
    <w:unhideWhenUsed/>
    <w:rsid w:val="00B963C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963CF"/>
    <w:rPr>
      <w:rFonts w:ascii="Tahoma" w:hAnsi="Tahoma" w:cs="Tahoma"/>
      <w:sz w:val="16"/>
      <w:szCs w:val="16"/>
    </w:rPr>
  </w:style>
  <w:style w:type="paragraph" w:customStyle="1" w:styleId="Maikl1">
    <w:name w:val="Maikl1"/>
    <w:rsid w:val="00496B8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extended-textshort">
    <w:name w:val="extended-text__short"/>
    <w:basedOn w:val="a0"/>
    <w:rsid w:val="00CF0923"/>
  </w:style>
  <w:style w:type="character" w:customStyle="1" w:styleId="detail-value">
    <w:name w:val="detail-value"/>
    <w:basedOn w:val="a0"/>
    <w:rsid w:val="00882590"/>
  </w:style>
  <w:style w:type="paragraph" w:styleId="22">
    <w:name w:val="Body Text Indent 2"/>
    <w:basedOn w:val="a"/>
    <w:link w:val="23"/>
    <w:uiPriority w:val="99"/>
    <w:semiHidden/>
    <w:unhideWhenUsed/>
    <w:rsid w:val="00882590"/>
    <w:pPr>
      <w:spacing w:after="120" w:line="480" w:lineRule="auto"/>
      <w:ind w:left="283"/>
    </w:pPr>
  </w:style>
  <w:style w:type="character" w:customStyle="1" w:styleId="23">
    <w:name w:val="Основной текст с отступом 2 Знак"/>
    <w:basedOn w:val="a0"/>
    <w:link w:val="22"/>
    <w:uiPriority w:val="99"/>
    <w:semiHidden/>
    <w:rsid w:val="00882590"/>
  </w:style>
  <w:style w:type="character" w:customStyle="1" w:styleId="a4">
    <w:name w:val="Абзац списка Знак"/>
    <w:link w:val="a3"/>
    <w:uiPriority w:val="34"/>
    <w:rsid w:val="00C84564"/>
    <w:rPr>
      <w:rFonts w:ascii="Times New Roman" w:eastAsia="Times New Roman" w:hAnsi="Times New Roman" w:cs="Times New Roman"/>
      <w:sz w:val="24"/>
      <w:szCs w:val="24"/>
      <w:lang w:eastAsia="ru-RU"/>
    </w:rPr>
  </w:style>
  <w:style w:type="paragraph" w:customStyle="1" w:styleId="IeeacC">
    <w:name w:val="I?eeacC"/>
    <w:basedOn w:val="a"/>
    <w:rsid w:val="00834C09"/>
    <w:pPr>
      <w:tabs>
        <w:tab w:val="left" w:pos="720"/>
      </w:tabs>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customStyle="1" w:styleId="p4">
    <w:name w:val="p4"/>
    <w:basedOn w:val="a"/>
    <w:rsid w:val="00795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5D13"/>
    <w:rPr>
      <w:rFonts w:ascii="Times New Roman" w:eastAsia="Times New Roman" w:hAnsi="Times New Roman" w:cs="Times New Roman"/>
      <w:sz w:val="24"/>
      <w:szCs w:val="20"/>
    </w:rPr>
  </w:style>
  <w:style w:type="table" w:styleId="af6">
    <w:name w:val="Table Grid"/>
    <w:basedOn w:val="a1"/>
    <w:uiPriority w:val="59"/>
    <w:rsid w:val="00795D1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5D1429"/>
    <w:pPr>
      <w:overflowPunct w:val="0"/>
      <w:autoSpaceDE w:val="0"/>
      <w:autoSpaceDN w:val="0"/>
      <w:adjustRightInd w:val="0"/>
      <w:spacing w:after="0" w:line="240" w:lineRule="auto"/>
      <w:ind w:left="720"/>
    </w:pPr>
    <w:rPr>
      <w:rFonts w:ascii="Arial" w:eastAsia="Calibri" w:hAnsi="Arial" w:cs="Times New Roman"/>
      <w:sz w:val="20"/>
      <w:szCs w:val="20"/>
      <w:lang w:eastAsia="ru-RU"/>
    </w:rPr>
  </w:style>
  <w:style w:type="paragraph" w:customStyle="1" w:styleId="formattext">
    <w:name w:val="formattext"/>
    <w:basedOn w:val="a"/>
    <w:rsid w:val="005D1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basedOn w:val="a"/>
    <w:rsid w:val="00BB59F6"/>
    <w:pPr>
      <w:overflowPunct w:val="0"/>
      <w:autoSpaceDE w:val="0"/>
      <w:autoSpaceDN w:val="0"/>
      <w:adjustRightInd w:val="0"/>
      <w:spacing w:after="0" w:line="240" w:lineRule="auto"/>
      <w:ind w:left="720"/>
    </w:pPr>
    <w:rPr>
      <w:rFonts w:ascii="Arial" w:eastAsia="Calibri" w:hAnsi="Arial"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31098435">
      <w:bodyDiv w:val="1"/>
      <w:marLeft w:val="0"/>
      <w:marRight w:val="0"/>
      <w:marTop w:val="0"/>
      <w:marBottom w:val="0"/>
      <w:divBdr>
        <w:top w:val="none" w:sz="0" w:space="0" w:color="auto"/>
        <w:left w:val="none" w:sz="0" w:space="0" w:color="auto"/>
        <w:bottom w:val="none" w:sz="0" w:space="0" w:color="auto"/>
        <w:right w:val="none" w:sz="0" w:space="0" w:color="auto"/>
      </w:divBdr>
    </w:div>
    <w:div w:id="1392264695">
      <w:bodyDiv w:val="1"/>
      <w:marLeft w:val="0"/>
      <w:marRight w:val="0"/>
      <w:marTop w:val="0"/>
      <w:marBottom w:val="0"/>
      <w:divBdr>
        <w:top w:val="none" w:sz="0" w:space="0" w:color="auto"/>
        <w:left w:val="none" w:sz="0" w:space="0" w:color="auto"/>
        <w:bottom w:val="none" w:sz="0" w:space="0" w:color="auto"/>
        <w:right w:val="none" w:sz="0" w:space="0" w:color="auto"/>
      </w:divBdr>
    </w:div>
    <w:div w:id="1868370710">
      <w:bodyDiv w:val="1"/>
      <w:marLeft w:val="0"/>
      <w:marRight w:val="0"/>
      <w:marTop w:val="0"/>
      <w:marBottom w:val="0"/>
      <w:divBdr>
        <w:top w:val="none" w:sz="0" w:space="0" w:color="auto"/>
        <w:left w:val="none" w:sz="0" w:space="0" w:color="auto"/>
        <w:bottom w:val="none" w:sz="0" w:space="0" w:color="auto"/>
        <w:right w:val="none" w:sz="0" w:space="0" w:color="auto"/>
      </w:divBdr>
    </w:div>
    <w:div w:id="191188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F48C03E0CD8F40B11C4D2291348FE8FD7198D945D07AEA8A75BD2E7A8FD3E6BB82783F465DC1CCzDF0O" TargetMode="External"/><Relationship Id="rId13" Type="http://schemas.openxmlformats.org/officeDocument/2006/relationships/hyperlink" Target="consultantplus://offline/ref=03364D0540760B7644F7CD5E503E33BAAEEE18E17290BEFEBEA8009257AEE608FD85F643340E5B0CWDO5G" TargetMode="External"/><Relationship Id="rId18" Type="http://schemas.openxmlformats.org/officeDocument/2006/relationships/hyperlink" Target="consultantplus://offline/ref=310F531F8DC09577CA6E7FD0D044EAAB5DE1992D44A249066CC14A47F6589DBA78119738D73FC90FZFO3J" TargetMode="External"/><Relationship Id="rId26" Type="http://schemas.openxmlformats.org/officeDocument/2006/relationships/hyperlink" Target="consultantplus://offline/ref=5AA630CD2BC584F3D8698C9A2C7AF03A8CDC0CC980ED6B7364B0F9DCB09F4A935EA02F43E6BA3377DF8D46092FFD0EDD74DFECA01E9FA509A3e5M" TargetMode="External"/><Relationship Id="rId3" Type="http://schemas.openxmlformats.org/officeDocument/2006/relationships/styles" Target="styles.xml"/><Relationship Id="rId21" Type="http://schemas.openxmlformats.org/officeDocument/2006/relationships/hyperlink" Target="consultantplus://offline/ref=5AA630CD2BC584F3D8698C9A2C7AF03A8CDC0CC980ED6B7364B0F9DCB09F4A935EA02F43E6BA377BD28D46092FFD0EDD74DFECA01E9FA509A3e5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322570FECC4A26A9CDF7DD909BC2B2971A14AC878DD5BFF19E74E062C44430611165FE4AE2155AE2FA133994385517378A57539E9E81F0E5DL" TargetMode="External"/><Relationship Id="rId17" Type="http://schemas.openxmlformats.org/officeDocument/2006/relationships/hyperlink" Target="consultantplus://offline/ref=310F531F8DC09577CA6E7FD0D044EAAB5DE1992D44A249066CC14A47F6589DBA78119738D73FC90FZFOFJ" TargetMode="External"/><Relationship Id="rId25" Type="http://schemas.openxmlformats.org/officeDocument/2006/relationships/hyperlink" Target="consultantplus://offline/ref=5AA630CD2BC584F3D8698C9A2C7AF03A8CDC0CC980ED6B7364B0F9DCB09F4A935EA02F43E6BA3277D38D46092FFD0EDD74DFECA01E9FA509A3e5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C1F823646867889A20AF8DE0740D0FE5B7BA84C78CC0EFFEE58114818005F826E0C2AD890464895BC8A7C8FB6936C08EA531C7D3E9DCB3T9X0G" TargetMode="External"/><Relationship Id="rId20" Type="http://schemas.openxmlformats.org/officeDocument/2006/relationships/hyperlink" Target="consultantplus://offline/ref=920974CBCB723D74B0B59C8798BE63DF14ED26E94FBD57DFE571D0C6CED62DE15CFBA5A59D923F3B8AE0E1B26277A40D45D9E2893F3BAD5Bd1S2I" TargetMode="External"/><Relationship Id="rId29" Type="http://schemas.openxmlformats.org/officeDocument/2006/relationships/hyperlink" Target="consultantplus://offline/ref=A73C04646298E6CC99192E8D941E596631AA956048E89266859EF56A6963893585A770B66E8A4E0Bv0Q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22570FECC4A26A9CDF7DD909BC2B2971A14AC878DD5BFF19E74E062C44430611165FE4AE2155AD2FA133994385517378A57539E9E81F0E5DL" TargetMode="External"/><Relationship Id="rId24" Type="http://schemas.openxmlformats.org/officeDocument/2006/relationships/hyperlink" Target="consultantplus://offline/ref=5AA630CD2BC584F3D8698C9A2C7AF03A8CDC0CC980ED6B7364B0F9DCB09F4A935EA02F43E6BA357FD08D46092FFD0EDD74DFECA01E9FA509A3e5M" TargetMode="External"/><Relationship Id="rId32" Type="http://schemas.openxmlformats.org/officeDocument/2006/relationships/hyperlink" Target="consultantplus://offline/ref=A16101B7BBE752B2B9B71E296E5CE1C839F50BE75C72B728C54D7E7A0F976EB71891A2E3E02BF359C1x4K" TargetMode="External"/><Relationship Id="rId5" Type="http://schemas.openxmlformats.org/officeDocument/2006/relationships/webSettings" Target="webSettings.xml"/><Relationship Id="rId15" Type="http://schemas.openxmlformats.org/officeDocument/2006/relationships/hyperlink" Target="consultantplus://offline/ref=30273D7420A01382F1E7D46E6364CB01D200FC347AE3D47FF09E1EE03DD6523093128ED5E29F2C1FJ1UBK" TargetMode="External"/><Relationship Id="rId23" Type="http://schemas.openxmlformats.org/officeDocument/2006/relationships/hyperlink" Target="consultantplus://offline/ref=5AA630CD2BC584F3D8698C9A2C7AF03A8CDC0CC980ED6B7364B0F9DCB09F4A935EA02F43E6BA347DDE8D46092FFD0EDD74DFECA01E9FA509A3e5M" TargetMode="External"/><Relationship Id="rId28" Type="http://schemas.openxmlformats.org/officeDocument/2006/relationships/hyperlink" Target="consultantplus://offline/ref=A73C04646298E6CC99192E8D941E596631AA956048E89266859EF56A6963893585A770B66E8A4E0Bv0QCL" TargetMode="External"/><Relationship Id="rId10" Type="http://schemas.openxmlformats.org/officeDocument/2006/relationships/hyperlink" Target="consultantplus://offline/ref=F7B473AD855D54FECAEADBD13886EDCB61D72120F220D09B268578D36F6132E7220704939E857FEAEF4B96302EDF19A53E3B7A2C054A4D7AT8GAG" TargetMode="External"/><Relationship Id="rId19" Type="http://schemas.openxmlformats.org/officeDocument/2006/relationships/hyperlink" Target="consultantplus://offline/ref=310F531F8DC09577CA6E7FD0D044EAAB5EE69E2944A149066CC14A47F6589DBA78119738D73FC80DZFO2J" TargetMode="External"/><Relationship Id="rId31" Type="http://schemas.openxmlformats.org/officeDocument/2006/relationships/hyperlink" Target="consultantplus://offline/ref=95CD84740809D7D9A91474D4A1F80E304AEE34FB8D97ABE15BB1EAF6E70259F97101AEDC20990855l059J" TargetMode="External"/><Relationship Id="rId4" Type="http://schemas.openxmlformats.org/officeDocument/2006/relationships/settings" Target="settings.xml"/><Relationship Id="rId9" Type="http://schemas.openxmlformats.org/officeDocument/2006/relationships/hyperlink" Target="consultantplus://offline/ref=4B5D67C2078207704A13B9E546208603CB28A5E1D0C14D92D4D77F6917BAC128CA6B90B934FA482FD7DAFF74A98F9614182E669A84595453G0w3M" TargetMode="External"/><Relationship Id="rId14" Type="http://schemas.openxmlformats.org/officeDocument/2006/relationships/hyperlink" Target="consultantplus://offline/ref=03364D0540760B7644F7CD5E503E33BAAEEE18E17290BEFEBEA8009257AEE608FD85F643340E5B0CWDO5G" TargetMode="External"/><Relationship Id="rId22" Type="http://schemas.openxmlformats.org/officeDocument/2006/relationships/hyperlink" Target="consultantplus://offline/ref=5AA630CD2BC584F3D8698C9A2C7AF03A8CDC0CC980ED6B7364B0F9DCB09F4A935EA02F43E6BA3777DE8D46092FFD0EDD74DFECA01E9FA509A3e5M" TargetMode="External"/><Relationship Id="rId27" Type="http://schemas.openxmlformats.org/officeDocument/2006/relationships/hyperlink" Target="consultantplus://offline/ref=37BB6057D1F7D7E349AF674A88BED9910F33937946BC252FDD3E6785DBD482F853FD4E22D25068F14ED682EDC0A7F379CB399FF107959E86t6SCL" TargetMode="External"/><Relationship Id="rId30" Type="http://schemas.openxmlformats.org/officeDocument/2006/relationships/hyperlink" Target="consultantplus://offline/ref=A73C04646298E6CC99192E8D941E596631AA956048E89266859EF56A6963893585A770B66E8A4E0Bv0QC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796E9-79BC-4775-A1B0-11B7E0C0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13558</Words>
  <Characters>77282</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2020-12-07T08:11:00Z</cp:lastPrinted>
  <dcterms:created xsi:type="dcterms:W3CDTF">2021-03-01T06:24:00Z</dcterms:created>
  <dcterms:modified xsi:type="dcterms:W3CDTF">2021-03-01T06:24:00Z</dcterms:modified>
</cp:coreProperties>
</file>