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4DB" w:rsidRPr="006B1031" w:rsidRDefault="008914DB" w:rsidP="006B1031">
      <w:pPr>
        <w:autoSpaceDE w:val="0"/>
        <w:autoSpaceDN w:val="0"/>
        <w:adjustRightInd w:val="0"/>
        <w:spacing w:after="0" w:line="240" w:lineRule="auto"/>
        <w:rPr>
          <w:rFonts w:ascii="Tahoma" w:hAnsi="Tahoma" w:cs="Tahoma"/>
          <w:sz w:val="20"/>
          <w:szCs w:val="20"/>
          <w:lang w:eastAsia="ru-RU"/>
        </w:rPr>
      </w:pPr>
    </w:p>
    <w:tbl>
      <w:tblPr>
        <w:tblW w:w="5000" w:type="pct"/>
        <w:tblLayout w:type="fixed"/>
        <w:tblCellMar>
          <w:left w:w="0" w:type="dxa"/>
          <w:right w:w="0" w:type="dxa"/>
        </w:tblCellMar>
        <w:tblLook w:val="0000"/>
      </w:tblPr>
      <w:tblGrid>
        <w:gridCol w:w="4677"/>
        <w:gridCol w:w="4677"/>
      </w:tblGrid>
      <w:tr w:rsidR="008914DB" w:rsidRPr="006B1031">
        <w:tc>
          <w:tcPr>
            <w:tcW w:w="4677" w:type="dxa"/>
          </w:tcPr>
          <w:p w:rsidR="008914DB" w:rsidRPr="006B1031" w:rsidRDefault="008914DB" w:rsidP="006B1031">
            <w:pPr>
              <w:autoSpaceDE w:val="0"/>
              <w:autoSpaceDN w:val="0"/>
              <w:adjustRightInd w:val="0"/>
              <w:spacing w:after="0" w:line="240" w:lineRule="auto"/>
              <w:rPr>
                <w:rFonts w:cs="Calibri"/>
                <w:bCs/>
                <w:lang w:eastAsia="ru-RU"/>
              </w:rPr>
            </w:pPr>
            <w:r w:rsidRPr="006B1031">
              <w:rPr>
                <w:rFonts w:cs="Calibri"/>
                <w:bCs/>
                <w:lang w:eastAsia="ru-RU"/>
              </w:rPr>
              <w:t>30 декабря 2004 года</w:t>
            </w:r>
          </w:p>
        </w:tc>
        <w:tc>
          <w:tcPr>
            <w:tcW w:w="4677" w:type="dxa"/>
          </w:tcPr>
          <w:p w:rsidR="008914DB" w:rsidRPr="006B1031" w:rsidRDefault="008914DB" w:rsidP="006B1031">
            <w:pPr>
              <w:autoSpaceDE w:val="0"/>
              <w:autoSpaceDN w:val="0"/>
              <w:adjustRightInd w:val="0"/>
              <w:spacing w:after="0" w:line="240" w:lineRule="auto"/>
              <w:jc w:val="right"/>
              <w:rPr>
                <w:rFonts w:cs="Calibri"/>
                <w:bCs/>
                <w:lang w:eastAsia="ru-RU"/>
              </w:rPr>
            </w:pPr>
            <w:r w:rsidRPr="006B1031">
              <w:rPr>
                <w:rFonts w:cs="Calibri"/>
                <w:bCs/>
                <w:lang w:eastAsia="ru-RU"/>
              </w:rPr>
              <w:t>N 214-ФЗ</w:t>
            </w:r>
          </w:p>
        </w:tc>
      </w:tr>
    </w:tbl>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jc w:val="center"/>
        <w:rPr>
          <w:rFonts w:cs="Calibri"/>
          <w:bCs/>
          <w:lang w:eastAsia="ru-RU"/>
        </w:rPr>
      </w:pP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РОССИЙСКАЯ ФЕДЕРАЦИЯ</w:t>
      </w:r>
    </w:p>
    <w:p w:rsidR="008914DB" w:rsidRPr="006B1031" w:rsidRDefault="008914DB" w:rsidP="006B1031">
      <w:pPr>
        <w:autoSpaceDE w:val="0"/>
        <w:autoSpaceDN w:val="0"/>
        <w:adjustRightInd w:val="0"/>
        <w:spacing w:after="0" w:line="240" w:lineRule="auto"/>
        <w:jc w:val="center"/>
        <w:rPr>
          <w:rFonts w:cs="Calibri"/>
          <w:bCs/>
          <w:lang w:eastAsia="ru-RU"/>
        </w:rPr>
      </w:pP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ФЕДЕРАЛЬНЫЙ ЗАКОН</w:t>
      </w:r>
    </w:p>
    <w:p w:rsidR="008914DB" w:rsidRPr="006B1031" w:rsidRDefault="008914DB" w:rsidP="006B1031">
      <w:pPr>
        <w:autoSpaceDE w:val="0"/>
        <w:autoSpaceDN w:val="0"/>
        <w:adjustRightInd w:val="0"/>
        <w:spacing w:after="0" w:line="240" w:lineRule="auto"/>
        <w:jc w:val="center"/>
        <w:rPr>
          <w:rFonts w:cs="Calibri"/>
          <w:bCs/>
          <w:lang w:eastAsia="ru-RU"/>
        </w:rPr>
      </w:pP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ОБ УЧАСТИИ В ДОЛЕВОМ СТРОИТЕЛЬСТВЕ</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МНОГОКВАРТИРНЫХ ДОМОВ И ИНЫХ ОБЪЕКТОВ НЕДВИЖИМОСТИ</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И О ВНЕСЕНИИ ИЗМЕНЕНИЙ В НЕКОТОРЫЕ ЗАКОНОДАТЕЛЬНЫЕ</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АКТЫ РОССИЙСКОЙ ФЕДЕРАЦИИ</w:t>
      </w:r>
    </w:p>
    <w:p w:rsidR="008914DB" w:rsidRPr="006B1031" w:rsidRDefault="008914DB" w:rsidP="006B1031">
      <w:pPr>
        <w:autoSpaceDE w:val="0"/>
        <w:autoSpaceDN w:val="0"/>
        <w:adjustRightInd w:val="0"/>
        <w:spacing w:after="0" w:line="240" w:lineRule="auto"/>
        <w:jc w:val="center"/>
        <w:rPr>
          <w:rFonts w:cs="Calibri"/>
          <w:bCs/>
          <w:lang w:eastAsia="ru-RU"/>
        </w:rPr>
      </w:pPr>
    </w:p>
    <w:p w:rsidR="008914DB" w:rsidRPr="006B1031" w:rsidRDefault="008914DB" w:rsidP="006B1031">
      <w:pPr>
        <w:autoSpaceDE w:val="0"/>
        <w:autoSpaceDN w:val="0"/>
        <w:adjustRightInd w:val="0"/>
        <w:spacing w:after="0" w:line="240" w:lineRule="auto"/>
        <w:jc w:val="right"/>
        <w:rPr>
          <w:rFonts w:cs="Calibri"/>
          <w:bCs/>
          <w:lang w:eastAsia="ru-RU"/>
        </w:rPr>
      </w:pPr>
      <w:r w:rsidRPr="006B1031">
        <w:rPr>
          <w:rFonts w:cs="Calibri"/>
          <w:bCs/>
          <w:lang w:eastAsia="ru-RU"/>
        </w:rPr>
        <w:t>Принят</w:t>
      </w:r>
    </w:p>
    <w:p w:rsidR="008914DB" w:rsidRPr="006B1031" w:rsidRDefault="008914DB" w:rsidP="006B1031">
      <w:pPr>
        <w:autoSpaceDE w:val="0"/>
        <w:autoSpaceDN w:val="0"/>
        <w:adjustRightInd w:val="0"/>
        <w:spacing w:after="0" w:line="240" w:lineRule="auto"/>
        <w:jc w:val="right"/>
        <w:rPr>
          <w:rFonts w:cs="Calibri"/>
          <w:bCs/>
          <w:lang w:eastAsia="ru-RU"/>
        </w:rPr>
      </w:pPr>
      <w:r w:rsidRPr="006B1031">
        <w:rPr>
          <w:rFonts w:cs="Calibri"/>
          <w:bCs/>
          <w:lang w:eastAsia="ru-RU"/>
        </w:rPr>
        <w:t>Государственной Думой</w:t>
      </w:r>
    </w:p>
    <w:p w:rsidR="008914DB" w:rsidRPr="006B1031" w:rsidRDefault="008914DB" w:rsidP="006B1031">
      <w:pPr>
        <w:autoSpaceDE w:val="0"/>
        <w:autoSpaceDN w:val="0"/>
        <w:adjustRightInd w:val="0"/>
        <w:spacing w:after="0" w:line="240" w:lineRule="auto"/>
        <w:jc w:val="right"/>
        <w:rPr>
          <w:rFonts w:cs="Calibri"/>
          <w:bCs/>
          <w:lang w:eastAsia="ru-RU"/>
        </w:rPr>
      </w:pPr>
      <w:r w:rsidRPr="006B1031">
        <w:rPr>
          <w:rFonts w:cs="Calibri"/>
          <w:bCs/>
          <w:lang w:eastAsia="ru-RU"/>
        </w:rPr>
        <w:t>22 декабря 2004 года</w:t>
      </w:r>
    </w:p>
    <w:p w:rsidR="008914DB" w:rsidRPr="006B1031" w:rsidRDefault="008914DB" w:rsidP="006B1031">
      <w:pPr>
        <w:autoSpaceDE w:val="0"/>
        <w:autoSpaceDN w:val="0"/>
        <w:adjustRightInd w:val="0"/>
        <w:spacing w:after="0" w:line="240" w:lineRule="auto"/>
        <w:jc w:val="right"/>
        <w:rPr>
          <w:rFonts w:cs="Calibri"/>
          <w:bCs/>
          <w:lang w:eastAsia="ru-RU"/>
        </w:rPr>
      </w:pPr>
    </w:p>
    <w:p w:rsidR="008914DB" w:rsidRPr="006B1031" w:rsidRDefault="008914DB" w:rsidP="006B1031">
      <w:pPr>
        <w:autoSpaceDE w:val="0"/>
        <w:autoSpaceDN w:val="0"/>
        <w:adjustRightInd w:val="0"/>
        <w:spacing w:after="0" w:line="240" w:lineRule="auto"/>
        <w:jc w:val="right"/>
        <w:rPr>
          <w:rFonts w:cs="Calibri"/>
          <w:bCs/>
          <w:lang w:eastAsia="ru-RU"/>
        </w:rPr>
      </w:pPr>
      <w:r w:rsidRPr="006B1031">
        <w:rPr>
          <w:rFonts w:cs="Calibri"/>
          <w:bCs/>
          <w:lang w:eastAsia="ru-RU"/>
        </w:rPr>
        <w:t>Одобрен</w:t>
      </w:r>
    </w:p>
    <w:p w:rsidR="008914DB" w:rsidRPr="006B1031" w:rsidRDefault="008914DB" w:rsidP="006B1031">
      <w:pPr>
        <w:autoSpaceDE w:val="0"/>
        <w:autoSpaceDN w:val="0"/>
        <w:adjustRightInd w:val="0"/>
        <w:spacing w:after="0" w:line="240" w:lineRule="auto"/>
        <w:jc w:val="right"/>
        <w:rPr>
          <w:rFonts w:cs="Calibri"/>
          <w:bCs/>
          <w:lang w:eastAsia="ru-RU"/>
        </w:rPr>
      </w:pPr>
      <w:r w:rsidRPr="006B1031">
        <w:rPr>
          <w:rFonts w:cs="Calibri"/>
          <w:bCs/>
          <w:lang w:eastAsia="ru-RU"/>
        </w:rPr>
        <w:t>Советом Федерации</w:t>
      </w:r>
    </w:p>
    <w:p w:rsidR="008914DB" w:rsidRPr="006B1031" w:rsidRDefault="008914DB" w:rsidP="006B1031">
      <w:pPr>
        <w:autoSpaceDE w:val="0"/>
        <w:autoSpaceDN w:val="0"/>
        <w:adjustRightInd w:val="0"/>
        <w:spacing w:after="0" w:line="240" w:lineRule="auto"/>
        <w:jc w:val="right"/>
        <w:rPr>
          <w:rFonts w:cs="Calibri"/>
          <w:bCs/>
          <w:lang w:eastAsia="ru-RU"/>
        </w:rPr>
      </w:pPr>
      <w:r w:rsidRPr="006B1031">
        <w:rPr>
          <w:rFonts w:cs="Calibri"/>
          <w:bCs/>
          <w:lang w:eastAsia="ru-RU"/>
        </w:rPr>
        <w:t>24 декабря 2004 года</w:t>
      </w:r>
    </w:p>
    <w:p w:rsidR="008914DB" w:rsidRPr="006B1031" w:rsidRDefault="008914DB" w:rsidP="006B1031">
      <w:pPr>
        <w:autoSpaceDE w:val="0"/>
        <w:autoSpaceDN w:val="0"/>
        <w:adjustRightInd w:val="0"/>
        <w:spacing w:after="0" w:line="240" w:lineRule="auto"/>
        <w:jc w:val="center"/>
        <w:rPr>
          <w:rFonts w:cs="Calibri"/>
          <w:bCs/>
          <w:lang w:eastAsia="ru-RU"/>
        </w:rPr>
      </w:pP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Список изменяющих документов</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 xml:space="preserve">(в ред. Федеральных законов от 18.07.2006 </w:t>
      </w:r>
      <w:hyperlink r:id="rId4" w:history="1">
        <w:r w:rsidRPr="006B1031">
          <w:rPr>
            <w:rFonts w:cs="Calibri"/>
            <w:bCs/>
            <w:color w:val="0000FF"/>
            <w:lang w:eastAsia="ru-RU"/>
          </w:rPr>
          <w:t>N 111-ФЗ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 xml:space="preserve">от 16.10.2006 </w:t>
      </w:r>
      <w:hyperlink r:id="rId5" w:history="1">
        <w:r w:rsidRPr="006B1031">
          <w:rPr>
            <w:rFonts w:cs="Calibri"/>
            <w:bCs/>
            <w:color w:val="0000FF"/>
            <w:lang w:eastAsia="ru-RU"/>
          </w:rPr>
          <w:t>N 160-ФЗ</w:t>
        </w:r>
      </w:hyperlink>
      <w:r w:rsidRPr="006B1031">
        <w:rPr>
          <w:rFonts w:cs="Calibri"/>
          <w:bCs/>
          <w:lang w:eastAsia="ru-RU"/>
        </w:rPr>
        <w:t xml:space="preserve">, от 23.07.2008 </w:t>
      </w:r>
      <w:hyperlink r:id="rId6" w:history="1">
        <w:r w:rsidRPr="006B1031">
          <w:rPr>
            <w:rFonts w:cs="Calibri"/>
            <w:bCs/>
            <w:color w:val="0000FF"/>
            <w:lang w:eastAsia="ru-RU"/>
          </w:rPr>
          <w:t>N 160-ФЗ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 xml:space="preserve">от 17.07.2009 </w:t>
      </w:r>
      <w:hyperlink r:id="rId7" w:history="1">
        <w:r w:rsidRPr="006B1031">
          <w:rPr>
            <w:rFonts w:cs="Calibri"/>
            <w:bCs/>
            <w:color w:val="0000FF"/>
            <w:lang w:eastAsia="ru-RU"/>
          </w:rPr>
          <w:t>N 147-ФЗ</w:t>
        </w:r>
      </w:hyperlink>
      <w:r w:rsidRPr="006B1031">
        <w:rPr>
          <w:rFonts w:cs="Calibri"/>
          <w:bCs/>
          <w:lang w:eastAsia="ru-RU"/>
        </w:rPr>
        <w:t xml:space="preserve">, от 17.06.2010 </w:t>
      </w:r>
      <w:hyperlink r:id="rId8" w:history="1">
        <w:r w:rsidRPr="006B1031">
          <w:rPr>
            <w:rFonts w:cs="Calibri"/>
            <w:bCs/>
            <w:color w:val="0000FF"/>
            <w:lang w:eastAsia="ru-RU"/>
          </w:rPr>
          <w:t>N 119-ФЗ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 xml:space="preserve">от 28.11.2011 </w:t>
      </w:r>
      <w:hyperlink r:id="rId9" w:history="1">
        <w:r w:rsidRPr="006B1031">
          <w:rPr>
            <w:rFonts w:cs="Calibri"/>
            <w:bCs/>
            <w:color w:val="0000FF"/>
            <w:lang w:eastAsia="ru-RU"/>
          </w:rPr>
          <w:t>N 337-ФЗ</w:t>
        </w:r>
      </w:hyperlink>
      <w:r w:rsidRPr="006B1031">
        <w:rPr>
          <w:rFonts w:cs="Calibri"/>
          <w:bCs/>
          <w:lang w:eastAsia="ru-RU"/>
        </w:rPr>
        <w:t xml:space="preserve">, от 30.11.2011 </w:t>
      </w:r>
      <w:hyperlink r:id="rId10" w:history="1">
        <w:r w:rsidRPr="006B1031">
          <w:rPr>
            <w:rFonts w:cs="Calibri"/>
            <w:bCs/>
            <w:color w:val="0000FF"/>
            <w:lang w:eastAsia="ru-RU"/>
          </w:rPr>
          <w:t>N 362-ФЗ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 xml:space="preserve">от 10.07.2012 </w:t>
      </w:r>
      <w:hyperlink r:id="rId11" w:history="1">
        <w:r w:rsidRPr="006B1031">
          <w:rPr>
            <w:rFonts w:cs="Calibri"/>
            <w:bCs/>
            <w:color w:val="0000FF"/>
            <w:lang w:eastAsia="ru-RU"/>
          </w:rPr>
          <w:t>N 118-ФЗ</w:t>
        </w:r>
      </w:hyperlink>
      <w:r w:rsidRPr="006B1031">
        <w:rPr>
          <w:rFonts w:cs="Calibri"/>
          <w:bCs/>
          <w:lang w:eastAsia="ru-RU"/>
        </w:rPr>
        <w:t xml:space="preserve">, от 30.12.2012 </w:t>
      </w:r>
      <w:hyperlink r:id="rId12" w:history="1">
        <w:r w:rsidRPr="006B1031">
          <w:rPr>
            <w:rFonts w:cs="Calibri"/>
            <w:bCs/>
            <w:color w:val="0000FF"/>
            <w:lang w:eastAsia="ru-RU"/>
          </w:rPr>
          <w:t>N 294-ФЗ</w:t>
        </w:r>
      </w:hyperlink>
      <w:r w:rsidRPr="006B1031">
        <w:rPr>
          <w:rFonts w:cs="Calibri"/>
          <w:bCs/>
          <w:lang w:eastAsia="ru-RU"/>
        </w:rPr>
        <w:t xml:space="preserve"> (ред. 23.07.2013),</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 xml:space="preserve">от 30.12.2012 </w:t>
      </w:r>
      <w:hyperlink r:id="rId13" w:history="1">
        <w:r w:rsidRPr="006B1031">
          <w:rPr>
            <w:rFonts w:cs="Calibri"/>
            <w:bCs/>
            <w:color w:val="0000FF"/>
            <w:lang w:eastAsia="ru-RU"/>
          </w:rPr>
          <w:t>N 318-ФЗ</w:t>
        </w:r>
      </w:hyperlink>
      <w:r w:rsidRPr="006B1031">
        <w:rPr>
          <w:rFonts w:cs="Calibri"/>
          <w:bCs/>
          <w:lang w:eastAsia="ru-RU"/>
        </w:rPr>
        <w:t xml:space="preserve">, от 23.07.2013 </w:t>
      </w:r>
      <w:hyperlink r:id="rId14" w:history="1">
        <w:r w:rsidRPr="006B1031">
          <w:rPr>
            <w:rFonts w:cs="Calibri"/>
            <w:bCs/>
            <w:color w:val="0000FF"/>
            <w:lang w:eastAsia="ru-RU"/>
          </w:rPr>
          <w:t>N 241-ФЗ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 xml:space="preserve">от 28.12.2013 </w:t>
      </w:r>
      <w:hyperlink r:id="rId15" w:history="1">
        <w:r w:rsidRPr="006B1031">
          <w:rPr>
            <w:rFonts w:cs="Calibri"/>
            <w:bCs/>
            <w:color w:val="0000FF"/>
            <w:lang w:eastAsia="ru-RU"/>
          </w:rPr>
          <w:t>N 414-ФЗ</w:t>
        </w:r>
      </w:hyperlink>
      <w:r w:rsidRPr="006B1031">
        <w:rPr>
          <w:rFonts w:cs="Calibri"/>
          <w:bCs/>
          <w:lang w:eastAsia="ru-RU"/>
        </w:rPr>
        <w:t xml:space="preserve">, от 23.06.2014 </w:t>
      </w:r>
      <w:hyperlink r:id="rId16" w:history="1">
        <w:r w:rsidRPr="006B1031">
          <w:rPr>
            <w:rFonts w:cs="Calibri"/>
            <w:bCs/>
            <w:color w:val="0000FF"/>
            <w:lang w:eastAsia="ru-RU"/>
          </w:rPr>
          <w:t>N 171-ФЗ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 xml:space="preserve">от 21.07.2014 </w:t>
      </w:r>
      <w:hyperlink r:id="rId17" w:history="1">
        <w:r w:rsidRPr="006B1031">
          <w:rPr>
            <w:rFonts w:cs="Calibri"/>
            <w:bCs/>
            <w:color w:val="0000FF"/>
            <w:lang w:eastAsia="ru-RU"/>
          </w:rPr>
          <w:t>N 224-ФЗ</w:t>
        </w:r>
      </w:hyperlink>
      <w:r w:rsidRPr="006B1031">
        <w:rPr>
          <w:rFonts w:cs="Calibri"/>
          <w:bCs/>
          <w:lang w:eastAsia="ru-RU"/>
        </w:rPr>
        <w:t xml:space="preserve">, от 13.07.2015 </w:t>
      </w:r>
      <w:hyperlink r:id="rId18" w:history="1">
        <w:r w:rsidRPr="006B1031">
          <w:rPr>
            <w:rFonts w:cs="Calibri"/>
            <w:bCs/>
            <w:color w:val="0000FF"/>
            <w:lang w:eastAsia="ru-RU"/>
          </w:rPr>
          <w:t>N 236-ФЗ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jc w:val="center"/>
        <w:rPr>
          <w:rFonts w:cs="Calibri"/>
          <w:bCs/>
          <w:lang w:eastAsia="ru-RU"/>
        </w:rPr>
      </w:pPr>
      <w:r w:rsidRPr="006B1031">
        <w:rPr>
          <w:rFonts w:cs="Calibri"/>
          <w:bCs/>
          <w:lang w:eastAsia="ru-RU"/>
        </w:rPr>
        <w:t xml:space="preserve">от 01.05.2016 </w:t>
      </w:r>
      <w:hyperlink r:id="rId19" w:history="1">
        <w:r w:rsidRPr="006B1031">
          <w:rPr>
            <w:rFonts w:cs="Calibri"/>
            <w:bCs/>
            <w:color w:val="0000FF"/>
            <w:lang w:eastAsia="ru-RU"/>
          </w:rPr>
          <w:t>N 139-ФЗ</w:t>
        </w:r>
      </w:hyperlink>
      <w:r w:rsidRPr="006B1031">
        <w:rPr>
          <w:rFonts w:cs="Calibri"/>
          <w:bCs/>
          <w:lang w:eastAsia="ru-RU"/>
        </w:rPr>
        <w:t xml:space="preserve">, от 03.07.2016 </w:t>
      </w:r>
      <w:hyperlink r:id="rId20" w:history="1">
        <w:r w:rsidRPr="006B1031">
          <w:rPr>
            <w:rFonts w:cs="Calibri"/>
            <w:bCs/>
            <w:color w:val="0000FF"/>
            <w:lang w:eastAsia="ru-RU"/>
          </w:rPr>
          <w:t>N 304-ФЗ</w:t>
        </w:r>
      </w:hyperlink>
      <w:r w:rsidRPr="006B1031">
        <w:rPr>
          <w:rFonts w:cs="Calibri"/>
          <w:bCs/>
          <w:lang w:eastAsia="ru-RU"/>
        </w:rPr>
        <w:t xml:space="preserve">, от 03.07.2016 </w:t>
      </w:r>
      <w:hyperlink r:id="rId21" w:history="1">
        <w:r w:rsidRPr="006B1031">
          <w:rPr>
            <w:rFonts w:cs="Calibri"/>
            <w:bCs/>
            <w:color w:val="0000FF"/>
            <w:lang w:eastAsia="ru-RU"/>
          </w:rPr>
          <w:t>N 361-ФЗ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1. Предмет регулирования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Настоящий Федеральный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(далее - участники долевого строительства),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Федеральных законов от 18.07.2006 </w:t>
      </w:r>
      <w:hyperlink r:id="rId22" w:history="1">
        <w:r w:rsidRPr="006B1031">
          <w:rPr>
            <w:rFonts w:cs="Calibri"/>
            <w:bCs/>
            <w:color w:val="0000FF"/>
            <w:lang w:eastAsia="ru-RU"/>
          </w:rPr>
          <w:t>N 111-ФЗ</w:t>
        </w:r>
      </w:hyperlink>
      <w:r w:rsidRPr="006B1031">
        <w:rPr>
          <w:rFonts w:cs="Calibri"/>
          <w:bCs/>
          <w:lang w:eastAsia="ru-RU"/>
        </w:rPr>
        <w:t xml:space="preserve">, от 17.06.2010 </w:t>
      </w:r>
      <w:hyperlink r:id="rId23" w:history="1">
        <w:r w:rsidRPr="006B1031">
          <w:rPr>
            <w:rFonts w:cs="Calibri"/>
            <w:bCs/>
            <w:color w:val="0000FF"/>
            <w:lang w:eastAsia="ru-RU"/>
          </w:rPr>
          <w:t>N 119-ФЗ</w:t>
        </w:r>
      </w:hyperlink>
      <w:r w:rsidRPr="006B1031">
        <w:rPr>
          <w:rFonts w:cs="Calibri"/>
          <w:bCs/>
          <w:lang w:eastAsia="ru-RU"/>
        </w:rPr>
        <w:t xml:space="preserve">, от 03.07.2016 </w:t>
      </w:r>
      <w:hyperlink r:id="rId24" w:history="1">
        <w:r w:rsidRPr="006B1031">
          <w:rPr>
            <w:rFonts w:cs="Calibri"/>
            <w:bCs/>
            <w:color w:val="0000FF"/>
            <w:lang w:eastAsia="ru-RU"/>
          </w:rPr>
          <w:t>N 304-ФЗ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0" w:name="Par36"/>
      <w:bookmarkEnd w:id="0"/>
      <w:r w:rsidRPr="006B1031">
        <w:rPr>
          <w:rFonts w:cs="Calibri"/>
          <w:bCs/>
          <w:lang w:eastAsia="ru-RU"/>
        </w:rPr>
        <w:t xml:space="preserve">2. Привлечение денежных средств граждан, связанное с возникающим у граждан правом собственности на жилые помещения в многоквартирных домах, которые на момент привлечения таких денежных средств граждан не введены в эксплуатацию в </w:t>
      </w:r>
      <w:hyperlink r:id="rId25" w:history="1">
        <w:r w:rsidRPr="006B1031">
          <w:rPr>
            <w:rFonts w:cs="Calibri"/>
            <w:bCs/>
            <w:color w:val="0000FF"/>
            <w:lang w:eastAsia="ru-RU"/>
          </w:rPr>
          <w:t>порядке</w:t>
        </w:r>
      </w:hyperlink>
      <w:r w:rsidRPr="006B1031">
        <w:rPr>
          <w:rFonts w:cs="Calibri"/>
          <w:bCs/>
          <w:lang w:eastAsia="ru-RU"/>
        </w:rPr>
        <w:t>, установленном законодательством о градостроительной деятельности (далее - привлечение денежных средств граждан для строительства), допускается только:</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на основании договора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путем выпуска эмитентом, имеющим в собственности или на праве аренды, праве субаренды земельный участок и получившим в установленном </w:t>
      </w:r>
      <w:hyperlink r:id="rId26" w:history="1">
        <w:r w:rsidRPr="006B1031">
          <w:rPr>
            <w:rFonts w:cs="Calibri"/>
            <w:bCs/>
            <w:color w:val="0000FF"/>
            <w:lang w:eastAsia="ru-RU"/>
          </w:rPr>
          <w:t>порядке</w:t>
        </w:r>
      </w:hyperlink>
      <w:r w:rsidRPr="006B1031">
        <w:rPr>
          <w:rFonts w:cs="Calibri"/>
          <w:bCs/>
          <w:lang w:eastAsia="ru-RU"/>
        </w:rPr>
        <w:t xml:space="preserve"> разрешение на строительство на этом земельном участке многоквартирного дома, облигаций особого вида - жилищных сертификатов, закрепляющих право их владельцев на получение от эмитента жилых помещений в соответствии с законодательством Российской Федерации о ценных бумагах;</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жилищно-строительными и жилищными накопительными кооперативами в соответствии с федеральными законами, регулирующими деятельность таких кооперативов.</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 в ред. Федерального </w:t>
      </w:r>
      <w:hyperlink r:id="rId27" w:history="1">
        <w:r w:rsidRPr="006B1031">
          <w:rPr>
            <w:rFonts w:cs="Calibri"/>
            <w:bCs/>
            <w:color w:val="0000FF"/>
            <w:lang w:eastAsia="ru-RU"/>
          </w:rPr>
          <w:t>закона</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2.1. Запрещается привлечение денежных средств граждан для строительства в нарушение требований, установленных </w:t>
      </w:r>
      <w:hyperlink w:anchor="Par36" w:history="1">
        <w:r w:rsidRPr="006B1031">
          <w:rPr>
            <w:rFonts w:cs="Calibri"/>
            <w:bCs/>
            <w:color w:val="0000FF"/>
            <w:lang w:eastAsia="ru-RU"/>
          </w:rPr>
          <w:t>частью 2</w:t>
        </w:r>
      </w:hyperlink>
      <w:r w:rsidRPr="006B1031">
        <w:rPr>
          <w:rFonts w:cs="Calibri"/>
          <w:bCs/>
          <w:lang w:eastAsia="ru-RU"/>
        </w:rPr>
        <w:t xml:space="preserve"> настоящей статьи. Сделка по привлечению денежных средств граждан для строительства, совершенная в нарушение требований, установленных </w:t>
      </w:r>
      <w:hyperlink w:anchor="Par36" w:history="1">
        <w:r w:rsidRPr="006B1031">
          <w:rPr>
            <w:rFonts w:cs="Calibri"/>
            <w:bCs/>
            <w:color w:val="0000FF"/>
            <w:lang w:eastAsia="ru-RU"/>
          </w:rPr>
          <w:t>частью 2</w:t>
        </w:r>
      </w:hyperlink>
      <w:r w:rsidRPr="006B1031">
        <w:rPr>
          <w:rFonts w:cs="Calibri"/>
          <w:bCs/>
          <w:lang w:eastAsia="ru-RU"/>
        </w:rPr>
        <w:t xml:space="preserve"> настоящей статьи, может быть признана судом недействительной только по иску гражданина, заключившего такую сделку.</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2.1 введена Федеральным </w:t>
      </w:r>
      <w:hyperlink r:id="rId28" w:history="1">
        <w:r w:rsidRPr="006B1031">
          <w:rPr>
            <w:rFonts w:cs="Calibri"/>
            <w:bCs/>
            <w:color w:val="0000FF"/>
            <w:lang w:eastAsia="ru-RU"/>
          </w:rPr>
          <w:t>законом</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2.2. 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w:t>
      </w:r>
      <w:hyperlink r:id="rId29" w:history="1">
        <w:r w:rsidRPr="006B1031">
          <w:rPr>
            <w:rFonts w:cs="Calibri"/>
            <w:bCs/>
            <w:color w:val="0000FF"/>
            <w:lang w:eastAsia="ru-RU"/>
          </w:rPr>
          <w:t>законодательством</w:t>
        </w:r>
      </w:hyperlink>
      <w:r w:rsidRPr="006B1031">
        <w:rPr>
          <w:rFonts w:cs="Calibri"/>
          <w:bCs/>
          <w:lang w:eastAsia="ru-RU"/>
        </w:rPr>
        <w:t xml:space="preserve"> Российской Федерации.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2.2 введена Федеральным </w:t>
      </w:r>
      <w:hyperlink r:id="rId30" w:history="1">
        <w:r w:rsidRPr="006B1031">
          <w:rPr>
            <w:rFonts w:cs="Calibri"/>
            <w:bCs/>
            <w:color w:val="0000FF"/>
            <w:lang w:eastAsia="ru-RU"/>
          </w:rPr>
          <w:t>законом</w:t>
        </w:r>
      </w:hyperlink>
      <w:r w:rsidRPr="006B1031">
        <w:rPr>
          <w:rFonts w:cs="Calibri"/>
          <w:bCs/>
          <w:lang w:eastAsia="ru-RU"/>
        </w:rPr>
        <w:t xml:space="preserve"> от 17.06.2010 N 119-ФЗ; в ред. Федерального </w:t>
      </w:r>
      <w:hyperlink r:id="rId31" w:history="1">
        <w:r w:rsidRPr="006B1031">
          <w:rPr>
            <w:rFonts w:cs="Calibri"/>
            <w:bCs/>
            <w:color w:val="0000FF"/>
            <w:lang w:eastAsia="ru-RU"/>
          </w:rPr>
          <w:t>закона</w:t>
        </w:r>
      </w:hyperlink>
      <w:r w:rsidRPr="006B1031">
        <w:rPr>
          <w:rFonts w:cs="Calibri"/>
          <w:bCs/>
          <w:lang w:eastAsia="ru-RU"/>
        </w:rPr>
        <w:t xml:space="preserve"> от 01.05.2016 N 139-ФЗ)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О применении части 2.3 статьи 1 см. </w:t>
      </w:r>
      <w:hyperlink r:id="rId32" w:history="1">
        <w:r w:rsidRPr="006B1031">
          <w:rPr>
            <w:rFonts w:cs="Calibri"/>
            <w:bCs/>
            <w:color w:val="0000FF"/>
            <w:lang w:eastAsia="ru-RU"/>
          </w:rPr>
          <w:t>статью 6</w:t>
        </w:r>
      </w:hyperlink>
      <w:r w:rsidRPr="006B1031">
        <w:rPr>
          <w:rFonts w:cs="Calibri"/>
          <w:bCs/>
          <w:lang w:eastAsia="ru-RU"/>
        </w:rPr>
        <w:t xml:space="preserve"> Федерального закона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2.3. Действие настоящего Федерального закона в части регулирования отношений при строительстве (создании) многоквартирных домов в равной степени распространяется на отношения при строительстве (создании) жилых домов блокированной застройки, состоящих из трех и более блоков, в случае привлечения для строительства (создания) таких домов денежных средств граждан и юридических лиц.</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2.3 введена Федеральным </w:t>
      </w:r>
      <w:hyperlink r:id="rId33"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Действие настоящего Федерального закона не распространяется на отношения юридических лиц и (или) индивидуальных предпринимателей, связанные с инвестиционной деятельностью по строительству (созданию) объектов недвижимости (в том числе многоквартирных домов) и не основанные на договоре участия в долевом строительстве. Указанные отношения регулируются Гражданским </w:t>
      </w:r>
      <w:hyperlink r:id="rId34" w:history="1">
        <w:r w:rsidRPr="006B1031">
          <w:rPr>
            <w:rFonts w:cs="Calibri"/>
            <w:bCs/>
            <w:color w:val="0000FF"/>
            <w:lang w:eastAsia="ru-RU"/>
          </w:rPr>
          <w:t>кодексом</w:t>
        </w:r>
      </w:hyperlink>
      <w:r w:rsidRPr="006B1031">
        <w:rPr>
          <w:rFonts w:cs="Calibri"/>
          <w:bCs/>
          <w:lang w:eastAsia="ru-RU"/>
        </w:rPr>
        <w:t xml:space="preserve"> Российской Федерации и </w:t>
      </w:r>
      <w:hyperlink r:id="rId35" w:history="1">
        <w:r w:rsidRPr="006B1031">
          <w:rPr>
            <w:rFonts w:cs="Calibri"/>
            <w:bCs/>
            <w:color w:val="0000FF"/>
            <w:lang w:eastAsia="ru-RU"/>
          </w:rPr>
          <w:t>законодательством</w:t>
        </w:r>
      </w:hyperlink>
      <w:r w:rsidRPr="006B1031">
        <w:rPr>
          <w:rFonts w:cs="Calibri"/>
          <w:bCs/>
          <w:lang w:eastAsia="ru-RU"/>
        </w:rPr>
        <w:t xml:space="preserve"> Российской Федерации об инвестиционной деятельности. Передача гражданам прав путем уступки требования по договорам, которые заключены юридическими лицами и (или) индивидуальными предпринимателями и связаны с инвестиционной деятельностью по строительству (созданию) многоквартирных домов и после исполнения которых у граждан возникает право собственности на жилое помещение в строящемся (создаваемом) многоквартирном доме, не допускается.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третья введена Федеральным </w:t>
      </w:r>
      <w:hyperlink r:id="rId36" w:history="1">
        <w:r w:rsidRPr="006B1031">
          <w:rPr>
            <w:rFonts w:cs="Calibri"/>
            <w:bCs/>
            <w:color w:val="0000FF"/>
            <w:lang w:eastAsia="ru-RU"/>
          </w:rPr>
          <w:t>законом</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2. Основные понятия, используемые в настоящем Федеральном законе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Для целей настоящего Федерального закона используются следующие основные понятия: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 w:name="Par57"/>
      <w:bookmarkEnd w:id="1"/>
      <w:r w:rsidRPr="006B1031">
        <w:rPr>
          <w:rFonts w:cs="Calibri"/>
          <w:bCs/>
          <w:lang w:eastAsia="ru-RU"/>
        </w:rPr>
        <w:t xml:space="preserve">1) застройщик - юридическое лицо независимо от его организационно-правовой формы, имеющее в собственности или на праве аренды, на праве субаренды либо в предусмотренных Федеральным </w:t>
      </w:r>
      <w:hyperlink r:id="rId37" w:history="1">
        <w:r w:rsidRPr="006B1031">
          <w:rPr>
            <w:rFonts w:cs="Calibri"/>
            <w:bCs/>
            <w:color w:val="0000FF"/>
            <w:lang w:eastAsia="ru-RU"/>
          </w:rPr>
          <w:t>законом</w:t>
        </w:r>
      </w:hyperlink>
      <w:r w:rsidRPr="006B1031">
        <w:rPr>
          <w:rFonts w:cs="Calibri"/>
          <w:bCs/>
          <w:lang w:eastAsia="ru-RU"/>
        </w:rP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w:t>
      </w:r>
      <w:hyperlink r:id="rId38" w:history="1">
        <w:r w:rsidRPr="006B1031">
          <w:rPr>
            <w:rFonts w:cs="Calibri"/>
            <w:bCs/>
            <w:color w:val="0000FF"/>
            <w:lang w:eastAsia="ru-RU"/>
          </w:rPr>
          <w:t>подпунктом 15 пункта 2 статьи 39.10</w:t>
        </w:r>
      </w:hyperlink>
      <w:r w:rsidRPr="006B1031">
        <w:rPr>
          <w:rFonts w:cs="Calibri"/>
          <w:bCs/>
          <w:lang w:eastAsia="ru-RU"/>
        </w:rPr>
        <w:t xml:space="preserve"> Земельного кодекса Российской Федерации случаях на праве безвозмездного пользования земельный участок и привлекающее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Федеральных законов от 10.07.2012 </w:t>
      </w:r>
      <w:hyperlink r:id="rId39" w:history="1">
        <w:r w:rsidRPr="006B1031">
          <w:rPr>
            <w:rFonts w:cs="Calibri"/>
            <w:bCs/>
            <w:color w:val="0000FF"/>
            <w:lang w:eastAsia="ru-RU"/>
          </w:rPr>
          <w:t>N 118-ФЗ</w:t>
        </w:r>
      </w:hyperlink>
      <w:r w:rsidRPr="006B1031">
        <w:rPr>
          <w:rFonts w:cs="Calibri"/>
          <w:bCs/>
          <w:lang w:eastAsia="ru-RU"/>
        </w:rPr>
        <w:t xml:space="preserve">, от 23.06.2014 </w:t>
      </w:r>
      <w:hyperlink r:id="rId40" w:history="1">
        <w:r w:rsidRPr="006B1031">
          <w:rPr>
            <w:rFonts w:cs="Calibri"/>
            <w:bCs/>
            <w:color w:val="0000FF"/>
            <w:lang w:eastAsia="ru-RU"/>
          </w:rPr>
          <w:t>N 171-ФЗ</w:t>
        </w:r>
      </w:hyperlink>
      <w:r w:rsidRPr="006B1031">
        <w:rPr>
          <w:rFonts w:cs="Calibri"/>
          <w:bCs/>
          <w:lang w:eastAsia="ru-RU"/>
        </w:rPr>
        <w:t xml:space="preserve">, от 13.07.2015 </w:t>
      </w:r>
      <w:hyperlink r:id="rId41" w:history="1">
        <w:r w:rsidRPr="006B1031">
          <w:rPr>
            <w:rFonts w:cs="Calibri"/>
            <w:bCs/>
            <w:color w:val="0000FF"/>
            <w:lang w:eastAsia="ru-RU"/>
          </w:rPr>
          <w:t>N 236-ФЗ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объект долевого строительства - жилое или нежилое помещение,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Федеральных законов от 18.07.2006 </w:t>
      </w:r>
      <w:hyperlink r:id="rId42" w:history="1">
        <w:r w:rsidRPr="006B1031">
          <w:rPr>
            <w:rFonts w:cs="Calibri"/>
            <w:bCs/>
            <w:color w:val="0000FF"/>
            <w:lang w:eastAsia="ru-RU"/>
          </w:rPr>
          <w:t>N 111-ФЗ</w:t>
        </w:r>
      </w:hyperlink>
      <w:r w:rsidRPr="006B1031">
        <w:rPr>
          <w:rFonts w:cs="Calibri"/>
          <w:bCs/>
          <w:lang w:eastAsia="ru-RU"/>
        </w:rPr>
        <w:t xml:space="preserve">, от 03.07.2016 </w:t>
      </w:r>
      <w:hyperlink r:id="rId43" w:history="1">
        <w:r w:rsidRPr="006B1031">
          <w:rPr>
            <w:rFonts w:cs="Calibri"/>
            <w:bCs/>
            <w:color w:val="0000FF"/>
            <w:lang w:eastAsia="ru-RU"/>
          </w:rPr>
          <w:t>N 304-ФЗ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3.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Застройщик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только после получения в установленном </w:t>
      </w:r>
      <w:hyperlink r:id="rId44" w:history="1">
        <w:r w:rsidRPr="006B1031">
          <w:rPr>
            <w:rFonts w:cs="Calibri"/>
            <w:bCs/>
            <w:color w:val="0000FF"/>
            <w:lang w:eastAsia="ru-RU"/>
          </w:rPr>
          <w:t>порядке</w:t>
        </w:r>
      </w:hyperlink>
      <w:r w:rsidRPr="006B1031">
        <w:rPr>
          <w:rFonts w:cs="Calibri"/>
          <w:bCs/>
          <w:lang w:eastAsia="ru-RU"/>
        </w:rPr>
        <w:t xml:space="preserve"> разрешения на строительство, опубликования, размещения и (или) представления проектной декларации в соответствии с настоящим Федеральным законом и государственной регистрации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Федеральным </w:t>
      </w:r>
      <w:hyperlink r:id="rId45" w:history="1">
        <w:r w:rsidRPr="006B1031">
          <w:rPr>
            <w:rFonts w:cs="Calibri"/>
            <w:bCs/>
            <w:color w:val="0000FF"/>
            <w:lang w:eastAsia="ru-RU"/>
          </w:rPr>
          <w:t>законом</w:t>
        </w:r>
      </w:hyperlink>
      <w:r w:rsidRPr="006B1031">
        <w:rPr>
          <w:rFonts w:cs="Calibri"/>
          <w:bCs/>
          <w:lang w:eastAsia="ru-RU"/>
        </w:rPr>
        <w:t xml:space="preserve"> "О содействии развитию жилищного строительства" либо </w:t>
      </w:r>
      <w:hyperlink r:id="rId46" w:history="1">
        <w:r w:rsidRPr="006B1031">
          <w:rPr>
            <w:rFonts w:cs="Calibri"/>
            <w:bCs/>
            <w:color w:val="0000FF"/>
            <w:lang w:eastAsia="ru-RU"/>
          </w:rPr>
          <w:t>подпунктом 15 пункта 2 статьи 39.10</w:t>
        </w:r>
      </w:hyperlink>
      <w:r w:rsidRPr="006B1031">
        <w:rPr>
          <w:rFonts w:cs="Calibri"/>
          <w:bCs/>
          <w:lang w:eastAsia="ru-RU"/>
        </w:rPr>
        <w:t xml:space="preserve"> Земельного кодекса Российской Федерации, договора безвозмездного пользования таким земельным участком.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Федеральных законов от 10.07.2012 </w:t>
      </w:r>
      <w:hyperlink r:id="rId47" w:history="1">
        <w:r w:rsidRPr="006B1031">
          <w:rPr>
            <w:rFonts w:cs="Calibri"/>
            <w:bCs/>
            <w:color w:val="0000FF"/>
            <w:lang w:eastAsia="ru-RU"/>
          </w:rPr>
          <w:t>N 118-ФЗ</w:t>
        </w:r>
      </w:hyperlink>
      <w:r w:rsidRPr="006B1031">
        <w:rPr>
          <w:rFonts w:cs="Calibri"/>
          <w:bCs/>
          <w:lang w:eastAsia="ru-RU"/>
        </w:rPr>
        <w:t xml:space="preserve">, от 23.06.2014 </w:t>
      </w:r>
      <w:hyperlink r:id="rId48" w:history="1">
        <w:r w:rsidRPr="006B1031">
          <w:rPr>
            <w:rFonts w:cs="Calibri"/>
            <w:bCs/>
            <w:color w:val="0000FF"/>
            <w:lang w:eastAsia="ru-RU"/>
          </w:rPr>
          <w:t>N 171-ФЗ</w:t>
        </w:r>
      </w:hyperlink>
      <w:r w:rsidRPr="006B1031">
        <w:rPr>
          <w:rFonts w:cs="Calibri"/>
          <w:bCs/>
          <w:lang w:eastAsia="ru-RU"/>
        </w:rPr>
        <w:t xml:space="preserve">, от 13.07.2015 </w:t>
      </w:r>
      <w:hyperlink r:id="rId49" w:history="1">
        <w:r w:rsidRPr="006B1031">
          <w:rPr>
            <w:rFonts w:cs="Calibri"/>
            <w:bCs/>
            <w:color w:val="0000FF"/>
            <w:lang w:eastAsia="ru-RU"/>
          </w:rPr>
          <w:t>N 236-ФЗ</w:t>
        </w:r>
      </w:hyperlink>
      <w:r w:rsidRPr="006B1031">
        <w:rPr>
          <w:rFonts w:cs="Calibri"/>
          <w:bCs/>
          <w:lang w:eastAsia="ru-RU"/>
        </w:rPr>
        <w:t>)</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О применении части 2 статьи 3 (в ред. Федерального закона от 03.07.2016 N 304-ФЗ) см. статью 6 указанного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2" w:name="Par70"/>
      <w:bookmarkEnd w:id="2"/>
      <w:r w:rsidRPr="006B1031">
        <w:rPr>
          <w:rFonts w:cs="Calibri"/>
          <w:bCs/>
          <w:lang w:eastAsia="ru-RU"/>
        </w:rPr>
        <w:t xml:space="preserve">2. Право на привлечение денежных средств граждан для строительства (создания) многоквартирного дома на основании договора участия в долевом строительстве имеет застройщик, отвечающий на дату направления проектной декларации в соответствии с </w:t>
      </w:r>
      <w:hyperlink w:anchor="Par657" w:history="1">
        <w:r w:rsidRPr="006B1031">
          <w:rPr>
            <w:rFonts w:cs="Calibri"/>
            <w:bCs/>
            <w:color w:val="0000FF"/>
            <w:lang w:eastAsia="ru-RU"/>
          </w:rPr>
          <w:t>частью 2 статьи 19</w:t>
        </w:r>
      </w:hyperlink>
      <w:r w:rsidRPr="006B1031">
        <w:rPr>
          <w:rFonts w:cs="Calibri"/>
          <w:bCs/>
          <w:lang w:eastAsia="ru-RU"/>
        </w:rPr>
        <w:t xml:space="preserve"> настоящего Федерального закона в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следующим требованиям:</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Положения пункта 1 части 2 статьи 3 (в редакции Федерального закона от 03.07.2016 N 304-ФЗ) </w:t>
      </w:r>
      <w:hyperlink r:id="rId50" w:history="1">
        <w:r w:rsidRPr="006B1031">
          <w:rPr>
            <w:rFonts w:cs="Calibri"/>
            <w:bCs/>
            <w:color w:val="0000FF"/>
            <w:lang w:eastAsia="ru-RU"/>
          </w:rPr>
          <w:t>применяются</w:t>
        </w:r>
      </w:hyperlink>
      <w:r w:rsidRPr="006B1031">
        <w:rPr>
          <w:rFonts w:cs="Calibri"/>
          <w:bCs/>
          <w:lang w:eastAsia="ru-RU"/>
        </w:rPr>
        <w:t xml:space="preserve"> с 1 июля 2017 года. Об особенностях применения см. </w:t>
      </w:r>
      <w:hyperlink r:id="rId51" w:history="1">
        <w:r w:rsidRPr="006B1031">
          <w:rPr>
            <w:rFonts w:cs="Calibri"/>
            <w:bCs/>
            <w:color w:val="0000FF"/>
            <w:lang w:eastAsia="ru-RU"/>
          </w:rPr>
          <w:t>статью 6</w:t>
        </w:r>
      </w:hyperlink>
      <w:r w:rsidRPr="006B1031">
        <w:rPr>
          <w:rFonts w:cs="Calibri"/>
          <w:bCs/>
          <w:lang w:eastAsia="ru-RU"/>
        </w:rPr>
        <w:t xml:space="preserve"> указанного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3" w:name="Par75"/>
      <w:bookmarkEnd w:id="3"/>
      <w:r w:rsidRPr="006B1031">
        <w:rPr>
          <w:rFonts w:cs="Calibri"/>
          <w:bCs/>
          <w:lang w:eastAsia="ru-RU"/>
        </w:rPr>
        <w:t xml:space="preserve">1) уставный (складочный) капитал, уставный фонд юридического лица - застройщика (далее - уставный капитал застройщика) должен быть полностью оплачен и должен составлять не менее чем минимальный размер, указанный в </w:t>
      </w:r>
      <w:hyperlink w:anchor="Par104" w:history="1">
        <w:r w:rsidRPr="006B1031">
          <w:rPr>
            <w:rFonts w:cs="Calibri"/>
            <w:bCs/>
            <w:color w:val="0000FF"/>
            <w:lang w:eastAsia="ru-RU"/>
          </w:rPr>
          <w:t>части 2.1</w:t>
        </w:r>
      </w:hyperlink>
      <w:r w:rsidRPr="006B1031">
        <w:rPr>
          <w:rFonts w:cs="Calibri"/>
          <w:bCs/>
          <w:lang w:eastAsia="ru-RU"/>
        </w:rPr>
        <w:t xml:space="preserve"> настоящей статьи, в зависимости от максимально допустимой суммы общей площади всех жилых помещений и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с привлечением денежных средств участников долевого строительства и которые не введены в эксплуатацию (далее - максимальная площадь объектов долевого строительства застройщика). В случае, если уставный капитал застройщика не соответствует такому требованию, сумма полностью оплаченных уставного капитала застройщика, уставных (складочных) капиталов, уставных фондов поручителя или сопоручителей по заключенному в соответствии со </w:t>
      </w:r>
      <w:hyperlink w:anchor="Par491" w:history="1">
        <w:r w:rsidRPr="006B1031">
          <w:rPr>
            <w:rFonts w:cs="Calibri"/>
            <w:bCs/>
            <w:color w:val="0000FF"/>
            <w:lang w:eastAsia="ru-RU"/>
          </w:rPr>
          <w:t>статьей 15.3</w:t>
        </w:r>
      </w:hyperlink>
      <w:r w:rsidRPr="006B1031">
        <w:rPr>
          <w:rFonts w:cs="Calibri"/>
          <w:bCs/>
          <w:lang w:eastAsia="ru-RU"/>
        </w:rPr>
        <w:t xml:space="preserve"> настоящего Федерального закона договору поручительства с таким застройщиком и уставных (складочных) капиталов, уставных фондов иных застройщиков, также заключивших с указанными поручителем или сопоручителями в соответствии со </w:t>
      </w:r>
      <w:hyperlink w:anchor="Par491" w:history="1">
        <w:r w:rsidRPr="006B1031">
          <w:rPr>
            <w:rFonts w:cs="Calibri"/>
            <w:bCs/>
            <w:color w:val="0000FF"/>
            <w:lang w:eastAsia="ru-RU"/>
          </w:rPr>
          <w:t>статьей 15.3</w:t>
        </w:r>
      </w:hyperlink>
      <w:r w:rsidRPr="006B1031">
        <w:rPr>
          <w:rFonts w:cs="Calibri"/>
          <w:bCs/>
          <w:lang w:eastAsia="ru-RU"/>
        </w:rPr>
        <w:t xml:space="preserve"> настоящего Федерального закона другой договор поручительства (далее - связанные с застройщиком юридические лица), должна составлять не менее чем минимальный размер, указанный в </w:t>
      </w:r>
      <w:hyperlink w:anchor="Par104" w:history="1">
        <w:r w:rsidRPr="006B1031">
          <w:rPr>
            <w:rFonts w:cs="Calibri"/>
            <w:bCs/>
            <w:color w:val="0000FF"/>
            <w:lang w:eastAsia="ru-RU"/>
          </w:rPr>
          <w:t>части 2.1</w:t>
        </w:r>
      </w:hyperlink>
      <w:r w:rsidRPr="006B1031">
        <w:rPr>
          <w:rFonts w:cs="Calibri"/>
          <w:bCs/>
          <w:lang w:eastAsia="ru-RU"/>
        </w:rPr>
        <w:t xml:space="preserve"> настоящей статьи, в зависимости от максимально допустимой суммы общей площади всех жилых помещений и площади всех нежилых помещений в составе всех многоквартирных домов и (или) иных объектов недвижимости, строительство которых осуществляется застройщиком или связанными с застройщиком юридическими лицами с привлечением средств участников долевого строительства и которые не введены в эксплуатацию (далее - максимальная площадь объектов долевого строительства застройщика и связанных с застройщиком юридических лиц);</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О применении пунктов 2 - 5 части 2 статьи 3 (в ред. Федерального закона от 03.07.2016 N 304-ФЗ) см. </w:t>
      </w:r>
      <w:hyperlink r:id="rId52" w:history="1">
        <w:r w:rsidRPr="006B1031">
          <w:rPr>
            <w:rFonts w:cs="Calibri"/>
            <w:bCs/>
            <w:color w:val="0000FF"/>
            <w:lang w:eastAsia="ru-RU"/>
          </w:rPr>
          <w:t>статью 6</w:t>
        </w:r>
      </w:hyperlink>
      <w:r w:rsidRPr="006B1031">
        <w:rPr>
          <w:rFonts w:cs="Calibri"/>
          <w:bCs/>
          <w:lang w:eastAsia="ru-RU"/>
        </w:rPr>
        <w:t xml:space="preserve"> указанного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4" w:name="Par80"/>
      <w:bookmarkEnd w:id="4"/>
      <w:r w:rsidRPr="006B1031">
        <w:rPr>
          <w:rFonts w:cs="Calibri"/>
          <w:bCs/>
          <w:lang w:eastAsia="ru-RU"/>
        </w:rPr>
        <w:t>2) в отношении застройщика не проводятся процедуры ликвидации юридического лица - застройщика;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в отношении юридического лица - застройщика отсутствует решение арбитражного суда о введении одной из процедур, применяемых в деле о банкротстве в соответствии с Федеральным </w:t>
      </w:r>
      <w:hyperlink r:id="rId53" w:history="1">
        <w:r w:rsidRPr="006B1031">
          <w:rPr>
            <w:rFonts w:cs="Calibri"/>
            <w:bCs/>
            <w:color w:val="0000FF"/>
            <w:lang w:eastAsia="ru-RU"/>
          </w:rPr>
          <w:t>законом</w:t>
        </w:r>
      </w:hyperlink>
      <w:r w:rsidRPr="006B1031">
        <w:rPr>
          <w:rFonts w:cs="Calibri"/>
          <w:bCs/>
          <w:lang w:eastAsia="ru-RU"/>
        </w:rPr>
        <w:t xml:space="preserve"> от 26 октября 2002 года N 127-ФЗ "О несостоятельности (банкротстве)";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в отношении юридического лица - застройщика отсутствует решение арбитражного суда о приостановлении его деятельности в качестве меры административного наказания;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в реестре недобросовестных поставщиков, ведение которого осуществляется в соответствии с Федеральным </w:t>
      </w:r>
      <w:hyperlink r:id="rId54" w:history="1">
        <w:r w:rsidRPr="006B1031">
          <w:rPr>
            <w:rFonts w:cs="Calibri"/>
            <w:bCs/>
            <w:color w:val="0000FF"/>
            <w:lang w:eastAsia="ru-RU"/>
          </w:rPr>
          <w:t>законом</w:t>
        </w:r>
      </w:hyperlink>
      <w:r w:rsidRPr="006B1031">
        <w:rPr>
          <w:rFonts w:cs="Calibri"/>
          <w:bCs/>
          <w:lang w:eastAsia="ru-RU"/>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55" w:history="1">
        <w:r w:rsidRPr="006B1031">
          <w:rPr>
            <w:rFonts w:cs="Calibri"/>
            <w:bCs/>
            <w:color w:val="0000FF"/>
            <w:lang w:eastAsia="ru-RU"/>
          </w:rPr>
          <w:t>законом</w:t>
        </w:r>
      </w:hyperlink>
      <w:r w:rsidRPr="006B1031">
        <w:rPr>
          <w:rFonts w:cs="Calibri"/>
          <w:bCs/>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отсутствуют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О применении пункта 6 части 2 статьи 3 (в ред. Федерального закона от 03.07.2016 N 304-ФЗ) см. </w:t>
      </w:r>
      <w:hyperlink r:id="rId56" w:history="1">
        <w:r w:rsidRPr="006B1031">
          <w:rPr>
            <w:rFonts w:cs="Calibri"/>
            <w:bCs/>
            <w:color w:val="0000FF"/>
            <w:lang w:eastAsia="ru-RU"/>
          </w:rPr>
          <w:t>статью 6</w:t>
        </w:r>
      </w:hyperlink>
      <w:r w:rsidRPr="006B1031">
        <w:rPr>
          <w:rFonts w:cs="Calibri"/>
          <w:bCs/>
          <w:lang w:eastAsia="ru-RU"/>
        </w:rPr>
        <w:t xml:space="preserve"> указанного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6)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57" w:history="1">
        <w:r w:rsidRPr="006B1031">
          <w:rPr>
            <w:rFonts w:cs="Calibri"/>
            <w:bCs/>
            <w:color w:val="0000FF"/>
            <w:lang w:eastAsia="ru-RU"/>
          </w:rPr>
          <w:t>пунктами 28</w:t>
        </w:r>
      </w:hyperlink>
      <w:r w:rsidRPr="006B1031">
        <w:rPr>
          <w:rFonts w:cs="Calibri"/>
          <w:bCs/>
          <w:lang w:eastAsia="ru-RU"/>
        </w:rPr>
        <w:t xml:space="preserve"> и </w:t>
      </w:r>
      <w:hyperlink r:id="rId58" w:history="1">
        <w:r w:rsidRPr="006B1031">
          <w:rPr>
            <w:rFonts w:cs="Calibri"/>
            <w:bCs/>
            <w:color w:val="0000FF"/>
            <w:lang w:eastAsia="ru-RU"/>
          </w:rPr>
          <w:t>29 статьи 39.12</w:t>
        </w:r>
      </w:hyperlink>
      <w:r w:rsidRPr="006B1031">
        <w:rPr>
          <w:rFonts w:cs="Calibri"/>
          <w:bCs/>
          <w:lang w:eastAsia="ru-RU"/>
        </w:rPr>
        <w:t xml:space="preserve"> Земельного кодекса Российской Федерации, отсутствуют сведения о юридическом лице - застройщике (в том числе о лице, исполняющем функции единоличного исполнительного органа юридического лица);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О применении пункта 7 части 2 статьи 3 (в ред. Федерального закона от 03.07.2016 N 304-ФЗ) см. </w:t>
      </w:r>
      <w:hyperlink r:id="rId59" w:history="1">
        <w:r w:rsidRPr="006B1031">
          <w:rPr>
            <w:rFonts w:cs="Calibri"/>
            <w:bCs/>
            <w:color w:val="0000FF"/>
            <w:lang w:eastAsia="ru-RU"/>
          </w:rPr>
          <w:t>статью 6</w:t>
        </w:r>
      </w:hyperlink>
      <w:r w:rsidRPr="006B1031">
        <w:rPr>
          <w:rFonts w:cs="Calibri"/>
          <w:bCs/>
          <w:lang w:eastAsia="ru-RU"/>
        </w:rPr>
        <w:t xml:space="preserve"> указанного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5" w:name="Par93"/>
      <w:bookmarkEnd w:id="5"/>
      <w:r w:rsidRPr="006B1031">
        <w:rPr>
          <w:rFonts w:cs="Calibri"/>
          <w:bCs/>
          <w:lang w:eastAsia="ru-RU"/>
        </w:rPr>
        <w:t xml:space="preserve">7) 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застройщика, по данным бухгалтерской (финансовой) отчетности за последний отчетный период.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направления проектной декларации в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не принято;</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О применении пункта 8 части 2 статьи 3 (в ред. Федерального закона от 03.07.2016 N 304-ФЗ) см. </w:t>
      </w:r>
      <w:hyperlink r:id="rId60" w:history="1">
        <w:r w:rsidRPr="006B1031">
          <w:rPr>
            <w:rFonts w:cs="Calibri"/>
            <w:bCs/>
            <w:color w:val="0000FF"/>
            <w:lang w:eastAsia="ru-RU"/>
          </w:rPr>
          <w:t>статью 6</w:t>
        </w:r>
      </w:hyperlink>
      <w:r w:rsidRPr="006B1031">
        <w:rPr>
          <w:rFonts w:cs="Calibri"/>
          <w:bCs/>
          <w:lang w:eastAsia="ru-RU"/>
        </w:rPr>
        <w:t xml:space="preserve"> указанного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6" w:name="Par98"/>
      <w:bookmarkEnd w:id="6"/>
      <w:r w:rsidRPr="006B1031">
        <w:rPr>
          <w:rFonts w:cs="Calibri"/>
          <w:bCs/>
          <w:lang w:eastAsia="ru-RU"/>
        </w:rPr>
        <w:t>8) у лица, осуществляющего функции 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застройщика,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лиц не применялись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административное наказание в виде дисквалификации.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 в ред. Федерального </w:t>
      </w:r>
      <w:hyperlink r:id="rId61"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Положения части 2.1 статьи 3 (в редакции Федерального закона от 03.07.2016 N 304-ФЗ) </w:t>
      </w:r>
      <w:hyperlink r:id="rId62" w:history="1">
        <w:r w:rsidRPr="006B1031">
          <w:rPr>
            <w:rFonts w:cs="Calibri"/>
            <w:bCs/>
            <w:color w:val="0000FF"/>
            <w:lang w:eastAsia="ru-RU"/>
          </w:rPr>
          <w:t>применяются</w:t>
        </w:r>
      </w:hyperlink>
      <w:r w:rsidRPr="006B1031">
        <w:rPr>
          <w:rFonts w:cs="Calibri"/>
          <w:bCs/>
          <w:lang w:eastAsia="ru-RU"/>
        </w:rPr>
        <w:t xml:space="preserve"> с 1 июля 2017 года. Об особенностях применения см. статью 6 указанного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7" w:name="Par104"/>
      <w:bookmarkEnd w:id="7"/>
      <w:r w:rsidRPr="006B1031">
        <w:rPr>
          <w:rFonts w:cs="Calibri"/>
          <w:bCs/>
          <w:lang w:eastAsia="ru-RU"/>
        </w:rPr>
        <w:t>2.1. Минимальный размер уставного капитала застройщика или минимальный размер суммы уставного капитала застройщика и уставных (складочных) капиталов, уставных фондов связанных с застройщиком юридических лиц составляет:</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два миллиона пятьсот тысяч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одной тысячи пятисот квадратных метров;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четыре миллиона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двух тысяч пятисот квадратных метров;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десять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десяти тысяч квадратных метров;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сорок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двадцати пяти тысяч квадратных метров;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восемьдесят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пятидесяти тысяч квадратных метров;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6) сто пятьдесят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ста тысяч квадратных метров;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7) четыреста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двухсот пятидесяти тысяч квадратных метров;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8) восемьсот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пятисот тысяч квадратных метров;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9) один миллиард пятьсот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более пятисот тысяч квадратных метров.</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2.1 введена Федеральным </w:t>
      </w:r>
      <w:hyperlink r:id="rId63"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О применении части 2.2 статьи 3 см. статью 6 Федерального закона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2.2. Застройщики, не удовлетворяющие требованиям, указанным в </w:t>
      </w:r>
      <w:hyperlink w:anchor="Par70" w:history="1">
        <w:r w:rsidRPr="006B1031">
          <w:rPr>
            <w:rFonts w:cs="Calibri"/>
            <w:bCs/>
            <w:color w:val="0000FF"/>
            <w:lang w:eastAsia="ru-RU"/>
          </w:rPr>
          <w:t>части 2</w:t>
        </w:r>
      </w:hyperlink>
      <w:r w:rsidRPr="006B1031">
        <w:rPr>
          <w:rFonts w:cs="Calibri"/>
          <w:bCs/>
          <w:lang w:eastAsia="ru-RU"/>
        </w:rPr>
        <w:t xml:space="preserve"> настоящей статьи, на дату направления проектной декларации в соответствии с </w:t>
      </w:r>
      <w:hyperlink w:anchor="Par657" w:history="1">
        <w:r w:rsidRPr="006B1031">
          <w:rPr>
            <w:rFonts w:cs="Calibri"/>
            <w:bCs/>
            <w:color w:val="0000FF"/>
            <w:lang w:eastAsia="ru-RU"/>
          </w:rPr>
          <w:t>частью 2 статьи 19</w:t>
        </w:r>
      </w:hyperlink>
      <w:r w:rsidRPr="006B1031">
        <w:rPr>
          <w:rFonts w:cs="Calibri"/>
          <w:bCs/>
          <w:lang w:eastAsia="ru-RU"/>
        </w:rPr>
        <w:t xml:space="preserve"> настоящего Федерального закона в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не имеют права привлекать денежные средства граждан - участников долевого строительства на строительство (создание) многоквартирных домов.</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2.2 введена Федеральным </w:t>
      </w:r>
      <w:hyperlink r:id="rId64"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О применении части 2.3 статьи 3 см. статью 6 Федерального закона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8" w:name="Par125"/>
      <w:bookmarkEnd w:id="8"/>
      <w:r w:rsidRPr="006B1031">
        <w:rPr>
          <w:rFonts w:cs="Calibri"/>
          <w:bCs/>
          <w:lang w:eastAsia="ru-RU"/>
        </w:rPr>
        <w:t xml:space="preserve">2.3. Застройщики, не удовлетворяющие требованиям, указанным в </w:t>
      </w:r>
      <w:hyperlink w:anchor="Par70" w:history="1">
        <w:r w:rsidRPr="006B1031">
          <w:rPr>
            <w:rFonts w:cs="Calibri"/>
            <w:bCs/>
            <w:color w:val="0000FF"/>
            <w:lang w:eastAsia="ru-RU"/>
          </w:rPr>
          <w:t>части 2</w:t>
        </w:r>
      </w:hyperlink>
      <w:r w:rsidRPr="006B1031">
        <w:rPr>
          <w:rFonts w:cs="Calibri"/>
          <w:bCs/>
          <w:lang w:eastAsia="ru-RU"/>
        </w:rPr>
        <w:t xml:space="preserve"> настоящей статьи, после даты направления проектной декларации в соответствии с </w:t>
      </w:r>
      <w:hyperlink w:anchor="Par657" w:history="1">
        <w:r w:rsidRPr="006B1031">
          <w:rPr>
            <w:rFonts w:cs="Calibri"/>
            <w:bCs/>
            <w:color w:val="0000FF"/>
            <w:lang w:eastAsia="ru-RU"/>
          </w:rPr>
          <w:t>частью 2 статьи 19</w:t>
        </w:r>
      </w:hyperlink>
      <w:r w:rsidRPr="006B1031">
        <w:rPr>
          <w:rFonts w:cs="Calibri"/>
          <w:bCs/>
          <w:lang w:eastAsia="ru-RU"/>
        </w:rPr>
        <w:t xml:space="preserve"> настоящего Федерального закона в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не имеют права привлекать денежные средства граждан - участников долевого строительства на строительство (создание) многоквартирных домов в случае: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9" w:name="Par126"/>
      <w:bookmarkEnd w:id="9"/>
      <w:r w:rsidRPr="006B1031">
        <w:rPr>
          <w:rFonts w:cs="Calibri"/>
          <w:bCs/>
          <w:lang w:eastAsia="ru-RU"/>
        </w:rPr>
        <w:t xml:space="preserve">1) вступления в законную силу решения или определения арбитражного суда о ликвидации юридического лица - застройщика или о введении в отношении юридического лица - застройщика одной из процедур, применяемых в деле о банкротстве в соответствии с Федеральным </w:t>
      </w:r>
      <w:hyperlink r:id="rId65" w:history="1">
        <w:r w:rsidRPr="006B1031">
          <w:rPr>
            <w:rFonts w:cs="Calibri"/>
            <w:bCs/>
            <w:color w:val="0000FF"/>
            <w:lang w:eastAsia="ru-RU"/>
          </w:rPr>
          <w:t>законом</w:t>
        </w:r>
      </w:hyperlink>
      <w:r w:rsidRPr="006B1031">
        <w:rPr>
          <w:rFonts w:cs="Calibri"/>
          <w:bCs/>
          <w:lang w:eastAsia="ru-RU"/>
        </w:rPr>
        <w:t xml:space="preserve"> от 26 октября 2002 года N 127-ФЗ "О несостоятельности (банкротстве)";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0" w:name="Par127"/>
      <w:bookmarkEnd w:id="10"/>
      <w:r w:rsidRPr="006B1031">
        <w:rPr>
          <w:rFonts w:cs="Calibri"/>
          <w:bCs/>
          <w:lang w:eastAsia="ru-RU"/>
        </w:rPr>
        <w:t xml:space="preserve">2) вступления в законную силу решения арбитражного суда о приостановлении деятельности застройщика в качестве меры административного наказания, в том числе принятого по заявлению уполномоченного органа исполнительной власти субъекта Российской Федерации, указанного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в соответствии с </w:t>
      </w:r>
      <w:hyperlink w:anchor="Par821" w:history="1">
        <w:r w:rsidRPr="006B1031">
          <w:rPr>
            <w:rFonts w:cs="Calibri"/>
            <w:bCs/>
            <w:color w:val="0000FF"/>
            <w:lang w:eastAsia="ru-RU"/>
          </w:rPr>
          <w:t>частью 15 статьи 23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1" w:name="Par128"/>
      <w:bookmarkEnd w:id="11"/>
      <w:r w:rsidRPr="006B1031">
        <w:rPr>
          <w:rFonts w:cs="Calibri"/>
          <w:bCs/>
          <w:lang w:eastAsia="ru-RU"/>
        </w:rPr>
        <w:t>3) принятия решения о ликвидации юридического лица - застройщика учредителями (участниками) или органом юридического лица, уполномоченным на то учредительным документом.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2.3 введена Федеральным </w:t>
      </w:r>
      <w:hyperlink r:id="rId66"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О применении части 2.4 статьи 3 см. статью 6 Федерального закона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2.4. Решение или определение арбитражного суда, указанные в </w:t>
      </w:r>
      <w:hyperlink w:anchor="Par126" w:history="1">
        <w:r w:rsidRPr="006B1031">
          <w:rPr>
            <w:rFonts w:cs="Calibri"/>
            <w:bCs/>
            <w:color w:val="0000FF"/>
            <w:lang w:eastAsia="ru-RU"/>
          </w:rPr>
          <w:t>пунктах 1</w:t>
        </w:r>
      </w:hyperlink>
      <w:r w:rsidRPr="006B1031">
        <w:rPr>
          <w:rFonts w:cs="Calibri"/>
          <w:bCs/>
          <w:lang w:eastAsia="ru-RU"/>
        </w:rPr>
        <w:t xml:space="preserve"> и </w:t>
      </w:r>
      <w:hyperlink w:anchor="Par127" w:history="1">
        <w:r w:rsidRPr="006B1031">
          <w:rPr>
            <w:rFonts w:cs="Calibri"/>
            <w:bCs/>
            <w:color w:val="0000FF"/>
            <w:lang w:eastAsia="ru-RU"/>
          </w:rPr>
          <w:t>2 части 2.3</w:t>
        </w:r>
      </w:hyperlink>
      <w:r w:rsidRPr="006B1031">
        <w:rPr>
          <w:rFonts w:cs="Calibri"/>
          <w:bCs/>
          <w:lang w:eastAsia="ru-RU"/>
        </w:rPr>
        <w:t xml:space="preserve"> настоящей статьи, подлежат направлению судом, принявшим такие решение или определение, в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в срок не более чем один рабочий день со дня вступления в законную силу таких решения или определения.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2.4 введена Федеральным </w:t>
      </w:r>
      <w:hyperlink r:id="rId67"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О применении части 2.5 статьи 3 см. статью 6 Федерального закона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2.5. Решение о ликвидации юридического лица - застройщика, указанное в </w:t>
      </w:r>
      <w:hyperlink w:anchor="Par128" w:history="1">
        <w:r w:rsidRPr="006B1031">
          <w:rPr>
            <w:rFonts w:cs="Calibri"/>
            <w:bCs/>
            <w:color w:val="0000FF"/>
            <w:lang w:eastAsia="ru-RU"/>
          </w:rPr>
          <w:t>пункте 3 части 2.3</w:t>
        </w:r>
      </w:hyperlink>
      <w:r w:rsidRPr="006B1031">
        <w:rPr>
          <w:rFonts w:cs="Calibri"/>
          <w:bCs/>
          <w:lang w:eastAsia="ru-RU"/>
        </w:rPr>
        <w:t xml:space="preserve"> настоящей статьи, подлежит направлению этим застройщиком в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в срок не более чем один рабочий день со дня принятия такого решения.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2.5 введена Федеральным </w:t>
      </w:r>
      <w:hyperlink r:id="rId68"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О применении части 2.6 статьи 3 см. статью 6 Федерального закона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2.6.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обязан направить в орган, осуществляющий государственную регистрацию прав на недвижимое имущество и сделок с ним, уведомление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с приложением решений, указанных в </w:t>
      </w:r>
      <w:hyperlink w:anchor="Par125" w:history="1">
        <w:r w:rsidRPr="006B1031">
          <w:rPr>
            <w:rFonts w:cs="Calibri"/>
            <w:bCs/>
            <w:color w:val="0000FF"/>
            <w:lang w:eastAsia="ru-RU"/>
          </w:rPr>
          <w:t>части 2.3</w:t>
        </w:r>
      </w:hyperlink>
      <w:r w:rsidRPr="006B1031">
        <w:rPr>
          <w:rFonts w:cs="Calibri"/>
          <w:bCs/>
          <w:lang w:eastAsia="ru-RU"/>
        </w:rPr>
        <w:t xml:space="preserve"> настоящей статьи, в срок не более чем один рабочий день со дня получения соответствующего решения.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2.6 введена Федеральным </w:t>
      </w:r>
      <w:hyperlink r:id="rId69"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 </w:t>
      </w:r>
      <w:hyperlink w:anchor="Par36" w:history="1">
        <w:r w:rsidRPr="006B1031">
          <w:rPr>
            <w:rFonts w:cs="Calibri"/>
            <w:bCs/>
            <w:color w:val="0000FF"/>
            <w:lang w:eastAsia="ru-RU"/>
          </w:rPr>
          <w:t>частью 2 статьи 1</w:t>
        </w:r>
      </w:hyperlink>
      <w:r w:rsidRPr="006B1031">
        <w:rPr>
          <w:rFonts w:cs="Calibri"/>
          <w:bCs/>
          <w:lang w:eastAsia="ru-RU"/>
        </w:rPr>
        <w:t xml:space="preserve">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 </w:t>
      </w:r>
      <w:hyperlink r:id="rId70" w:history="1">
        <w:r w:rsidRPr="006B1031">
          <w:rPr>
            <w:rFonts w:cs="Calibri"/>
            <w:bCs/>
            <w:color w:val="0000FF"/>
            <w:lang w:eastAsia="ru-RU"/>
          </w:rPr>
          <w:t>статьей 395</w:t>
        </w:r>
      </w:hyperlink>
      <w:r w:rsidRPr="006B1031">
        <w:rPr>
          <w:rFonts w:cs="Calibri"/>
          <w:bCs/>
          <w:lang w:eastAsia="ru-RU"/>
        </w:rPr>
        <w:t xml:space="preserve"> Гражданского кодекса Российской Федерации процентов от суммы этих средств и возмещения сверх суммы процентов причиненных гражданину убытков.</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3 в ред. Федерального </w:t>
      </w:r>
      <w:hyperlink r:id="rId71" w:history="1">
        <w:r w:rsidRPr="006B1031">
          <w:rPr>
            <w:rFonts w:cs="Calibri"/>
            <w:bCs/>
            <w:color w:val="0000FF"/>
            <w:lang w:eastAsia="ru-RU"/>
          </w:rPr>
          <w:t>закона</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12" w:name="Par151"/>
      <w:bookmarkEnd w:id="12"/>
      <w:r w:rsidRPr="006B1031">
        <w:rPr>
          <w:rFonts w:cs="Calibri"/>
          <w:bCs/>
          <w:lang w:eastAsia="ru-RU"/>
        </w:rPr>
        <w:t>Статья 3.1. Раскрытие информации застройщиком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(введена Федеральным </w:t>
      </w:r>
      <w:hyperlink r:id="rId72"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Застройщик, привлекающий денежные средства участников долевого строительства, обеспечивает свободный доступ к информации о своей деятельности посредством создания и ведения в информационно-телекоммуникационной сети "Интернет" сайта, в электронный адрес которого включено доменное имя, права на которое принадлежат такому застройщику или иному юридическому лицу, заключившему договор поручительства с застройщиком в соответствии со </w:t>
      </w:r>
      <w:hyperlink w:anchor="Par491" w:history="1">
        <w:r w:rsidRPr="006B1031">
          <w:rPr>
            <w:rFonts w:cs="Calibri"/>
            <w:bCs/>
            <w:color w:val="0000FF"/>
            <w:lang w:eastAsia="ru-RU"/>
          </w:rPr>
          <w:t>статьей 15.3</w:t>
        </w:r>
      </w:hyperlink>
      <w:r w:rsidRPr="006B1031">
        <w:rPr>
          <w:rFonts w:cs="Calibri"/>
          <w:bCs/>
          <w:lang w:eastAsia="ru-RU"/>
        </w:rPr>
        <w:t xml:space="preserve"> настоящего Федерального закона, и которое определено соглашением застройщика и указанного юридического лица (далее - официальный сайт застройщика).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3" w:name="Par156"/>
      <w:bookmarkEnd w:id="13"/>
      <w:r w:rsidRPr="006B1031">
        <w:rPr>
          <w:rFonts w:cs="Calibri"/>
          <w:bCs/>
          <w:lang w:eastAsia="ru-RU"/>
        </w:rPr>
        <w:t>2. На официальном сайте застройщика в отношении каждого многоквартирного дома и (или) иного объекта недвижимости, строящихся (создаваемых) с привлечением средств участников долевого строительства, в электронном виде должна быть размещена следующая информация: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разрешения на ввод в эксплуатацию объектов капитального строительства, указанных в </w:t>
      </w:r>
      <w:hyperlink w:anchor="Par684" w:history="1">
        <w:r w:rsidRPr="006B1031">
          <w:rPr>
            <w:rFonts w:cs="Calibri"/>
            <w:bCs/>
            <w:color w:val="0000FF"/>
            <w:lang w:eastAsia="ru-RU"/>
          </w:rPr>
          <w:t>пункте 4 части 1 статьи 20</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документы, указанные в </w:t>
      </w:r>
      <w:hyperlink w:anchor="Par701" w:history="1">
        <w:r w:rsidRPr="006B1031">
          <w:rPr>
            <w:rFonts w:cs="Calibri"/>
            <w:bCs/>
            <w:color w:val="0000FF"/>
            <w:lang w:eastAsia="ru-RU"/>
          </w:rPr>
          <w:t>пункте 6 части 2 статьи 20</w:t>
        </w:r>
      </w:hyperlink>
      <w:r w:rsidRPr="006B1031">
        <w:rPr>
          <w:rFonts w:cs="Calibri"/>
          <w:bCs/>
          <w:lang w:eastAsia="ru-RU"/>
        </w:rPr>
        <w:t xml:space="preserve">, </w:t>
      </w:r>
      <w:hyperlink w:anchor="Par728" w:history="1">
        <w:r w:rsidRPr="006B1031">
          <w:rPr>
            <w:rFonts w:cs="Calibri"/>
            <w:bCs/>
            <w:color w:val="0000FF"/>
            <w:lang w:eastAsia="ru-RU"/>
          </w:rPr>
          <w:t>пунктах 1</w:t>
        </w:r>
      </w:hyperlink>
      <w:r w:rsidRPr="006B1031">
        <w:rPr>
          <w:rFonts w:cs="Calibri"/>
          <w:bCs/>
          <w:lang w:eastAsia="ru-RU"/>
        </w:rPr>
        <w:t xml:space="preserve">, </w:t>
      </w:r>
      <w:hyperlink w:anchor="Par730" w:history="1">
        <w:r w:rsidRPr="006B1031">
          <w:rPr>
            <w:rFonts w:cs="Calibri"/>
            <w:bCs/>
            <w:color w:val="0000FF"/>
            <w:lang w:eastAsia="ru-RU"/>
          </w:rPr>
          <w:t>3</w:t>
        </w:r>
      </w:hyperlink>
      <w:r w:rsidRPr="006B1031">
        <w:rPr>
          <w:rFonts w:cs="Calibri"/>
          <w:bCs/>
          <w:lang w:eastAsia="ru-RU"/>
        </w:rPr>
        <w:t xml:space="preserve">, </w:t>
      </w:r>
      <w:hyperlink w:anchor="Par733" w:history="1">
        <w:r w:rsidRPr="006B1031">
          <w:rPr>
            <w:rFonts w:cs="Calibri"/>
            <w:bCs/>
            <w:color w:val="0000FF"/>
            <w:lang w:eastAsia="ru-RU"/>
          </w:rPr>
          <w:t>5 части 2 статьи 21</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проектная декларация;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заключение уполномоченного органа исполнительной власти субъекта Российской Федерации, указанного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о соответствии застройщика и проектной декларации требованиям, установленным </w:t>
      </w:r>
      <w:hyperlink w:anchor="Par70" w:history="1">
        <w:r w:rsidRPr="006B1031">
          <w:rPr>
            <w:rFonts w:cs="Calibri"/>
            <w:bCs/>
            <w:color w:val="0000FF"/>
            <w:lang w:eastAsia="ru-RU"/>
          </w:rPr>
          <w:t>частью 2 статьи 3</w:t>
        </w:r>
      </w:hyperlink>
      <w:r w:rsidRPr="006B1031">
        <w:rPr>
          <w:rFonts w:cs="Calibri"/>
          <w:bCs/>
          <w:lang w:eastAsia="ru-RU"/>
        </w:rPr>
        <w:t xml:space="preserve">, </w:t>
      </w:r>
      <w:hyperlink w:anchor="Par676" w:history="1">
        <w:r w:rsidRPr="006B1031">
          <w:rPr>
            <w:rFonts w:cs="Calibri"/>
            <w:bCs/>
            <w:color w:val="0000FF"/>
            <w:lang w:eastAsia="ru-RU"/>
          </w:rPr>
          <w:t>статьями 20</w:t>
        </w:r>
      </w:hyperlink>
      <w:r w:rsidRPr="006B1031">
        <w:rPr>
          <w:rFonts w:cs="Calibri"/>
          <w:bCs/>
          <w:lang w:eastAsia="ru-RU"/>
        </w:rPr>
        <w:t xml:space="preserve"> и </w:t>
      </w:r>
      <w:hyperlink w:anchor="Par705" w:history="1">
        <w:r w:rsidRPr="006B1031">
          <w:rPr>
            <w:rFonts w:cs="Calibri"/>
            <w:bCs/>
            <w:color w:val="0000FF"/>
            <w:lang w:eastAsia="ru-RU"/>
          </w:rPr>
          <w:t>21</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настоящего Федерального закона и правилам, установленным в соответствии с </w:t>
      </w:r>
      <w:hyperlink w:anchor="Par174" w:history="1">
        <w:r w:rsidRPr="006B1031">
          <w:rPr>
            <w:rFonts w:cs="Calibri"/>
            <w:bCs/>
            <w:color w:val="0000FF"/>
            <w:lang w:eastAsia="ru-RU"/>
          </w:rPr>
          <w:t>частью 2 статьи 4</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6) выбранные застройщиком способы обеспечения исполнения обязательств по договору участия в долевом строительстве в соответствии с </w:t>
      </w:r>
      <w:hyperlink w:anchor="Par337" w:history="1">
        <w:r w:rsidRPr="006B1031">
          <w:rPr>
            <w:rFonts w:cs="Calibri"/>
            <w:bCs/>
            <w:color w:val="0000FF"/>
            <w:lang w:eastAsia="ru-RU"/>
          </w:rPr>
          <w:t>частью 2 статьи 12.1</w:t>
        </w:r>
      </w:hyperlink>
      <w:r w:rsidRPr="006B1031">
        <w:rPr>
          <w:rFonts w:cs="Calibri"/>
          <w:bCs/>
          <w:lang w:eastAsia="ru-RU"/>
        </w:rPr>
        <w:t xml:space="preserve"> настоящего Федерального закона или условия привлечения денежных средств участников долевого строительства по договору участия в долевом строительстве в соответствии с требованиями </w:t>
      </w:r>
      <w:hyperlink w:anchor="Par516" w:history="1">
        <w:r w:rsidRPr="006B1031">
          <w:rPr>
            <w:rFonts w:cs="Calibri"/>
            <w:bCs/>
            <w:color w:val="0000FF"/>
            <w:lang w:eastAsia="ru-RU"/>
          </w:rPr>
          <w:t>статей 15.4</w:t>
        </w:r>
      </w:hyperlink>
      <w:r w:rsidRPr="006B1031">
        <w:rPr>
          <w:rFonts w:cs="Calibri"/>
          <w:bCs/>
          <w:lang w:eastAsia="ru-RU"/>
        </w:rPr>
        <w:t xml:space="preserve"> и </w:t>
      </w:r>
      <w:hyperlink w:anchor="Par554" w:history="1">
        <w:r w:rsidRPr="006B1031">
          <w:rPr>
            <w:rFonts w:cs="Calibri"/>
            <w:bCs/>
            <w:color w:val="0000FF"/>
            <w:lang w:eastAsia="ru-RU"/>
          </w:rPr>
          <w:t>15.5</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7) договор поручительства с застройщиком, заключенный в соответствии со </w:t>
      </w:r>
      <w:hyperlink w:anchor="Par491" w:history="1">
        <w:r w:rsidRPr="006B1031">
          <w:rPr>
            <w:rFonts w:cs="Calibri"/>
            <w:bCs/>
            <w:color w:val="0000FF"/>
            <w:lang w:eastAsia="ru-RU"/>
          </w:rPr>
          <w:t>статьей 15.3</w:t>
        </w:r>
      </w:hyperlink>
      <w:r w:rsidRPr="006B1031">
        <w:rPr>
          <w:rFonts w:cs="Calibri"/>
          <w:bCs/>
          <w:lang w:eastAsia="ru-RU"/>
        </w:rPr>
        <w:t xml:space="preserve"> настоящего Федерального закона в случае, предусмотренном </w:t>
      </w:r>
      <w:hyperlink w:anchor="Par344" w:history="1">
        <w:r w:rsidRPr="006B1031">
          <w:rPr>
            <w:rFonts w:cs="Calibri"/>
            <w:bCs/>
            <w:color w:val="0000FF"/>
            <w:lang w:eastAsia="ru-RU"/>
          </w:rPr>
          <w:t>частью 3 статьи 12.1</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4" w:name="Par164"/>
      <w:bookmarkEnd w:id="14"/>
      <w:r w:rsidRPr="006B1031">
        <w:rPr>
          <w:rFonts w:cs="Calibri"/>
          <w:bCs/>
          <w:lang w:eastAsia="ru-RU"/>
        </w:rPr>
        <w:t>8)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Информация, указанная в </w:t>
      </w:r>
      <w:hyperlink w:anchor="Par156" w:history="1">
        <w:r w:rsidRPr="006B1031">
          <w:rPr>
            <w:rFonts w:cs="Calibri"/>
            <w:bCs/>
            <w:color w:val="0000FF"/>
            <w:lang w:eastAsia="ru-RU"/>
          </w:rPr>
          <w:t>части 2</w:t>
        </w:r>
      </w:hyperlink>
      <w:r w:rsidRPr="006B1031">
        <w:rPr>
          <w:rFonts w:cs="Calibri"/>
          <w:bCs/>
          <w:lang w:eastAsia="ru-RU"/>
        </w:rPr>
        <w:t xml:space="preserve"> настоящей статьи, подлежит размещению на официальном сайте застройщика в течение пяти рабочих дней после дня получения заключения уполномоченного органа исполнительной власти субъекта Российской Федерации, указанного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о соответствии застройщика и проектной декларации требованиям, установленным </w:t>
      </w:r>
      <w:hyperlink w:anchor="Par70" w:history="1">
        <w:r w:rsidRPr="006B1031">
          <w:rPr>
            <w:rFonts w:cs="Calibri"/>
            <w:bCs/>
            <w:color w:val="0000FF"/>
            <w:lang w:eastAsia="ru-RU"/>
          </w:rPr>
          <w:t>частью 2 статьи 3</w:t>
        </w:r>
      </w:hyperlink>
      <w:r w:rsidRPr="006B1031">
        <w:rPr>
          <w:rFonts w:cs="Calibri"/>
          <w:bCs/>
          <w:lang w:eastAsia="ru-RU"/>
        </w:rPr>
        <w:t xml:space="preserve">, </w:t>
      </w:r>
      <w:hyperlink w:anchor="Par676" w:history="1">
        <w:r w:rsidRPr="006B1031">
          <w:rPr>
            <w:rFonts w:cs="Calibri"/>
            <w:bCs/>
            <w:color w:val="0000FF"/>
            <w:lang w:eastAsia="ru-RU"/>
          </w:rPr>
          <w:t>статьями 20</w:t>
        </w:r>
      </w:hyperlink>
      <w:r w:rsidRPr="006B1031">
        <w:rPr>
          <w:rFonts w:cs="Calibri"/>
          <w:bCs/>
          <w:lang w:eastAsia="ru-RU"/>
        </w:rPr>
        <w:t xml:space="preserve"> и </w:t>
      </w:r>
      <w:hyperlink w:anchor="Par705" w:history="1">
        <w:r w:rsidRPr="006B1031">
          <w:rPr>
            <w:rFonts w:cs="Calibri"/>
            <w:bCs/>
            <w:color w:val="0000FF"/>
            <w:lang w:eastAsia="ru-RU"/>
          </w:rPr>
          <w:t>21</w:t>
        </w:r>
      </w:hyperlink>
      <w:r w:rsidRPr="006B1031">
        <w:rPr>
          <w:rFonts w:cs="Calibri"/>
          <w:bCs/>
          <w:lang w:eastAsia="ru-RU"/>
        </w:rPr>
        <w:t xml:space="preserve"> настоящего Федерального закона. Фотографии, указанные в </w:t>
      </w:r>
      <w:hyperlink w:anchor="Par164" w:history="1">
        <w:r w:rsidRPr="006B1031">
          <w:rPr>
            <w:rFonts w:cs="Calibri"/>
            <w:bCs/>
            <w:color w:val="0000FF"/>
            <w:lang w:eastAsia="ru-RU"/>
          </w:rPr>
          <w:t>пункте 8 части 2</w:t>
        </w:r>
      </w:hyperlink>
      <w:r w:rsidRPr="006B1031">
        <w:rPr>
          <w:rFonts w:cs="Calibri"/>
          <w:bCs/>
          <w:lang w:eastAsia="ru-RU"/>
        </w:rPr>
        <w:t xml:space="preserve"> настоящей статьи, подлежат размещению на официальном сайте застройщика ежемесячно.</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Изменения, внесенные в документы, указанные в </w:t>
      </w:r>
      <w:hyperlink w:anchor="Par156" w:history="1">
        <w:r w:rsidRPr="006B1031">
          <w:rPr>
            <w:rFonts w:cs="Calibri"/>
            <w:bCs/>
            <w:color w:val="0000FF"/>
            <w:lang w:eastAsia="ru-RU"/>
          </w:rPr>
          <w:t>части 2</w:t>
        </w:r>
      </w:hyperlink>
      <w:r w:rsidRPr="006B1031">
        <w:rPr>
          <w:rFonts w:cs="Calibri"/>
          <w:bCs/>
          <w:lang w:eastAsia="ru-RU"/>
        </w:rPr>
        <w:t xml:space="preserve"> настоящей статьи, должны быть размещены на официальном сайте застройщика в течение пяти рабочих дней со дня внесения таких изменений.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Требования к порядку размещения на официальном сайте застройщика информации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 устанавливаются уполномоченным федеральным органом исполнительной власти, указанным в </w:t>
      </w:r>
      <w:hyperlink w:anchor="Par741" w:history="1">
        <w:r w:rsidRPr="006B1031">
          <w:rPr>
            <w:rFonts w:cs="Calibri"/>
            <w:bCs/>
            <w:color w:val="0000FF"/>
            <w:lang w:eastAsia="ru-RU"/>
          </w:rPr>
          <w:t>части 1 статьи 23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6. Застройщик в соответствии с законодательством Российской Федерации несет </w:t>
      </w:r>
      <w:hyperlink r:id="rId73" w:history="1">
        <w:r w:rsidRPr="006B1031">
          <w:rPr>
            <w:rFonts w:cs="Calibri"/>
            <w:bCs/>
            <w:color w:val="0000FF"/>
            <w:lang w:eastAsia="ru-RU"/>
          </w:rPr>
          <w:t>ответственность</w:t>
        </w:r>
      </w:hyperlink>
      <w:r w:rsidRPr="006B1031">
        <w:rPr>
          <w:rFonts w:cs="Calibri"/>
          <w:bCs/>
          <w:lang w:eastAsia="ru-RU"/>
        </w:rPr>
        <w:t xml:space="preserve"> за неисполнение или ненадлежащее исполнение обязанности по раскрытию информации, полноту и достоверность информации, подлежащей раскрытию в соответствии с настоящей статьей.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4. Договор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По договору участия в долевом строительстве (далее также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74"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5" w:name="Par174"/>
      <w:bookmarkEnd w:id="15"/>
      <w:r w:rsidRPr="006B1031">
        <w:rPr>
          <w:rFonts w:cs="Calibri"/>
          <w:bCs/>
          <w:lang w:eastAsia="ru-RU"/>
        </w:rPr>
        <w:t>2. Правительство Российской Федерации издает правила, обязательные для сторон договора при его заключении и исполнении.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75"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6" w:name="Par176"/>
      <w:bookmarkEnd w:id="16"/>
      <w:r w:rsidRPr="006B1031">
        <w:rPr>
          <w:rFonts w:cs="Calibri"/>
          <w:bCs/>
          <w:lang w:eastAsia="ru-RU"/>
        </w:rPr>
        <w:t xml:space="preserve">3. Договор заключается в письменной форме, подлежит государственной регистрации и считается заключенным с момента такой регистрации, если иное не предусмотрено настоящим Федеральным </w:t>
      </w:r>
      <w:hyperlink w:anchor="Par900" w:history="1">
        <w:r w:rsidRPr="006B1031">
          <w:rPr>
            <w:rFonts w:cs="Calibri"/>
            <w:bCs/>
            <w:color w:val="0000FF"/>
            <w:lang w:eastAsia="ru-RU"/>
          </w:rPr>
          <w:t>законом</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76" w:history="1">
        <w:r w:rsidRPr="006B1031">
          <w:rPr>
            <w:rFonts w:cs="Calibri"/>
            <w:bCs/>
            <w:color w:val="0000FF"/>
            <w:lang w:eastAsia="ru-RU"/>
          </w:rPr>
          <w:t>закона</w:t>
        </w:r>
      </w:hyperlink>
      <w:r w:rsidRPr="006B1031">
        <w:rPr>
          <w:rFonts w:cs="Calibri"/>
          <w:bCs/>
          <w:lang w:eastAsia="ru-RU"/>
        </w:rPr>
        <w:t xml:space="preserve"> от 17.07.2009 N 147-ФЗ)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7" w:name="Par178"/>
      <w:bookmarkEnd w:id="17"/>
      <w:r w:rsidRPr="006B1031">
        <w:rPr>
          <w:rFonts w:cs="Calibri"/>
          <w:bCs/>
          <w:lang w:eastAsia="ru-RU"/>
        </w:rPr>
        <w:t>4. Договор должен содержать:</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8" w:name="Par179"/>
      <w:bookmarkEnd w:id="18"/>
      <w:r w:rsidRPr="006B1031">
        <w:rPr>
          <w:rFonts w:cs="Calibri"/>
          <w:bCs/>
          <w:lang w:eastAsia="ru-RU"/>
        </w:rPr>
        <w:t>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об этажности, общей площади многоквартирного дома и (или) иного объекта недвижимости, о материале наружных стен и поэтажных перекрытий, классе энергоэффективности, сейсмостойкости (далее - основные характеристики многоквартирного дома и (или) иного объекта недвижимости),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(далее - основные характеристики жилого или нежилого помещения);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77"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срок передачи застройщиком объекта долевого строительства участнику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цену договора, сроки и порядок ее уплаты;</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9" w:name="Par183"/>
      <w:bookmarkEnd w:id="19"/>
      <w:r w:rsidRPr="006B1031">
        <w:rPr>
          <w:rFonts w:cs="Calibri"/>
          <w:bCs/>
          <w:lang w:eastAsia="ru-RU"/>
        </w:rPr>
        <w:t>4) гарантийный срок на объект долевого строительства;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Действие положений статьи 4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78" w:history="1">
        <w:r w:rsidRPr="006B1031">
          <w:rPr>
            <w:rFonts w:cs="Calibri"/>
            <w:bCs/>
            <w:color w:val="0000FF"/>
            <w:lang w:eastAsia="ru-RU"/>
          </w:rPr>
          <w:t>вступления</w:t>
        </w:r>
      </w:hyperlink>
      <w:r w:rsidRPr="006B1031">
        <w:rPr>
          <w:rFonts w:cs="Calibri"/>
          <w:bCs/>
          <w:lang w:eastAsia="ru-RU"/>
        </w:rPr>
        <w:t xml:space="preserve"> в силу </w:t>
      </w:r>
      <w:hyperlink r:id="rId79" w:history="1">
        <w:r w:rsidRPr="006B1031">
          <w:rPr>
            <w:rFonts w:cs="Calibri"/>
            <w:bCs/>
            <w:color w:val="0000FF"/>
            <w:lang w:eastAsia="ru-RU"/>
          </w:rPr>
          <w:t>статей 1</w:t>
        </w:r>
      </w:hyperlink>
      <w:r w:rsidRPr="006B1031">
        <w:rPr>
          <w:rFonts w:cs="Calibri"/>
          <w:bCs/>
          <w:lang w:eastAsia="ru-RU"/>
        </w:rPr>
        <w:t xml:space="preserve">, </w:t>
      </w:r>
      <w:hyperlink r:id="rId80" w:history="1">
        <w:r w:rsidRPr="006B1031">
          <w:rPr>
            <w:rFonts w:cs="Calibri"/>
            <w:bCs/>
            <w:color w:val="0000FF"/>
            <w:lang w:eastAsia="ru-RU"/>
          </w:rPr>
          <w:t>3</w:t>
        </w:r>
      </w:hyperlink>
      <w:r w:rsidRPr="006B1031">
        <w:rPr>
          <w:rFonts w:cs="Calibri"/>
          <w:bCs/>
          <w:lang w:eastAsia="ru-RU"/>
        </w:rPr>
        <w:t xml:space="preserve"> - </w:t>
      </w:r>
      <w:hyperlink r:id="rId81" w:history="1">
        <w:r w:rsidRPr="006B1031">
          <w:rPr>
            <w:rFonts w:cs="Calibri"/>
            <w:bCs/>
            <w:color w:val="0000FF"/>
            <w:lang w:eastAsia="ru-RU"/>
          </w:rPr>
          <w:t>5</w:t>
        </w:r>
      </w:hyperlink>
      <w:r w:rsidRPr="006B1031">
        <w:rPr>
          <w:rFonts w:cs="Calibri"/>
          <w:bCs/>
          <w:lang w:eastAsia="ru-RU"/>
        </w:rPr>
        <w:t xml:space="preserve"> Федерального закона от 30.12.2012 N 294-ФЗ (Федеральный </w:t>
      </w:r>
      <w:hyperlink r:id="rId82" w:history="1">
        <w:r w:rsidRPr="006B1031">
          <w:rPr>
            <w:rFonts w:cs="Calibri"/>
            <w:bCs/>
            <w:color w:val="0000FF"/>
            <w:lang w:eastAsia="ru-RU"/>
          </w:rPr>
          <w:t>закон</w:t>
        </w:r>
      </w:hyperlink>
      <w:r w:rsidRPr="006B1031">
        <w:rPr>
          <w:rFonts w:cs="Calibri"/>
          <w:bCs/>
          <w:lang w:eastAsia="ru-RU"/>
        </w:rPr>
        <w:t xml:space="preserve"> от 30.12.2012 N 294-ФЗ).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способы обеспечения исполнения застройщиком обязательств по договору;</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5 введен Федеральным </w:t>
      </w:r>
      <w:hyperlink r:id="rId83" w:history="1">
        <w:r w:rsidRPr="006B1031">
          <w:rPr>
            <w:rFonts w:cs="Calibri"/>
            <w:bCs/>
            <w:color w:val="0000FF"/>
            <w:lang w:eastAsia="ru-RU"/>
          </w:rPr>
          <w:t>законом</w:t>
        </w:r>
      </w:hyperlink>
      <w:r w:rsidRPr="006B1031">
        <w:rPr>
          <w:rFonts w:cs="Calibri"/>
          <w:bCs/>
          <w:lang w:eastAsia="ru-RU"/>
        </w:rPr>
        <w:t xml:space="preserve"> от 30.12.2012 N 294-ФЗ)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6) условия, предусмотренные </w:t>
      </w:r>
      <w:hyperlink w:anchor="Par631" w:history="1">
        <w:r w:rsidRPr="006B1031">
          <w:rPr>
            <w:rFonts w:cs="Calibri"/>
            <w:bCs/>
            <w:color w:val="0000FF"/>
            <w:lang w:eastAsia="ru-RU"/>
          </w:rPr>
          <w:t>частью 5 статьи 18.1</w:t>
        </w:r>
      </w:hyperlink>
      <w:r w:rsidRPr="006B1031">
        <w:rPr>
          <w:rFonts w:cs="Calibri"/>
          <w:bCs/>
          <w:lang w:eastAsia="ru-RU"/>
        </w:rPr>
        <w:t xml:space="preserve"> настоящего Федерального закона, в случае, указанном в </w:t>
      </w:r>
      <w:hyperlink w:anchor="Par627" w:history="1">
        <w:r w:rsidRPr="006B1031">
          <w:rPr>
            <w:rFonts w:cs="Calibri"/>
            <w:bCs/>
            <w:color w:val="0000FF"/>
            <w:lang w:eastAsia="ru-RU"/>
          </w:rPr>
          <w:t>части 1 статьи 18.1</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6 введен Федеральным </w:t>
      </w:r>
      <w:hyperlink r:id="rId84"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4.1. Условия договора, предусмотренные </w:t>
      </w:r>
      <w:hyperlink w:anchor="Par178" w:history="1">
        <w:r w:rsidRPr="006B1031">
          <w:rPr>
            <w:rFonts w:cs="Calibri"/>
            <w:bCs/>
            <w:color w:val="0000FF"/>
            <w:lang w:eastAsia="ru-RU"/>
          </w:rPr>
          <w:t>частью 4</w:t>
        </w:r>
      </w:hyperlink>
      <w:r w:rsidRPr="006B1031">
        <w:rPr>
          <w:rFonts w:cs="Calibri"/>
          <w:bCs/>
          <w:lang w:eastAsia="ru-RU"/>
        </w:rPr>
        <w:t xml:space="preserve"> настоящей статьи, 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недействительным только по иску участника долевого строительства, заключившего такой договор.</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4.1 введена Федеральным </w:t>
      </w:r>
      <w:hyperlink r:id="rId85"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При отсутствии в договоре условий, предусмотренных </w:t>
      </w:r>
      <w:hyperlink w:anchor="Par178" w:history="1">
        <w:r w:rsidRPr="006B1031">
          <w:rPr>
            <w:rFonts w:cs="Calibri"/>
            <w:bCs/>
            <w:color w:val="0000FF"/>
            <w:lang w:eastAsia="ru-RU"/>
          </w:rPr>
          <w:t>частью 4</w:t>
        </w:r>
      </w:hyperlink>
      <w:r w:rsidRPr="006B1031">
        <w:rPr>
          <w:rFonts w:cs="Calibri"/>
          <w:bCs/>
          <w:lang w:eastAsia="ru-RU"/>
        </w:rPr>
        <w:t xml:space="preserve"> настоящей статьи, такой договор считается незаключенным.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6.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7. В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8. Существующие на день открытия наследства участника долевого строительства имущественные права и обязанности, основанные на договоре, заключенном в соответствии с настоящим Федеральным законом, входят в состав наследства участника долевого строительства в соответствии с Гражданским </w:t>
      </w:r>
      <w:hyperlink r:id="rId86" w:history="1">
        <w:r w:rsidRPr="006B1031">
          <w:rPr>
            <w:rFonts w:cs="Calibri"/>
            <w:bCs/>
            <w:color w:val="0000FF"/>
            <w:lang w:eastAsia="ru-RU"/>
          </w:rPr>
          <w:t>кодексом</w:t>
        </w:r>
      </w:hyperlink>
      <w:r w:rsidRPr="006B1031">
        <w:rPr>
          <w:rFonts w:cs="Calibri"/>
          <w:bCs/>
          <w:lang w:eastAsia="ru-RU"/>
        </w:rPr>
        <w:t xml:space="preserve"> Российской Федерации.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9.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w:t>
      </w:r>
      <w:hyperlink r:id="rId87" w:history="1">
        <w:r w:rsidRPr="006B1031">
          <w:rPr>
            <w:rFonts w:cs="Calibri"/>
            <w:bCs/>
            <w:color w:val="0000FF"/>
            <w:lang w:eastAsia="ru-RU"/>
          </w:rPr>
          <w:t>законодательство</w:t>
        </w:r>
      </w:hyperlink>
      <w:r w:rsidRPr="006B1031">
        <w:rPr>
          <w:rFonts w:cs="Calibri"/>
          <w:bCs/>
          <w:lang w:eastAsia="ru-RU"/>
        </w:rPr>
        <w:t xml:space="preserve"> Российской Федерации о защите прав потребителей в части, не урегулированной настоящим Федеральным законом.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10. В случаях, предусмотренных Федеральным </w:t>
      </w:r>
      <w:hyperlink r:id="rId88" w:history="1">
        <w:r w:rsidRPr="006B1031">
          <w:rPr>
            <w:rFonts w:cs="Calibri"/>
            <w:bCs/>
            <w:color w:val="0000FF"/>
            <w:lang w:eastAsia="ru-RU"/>
          </w:rPr>
          <w:t>законом</w:t>
        </w:r>
      </w:hyperlink>
      <w:r w:rsidRPr="006B1031">
        <w:rPr>
          <w:rFonts w:cs="Calibri"/>
          <w:bCs/>
          <w:lang w:eastAsia="ru-RU"/>
        </w:rPr>
        <w:t xml:space="preserve"> "О содействии развитию жилищного строительства", договоры участия в долевом строительстве жилых помещений, технико-экономические показатели и параметры которых соответствуют </w:t>
      </w:r>
      <w:hyperlink r:id="rId89" w:history="1">
        <w:r w:rsidRPr="006B1031">
          <w:rPr>
            <w:rFonts w:cs="Calibri"/>
            <w:bCs/>
            <w:color w:val="0000FF"/>
            <w:lang w:eastAsia="ru-RU"/>
          </w:rPr>
          <w:t>условиям</w:t>
        </w:r>
      </w:hyperlink>
      <w:r w:rsidRPr="006B1031">
        <w:rPr>
          <w:rFonts w:cs="Calibri"/>
          <w:bCs/>
          <w:lang w:eastAsia="ru-RU"/>
        </w:rPr>
        <w:t xml:space="preserve"> отнесения этих жилых помещений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должны содержать сведения, установленные указанным Федеральным </w:t>
      </w:r>
      <w:hyperlink r:id="rId90" w:history="1">
        <w:r w:rsidRPr="006B1031">
          <w:rPr>
            <w:rFonts w:cs="Calibri"/>
            <w:bCs/>
            <w:color w:val="0000FF"/>
            <w:lang w:eastAsia="ru-RU"/>
          </w:rPr>
          <w:t>законом</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10 введена Федеральным </w:t>
      </w:r>
      <w:hyperlink r:id="rId91" w:history="1">
        <w:r w:rsidRPr="006B1031">
          <w:rPr>
            <w:rFonts w:cs="Calibri"/>
            <w:bCs/>
            <w:color w:val="0000FF"/>
            <w:lang w:eastAsia="ru-RU"/>
          </w:rPr>
          <w:t>законом</w:t>
        </w:r>
      </w:hyperlink>
      <w:r w:rsidRPr="006B1031">
        <w:rPr>
          <w:rFonts w:cs="Calibri"/>
          <w:bCs/>
          <w:lang w:eastAsia="ru-RU"/>
        </w:rPr>
        <w:t xml:space="preserve"> от 10.07.2012 N 118-ФЗ)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20" w:name="Par201"/>
      <w:bookmarkEnd w:id="20"/>
      <w:r w:rsidRPr="006B1031">
        <w:rPr>
          <w:rFonts w:cs="Calibri"/>
          <w:bCs/>
          <w:lang w:eastAsia="ru-RU"/>
        </w:rPr>
        <w:t xml:space="preserve">10.1. В случае, если застройщиком является юридическое лицо, заключившее в соответствии с Градостроительным кодексом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договоре участия в долевом строительстве, заключенном этим застройщиком в отношении жилого помещения, соответствующего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участником долевого строительства, который является гражданином,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наряду с предусмотренными </w:t>
      </w:r>
      <w:hyperlink w:anchor="Par178" w:history="1">
        <w:r w:rsidRPr="006B1031">
          <w:rPr>
            <w:rFonts w:cs="Calibri"/>
            <w:bCs/>
            <w:color w:val="0000FF"/>
            <w:lang w:eastAsia="ru-RU"/>
          </w:rPr>
          <w:t>частью 4</w:t>
        </w:r>
      </w:hyperlink>
      <w:r w:rsidRPr="006B1031">
        <w:rPr>
          <w:rFonts w:cs="Calibri"/>
          <w:bCs/>
          <w:lang w:eastAsia="ru-RU"/>
        </w:rPr>
        <w:t xml:space="preserve"> настоящей статьи условиями указываются: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сведения о том, что жилое помещение, являющееся объектом долевого строительства, соответствует условиям отнесения к жилью экономического класса и создается застройщиком, являющимся лицом, с которым заключен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сведения о реквизитах и сторонах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цена договора участия в долевом строительстве в расчете на один квадратный метр общей площади объекта долевого строительства, которая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в случаях, предусмотренных </w:t>
      </w:r>
      <w:hyperlink r:id="rId92" w:history="1">
        <w:r w:rsidRPr="006B1031">
          <w:rPr>
            <w:rFonts w:cs="Calibri"/>
            <w:bCs/>
            <w:color w:val="0000FF"/>
            <w:lang w:eastAsia="ru-RU"/>
          </w:rPr>
          <w:t>частями 24</w:t>
        </w:r>
      </w:hyperlink>
      <w:r w:rsidRPr="006B1031">
        <w:rPr>
          <w:rFonts w:cs="Calibri"/>
          <w:bCs/>
          <w:lang w:eastAsia="ru-RU"/>
        </w:rPr>
        <w:t xml:space="preserve"> - </w:t>
      </w:r>
      <w:hyperlink r:id="rId93" w:history="1">
        <w:r w:rsidRPr="006B1031">
          <w:rPr>
            <w:rFonts w:cs="Calibri"/>
            <w:bCs/>
            <w:color w:val="0000FF"/>
            <w:lang w:eastAsia="ru-RU"/>
          </w:rPr>
          <w:t>26 статьи 46.7</w:t>
        </w:r>
      </w:hyperlink>
      <w:r w:rsidRPr="006B1031">
        <w:rPr>
          <w:rFonts w:cs="Calibri"/>
          <w:bCs/>
          <w:lang w:eastAsia="ru-RU"/>
        </w:rPr>
        <w:t xml:space="preserve"> Градостроительного кодекса Российской Федерации, начальную цену предмета такого аукциона.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10.1 введена Федеральным </w:t>
      </w:r>
      <w:hyperlink r:id="rId94" w:history="1">
        <w:r w:rsidRPr="006B1031">
          <w:rPr>
            <w:rFonts w:cs="Calibri"/>
            <w:bCs/>
            <w:color w:val="0000FF"/>
            <w:lang w:eastAsia="ru-RU"/>
          </w:rPr>
          <w:t>законом</w:t>
        </w:r>
      </w:hyperlink>
      <w:r w:rsidRPr="006B1031">
        <w:rPr>
          <w:rFonts w:cs="Calibri"/>
          <w:bCs/>
          <w:lang w:eastAsia="ru-RU"/>
        </w:rPr>
        <w:t xml:space="preserve"> от 21.07.2014 N 224-ФЗ)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10.2. Обязательным приложением к указанному в </w:t>
      </w:r>
      <w:hyperlink w:anchor="Par201" w:history="1">
        <w:r w:rsidRPr="006B1031">
          <w:rPr>
            <w:rFonts w:cs="Calibri"/>
            <w:bCs/>
            <w:color w:val="0000FF"/>
            <w:lang w:eastAsia="ru-RU"/>
          </w:rPr>
          <w:t>части 10.1</w:t>
        </w:r>
      </w:hyperlink>
      <w:r w:rsidRPr="006B1031">
        <w:rPr>
          <w:rFonts w:cs="Calibri"/>
          <w:bCs/>
          <w:lang w:eastAsia="ru-RU"/>
        </w:rPr>
        <w:t xml:space="preserve"> настоящей статьи договору участия в долевом строительстве является протокол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в случаях, предусмотренных </w:t>
      </w:r>
      <w:hyperlink r:id="rId95" w:history="1">
        <w:r w:rsidRPr="006B1031">
          <w:rPr>
            <w:rFonts w:cs="Calibri"/>
            <w:bCs/>
            <w:color w:val="0000FF"/>
            <w:lang w:eastAsia="ru-RU"/>
          </w:rPr>
          <w:t>частями 24</w:t>
        </w:r>
      </w:hyperlink>
      <w:r w:rsidRPr="006B1031">
        <w:rPr>
          <w:rFonts w:cs="Calibri"/>
          <w:bCs/>
          <w:lang w:eastAsia="ru-RU"/>
        </w:rPr>
        <w:t xml:space="preserve"> - </w:t>
      </w:r>
      <w:hyperlink r:id="rId96" w:history="1">
        <w:r w:rsidRPr="006B1031">
          <w:rPr>
            <w:rFonts w:cs="Calibri"/>
            <w:bCs/>
            <w:color w:val="0000FF"/>
            <w:lang w:eastAsia="ru-RU"/>
          </w:rPr>
          <w:t>26 статьи 46.7</w:t>
        </w:r>
      </w:hyperlink>
      <w:r w:rsidRPr="006B1031">
        <w:rPr>
          <w:rFonts w:cs="Calibri"/>
          <w:bCs/>
          <w:lang w:eastAsia="ru-RU"/>
        </w:rPr>
        <w:t xml:space="preserve"> Градостроительного кодекса Российской Федерации, извещение о проведении такого аукциона.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10.2 введена Федеральным </w:t>
      </w:r>
      <w:hyperlink r:id="rId97" w:history="1">
        <w:r w:rsidRPr="006B1031">
          <w:rPr>
            <w:rFonts w:cs="Calibri"/>
            <w:bCs/>
            <w:color w:val="0000FF"/>
            <w:lang w:eastAsia="ru-RU"/>
          </w:rPr>
          <w:t>законом</w:t>
        </w:r>
      </w:hyperlink>
      <w:r w:rsidRPr="006B1031">
        <w:rPr>
          <w:rFonts w:cs="Calibri"/>
          <w:bCs/>
          <w:lang w:eastAsia="ru-RU"/>
        </w:rPr>
        <w:t xml:space="preserve"> от 21.07.2014 N 224-ФЗ)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w:t>
      </w:r>
      <w:hyperlink r:id="rId98" w:history="1">
        <w:r w:rsidRPr="006B1031">
          <w:rPr>
            <w:rFonts w:cs="Calibri"/>
            <w:bCs/>
            <w:color w:val="0000FF"/>
            <w:lang w:eastAsia="ru-RU"/>
          </w:rPr>
          <w:t>статьи 239.1</w:t>
        </w:r>
      </w:hyperlink>
      <w:r w:rsidRPr="006B1031">
        <w:rPr>
          <w:rFonts w:cs="Calibri"/>
          <w:bCs/>
          <w:lang w:eastAsia="ru-RU"/>
        </w:rPr>
        <w:t xml:space="preserve"> Гражданского кодекса Российской Федерации не применяются.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11 введена Федеральным </w:t>
      </w:r>
      <w:hyperlink r:id="rId99" w:history="1">
        <w:r w:rsidRPr="006B1031">
          <w:rPr>
            <w:rFonts w:cs="Calibri"/>
            <w:bCs/>
            <w:color w:val="0000FF"/>
            <w:lang w:eastAsia="ru-RU"/>
          </w:rPr>
          <w:t>законом</w:t>
        </w:r>
      </w:hyperlink>
      <w:r w:rsidRPr="006B1031">
        <w:rPr>
          <w:rFonts w:cs="Calibri"/>
          <w:bCs/>
          <w:lang w:eastAsia="ru-RU"/>
        </w:rPr>
        <w:t xml:space="preserve"> от 23.06.2014 N 171-ФЗ)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5. Цена договора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В договоре указывается цена договора, 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в договоре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w:t>
      </w:r>
      <w:hyperlink r:id="rId100" w:history="1">
        <w:r w:rsidRPr="006B1031">
          <w:rPr>
            <w:rFonts w:cs="Calibri"/>
            <w:bCs/>
            <w:color w:val="0000FF"/>
            <w:lang w:eastAsia="ru-RU"/>
          </w:rPr>
          <w:t>коэффициентами</w:t>
        </w:r>
      </w:hyperlink>
      <w:r w:rsidRPr="006B1031">
        <w:rPr>
          <w:rFonts w:cs="Calibri"/>
          <w:bCs/>
          <w:lang w:eastAsia="ru-RU"/>
        </w:rPr>
        <w:t xml:space="preserve">, установленными федеральным органом исполнительной власти, указанным в </w:t>
      </w:r>
      <w:hyperlink w:anchor="Par741" w:history="1">
        <w:r w:rsidRPr="006B1031">
          <w:rPr>
            <w:rFonts w:cs="Calibri"/>
            <w:bCs/>
            <w:color w:val="0000FF"/>
            <w:lang w:eastAsia="ru-RU"/>
          </w:rPr>
          <w:t>части 1 статьи 23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01"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3 в ред. Федерального </w:t>
      </w:r>
      <w:hyperlink r:id="rId102"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21" w:name="Par218"/>
      <w:bookmarkEnd w:id="21"/>
      <w:r w:rsidRPr="006B1031">
        <w:rPr>
          <w:rFonts w:cs="Calibri"/>
          <w:bCs/>
          <w:lang w:eastAsia="ru-RU"/>
        </w:rPr>
        <w:t xml:space="preserve">4.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ar271" w:history="1">
        <w:r w:rsidRPr="006B1031">
          <w:rPr>
            <w:rFonts w:cs="Calibri"/>
            <w:bCs/>
            <w:color w:val="0000FF"/>
            <w:lang w:eastAsia="ru-RU"/>
          </w:rPr>
          <w:t>статьей 9</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Федеральных законов от 18.07.2006 </w:t>
      </w:r>
      <w:hyperlink r:id="rId103" w:history="1">
        <w:r w:rsidRPr="006B1031">
          <w:rPr>
            <w:rFonts w:cs="Calibri"/>
            <w:bCs/>
            <w:color w:val="0000FF"/>
            <w:lang w:eastAsia="ru-RU"/>
          </w:rPr>
          <w:t>N 111-ФЗ</w:t>
        </w:r>
      </w:hyperlink>
      <w:r w:rsidRPr="006B1031">
        <w:rPr>
          <w:rFonts w:cs="Calibri"/>
          <w:bCs/>
          <w:lang w:eastAsia="ru-RU"/>
        </w:rPr>
        <w:t xml:space="preserve">, от 17.06.2010 </w:t>
      </w:r>
      <w:hyperlink r:id="rId104" w:history="1">
        <w:r w:rsidRPr="006B1031">
          <w:rPr>
            <w:rFonts w:cs="Calibri"/>
            <w:bCs/>
            <w:color w:val="0000FF"/>
            <w:lang w:eastAsia="ru-RU"/>
          </w:rPr>
          <w:t>N 119-ФЗ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22" w:name="Par220"/>
      <w:bookmarkEnd w:id="22"/>
      <w:r w:rsidRPr="006B1031">
        <w:rPr>
          <w:rFonts w:cs="Calibri"/>
          <w:bCs/>
          <w:lang w:eastAsia="ru-RU"/>
        </w:rPr>
        <w:t xml:space="preserve">5.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ar271" w:history="1">
        <w:r w:rsidRPr="006B1031">
          <w:rPr>
            <w:rFonts w:cs="Calibri"/>
            <w:bCs/>
            <w:color w:val="0000FF"/>
            <w:lang w:eastAsia="ru-RU"/>
          </w:rPr>
          <w:t>статьей 9</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Федеральных законов от 18.07.2006 </w:t>
      </w:r>
      <w:hyperlink r:id="rId105" w:history="1">
        <w:r w:rsidRPr="006B1031">
          <w:rPr>
            <w:rFonts w:cs="Calibri"/>
            <w:bCs/>
            <w:color w:val="0000FF"/>
            <w:lang w:eastAsia="ru-RU"/>
          </w:rPr>
          <w:t>N 111-ФЗ</w:t>
        </w:r>
      </w:hyperlink>
      <w:r w:rsidRPr="006B1031">
        <w:rPr>
          <w:rFonts w:cs="Calibri"/>
          <w:bCs/>
          <w:lang w:eastAsia="ru-RU"/>
        </w:rPr>
        <w:t xml:space="preserve">, от 17.06.2010 </w:t>
      </w:r>
      <w:hyperlink r:id="rId106" w:history="1">
        <w:r w:rsidRPr="006B1031">
          <w:rPr>
            <w:rFonts w:cs="Calibri"/>
            <w:bCs/>
            <w:color w:val="0000FF"/>
            <w:lang w:eastAsia="ru-RU"/>
          </w:rPr>
          <w:t>N 119-ФЗ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23" w:name="Par222"/>
      <w:bookmarkEnd w:id="23"/>
      <w:r w:rsidRPr="006B1031">
        <w:rPr>
          <w:rFonts w:cs="Calibri"/>
          <w:bCs/>
          <w:lang w:eastAsia="ru-RU"/>
        </w:rPr>
        <w:t xml:space="preserve">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107" w:history="1">
        <w:r w:rsidRPr="006B1031">
          <w:rPr>
            <w:rFonts w:cs="Calibri"/>
            <w:bCs/>
            <w:color w:val="0000FF"/>
            <w:lang w:eastAsia="ru-RU"/>
          </w:rPr>
          <w:t>ставки рефинансирования</w:t>
        </w:r>
      </w:hyperlink>
      <w:r w:rsidRPr="006B1031">
        <w:rPr>
          <w:rFonts w:cs="Calibri"/>
          <w:bCs/>
          <w:lang w:eastAsia="ru-RU"/>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08"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6. Срок передачи застройщиком объекта долевого строительства участнику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 или в состав блок-секции многоквартирного дома, имеющей отдельный подъезд с выходом на территорию общего пользования, за исключением случая, установленного </w:t>
      </w:r>
      <w:hyperlink w:anchor="Par231" w:history="1">
        <w:r w:rsidRPr="006B1031">
          <w:rPr>
            <w:rFonts w:cs="Calibri"/>
            <w:bCs/>
            <w:color w:val="0000FF"/>
            <w:lang w:eastAsia="ru-RU"/>
          </w:rPr>
          <w:t>частью 3</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первая в ред. Федерального </w:t>
      </w:r>
      <w:hyperlink r:id="rId109"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110" w:history="1">
        <w:r w:rsidRPr="006B1031">
          <w:rPr>
            <w:rFonts w:cs="Calibri"/>
            <w:bCs/>
            <w:color w:val="0000FF"/>
            <w:lang w:eastAsia="ru-RU"/>
          </w:rPr>
          <w:t>ставки рефинансирования</w:t>
        </w:r>
      </w:hyperlink>
      <w:r w:rsidRPr="006B1031">
        <w:rPr>
          <w:rFonts w:cs="Calibri"/>
          <w:bCs/>
          <w:lang w:eastAsia="ru-RU"/>
        </w:rPr>
        <w:t xml:space="preserve">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Федеральных законов от 18.07.2006 </w:t>
      </w:r>
      <w:hyperlink r:id="rId111" w:history="1">
        <w:r w:rsidRPr="006B1031">
          <w:rPr>
            <w:rFonts w:cs="Calibri"/>
            <w:bCs/>
            <w:color w:val="0000FF"/>
            <w:lang w:eastAsia="ru-RU"/>
          </w:rPr>
          <w:t>N 111-ФЗ</w:t>
        </w:r>
      </w:hyperlink>
      <w:r w:rsidRPr="006B1031">
        <w:rPr>
          <w:rFonts w:cs="Calibri"/>
          <w:bCs/>
          <w:lang w:eastAsia="ru-RU"/>
        </w:rPr>
        <w:t xml:space="preserve">, от 03.07.2016 </w:t>
      </w:r>
      <w:hyperlink r:id="rId112" w:history="1">
        <w:r w:rsidRPr="006B1031">
          <w:rPr>
            <w:rFonts w:cs="Calibri"/>
            <w:bCs/>
            <w:color w:val="0000FF"/>
            <w:lang w:eastAsia="ru-RU"/>
          </w:rPr>
          <w:t>N 304-ФЗ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24" w:name="Par231"/>
      <w:bookmarkEnd w:id="24"/>
      <w:r w:rsidRPr="006B1031">
        <w:rPr>
          <w:rFonts w:cs="Calibri"/>
          <w:bCs/>
          <w:lang w:eastAsia="ru-RU"/>
        </w:rPr>
        <w:t xml:space="preserve">3. 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13" w:history="1">
        <w:r w:rsidRPr="006B1031">
          <w:rPr>
            <w:rFonts w:cs="Calibri"/>
            <w:bCs/>
            <w:color w:val="0000FF"/>
            <w:lang w:eastAsia="ru-RU"/>
          </w:rPr>
          <w:t>кодексом</w:t>
        </w:r>
      </w:hyperlink>
      <w:r w:rsidRPr="006B1031">
        <w:rPr>
          <w:rFonts w:cs="Calibri"/>
          <w:bCs/>
          <w:lang w:eastAsia="ru-RU"/>
        </w:rPr>
        <w:t xml:space="preserve"> Российской Федерации.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7. Гарантии качества, предусмотренные договором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25" w:name="Par235"/>
      <w:bookmarkEnd w:id="25"/>
      <w:r w:rsidRPr="006B1031">
        <w:rPr>
          <w:rFonts w:cs="Calibri"/>
          <w:bCs/>
          <w:lang w:eastAsia="ru-RU"/>
        </w:rPr>
        <w:t>1.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14"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1.1. 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1.1 введена Федеральным </w:t>
      </w:r>
      <w:hyperlink r:id="rId115"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26" w:name="Par239"/>
      <w:bookmarkEnd w:id="26"/>
      <w:r w:rsidRPr="006B1031">
        <w:rPr>
          <w:rFonts w:cs="Calibri"/>
          <w:bCs/>
          <w:lang w:eastAsia="ru-RU"/>
        </w:rPr>
        <w:t xml:space="preserve">2. В случае, если объект долевого строительства построен (создан) застройщиком с отступлениями от условий договора и (или) указанных в </w:t>
      </w:r>
      <w:hyperlink w:anchor="Par235" w:history="1">
        <w:r w:rsidRPr="006B1031">
          <w:rPr>
            <w:rFonts w:cs="Calibri"/>
            <w:bCs/>
            <w:color w:val="0000FF"/>
            <w:lang w:eastAsia="ru-RU"/>
          </w:rPr>
          <w:t>части 1</w:t>
        </w:r>
      </w:hyperlink>
      <w:r w:rsidRPr="006B1031">
        <w:rPr>
          <w:rFonts w:cs="Calibri"/>
          <w:bCs/>
          <w:lang w:eastAsia="ru-RU"/>
        </w:rPr>
        <w:t xml:space="preserve"> настоящей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16"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безвозмездного устранения недостатков в разумный срок;</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соразмерного уменьшения цены договора;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возмещения своих расходов на устранение недостатков.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В случае существенного нарушения требований к качеству объекта долевого строительства или неустранения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частью 2 </w:t>
      </w:r>
      <w:hyperlink w:anchor="Par291" w:history="1">
        <w:r w:rsidRPr="006B1031">
          <w:rPr>
            <w:rFonts w:cs="Calibri"/>
            <w:bCs/>
            <w:color w:val="0000FF"/>
            <w:lang w:eastAsia="ru-RU"/>
          </w:rPr>
          <w:t>статьи 9</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17"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Условия договора об освобождении застройщика от ответственности за недостатки объекта долевого строительства являются ничтожными.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18" w:history="1">
        <w:r w:rsidRPr="006B1031">
          <w:rPr>
            <w:rFonts w:cs="Calibri"/>
            <w:bCs/>
            <w:color w:val="0000FF"/>
            <w:lang w:eastAsia="ru-RU"/>
          </w:rPr>
          <w:t>закона</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5.1.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5.1 введена Федеральным </w:t>
      </w:r>
      <w:hyperlink r:id="rId119" w:history="1">
        <w:r w:rsidRPr="006B1031">
          <w:rPr>
            <w:rFonts w:cs="Calibri"/>
            <w:bCs/>
            <w:color w:val="0000FF"/>
            <w:lang w:eastAsia="ru-RU"/>
          </w:rPr>
          <w:t>законом</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27" w:name="Par251"/>
      <w:bookmarkEnd w:id="27"/>
      <w:r w:rsidRPr="006B1031">
        <w:rPr>
          <w:rFonts w:cs="Calibri"/>
          <w:bCs/>
          <w:lang w:eastAsia="ru-RU"/>
        </w:rPr>
        <w:t>6. 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6 в ред. Федерального </w:t>
      </w:r>
      <w:hyperlink r:id="rId120"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7.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7 в ред. Федерального </w:t>
      </w:r>
      <w:hyperlink r:id="rId121"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8. За нарушение срока устранения недостатков (дефектов) объекта долевого строительства, предусмотренного </w:t>
      </w:r>
      <w:hyperlink w:anchor="Par251" w:history="1">
        <w:r w:rsidRPr="006B1031">
          <w:rPr>
            <w:rFonts w:cs="Calibri"/>
            <w:bCs/>
            <w:color w:val="0000FF"/>
            <w:lang w:eastAsia="ru-RU"/>
          </w:rPr>
          <w:t>частью 6</w:t>
        </w:r>
      </w:hyperlink>
      <w:r w:rsidRPr="006B1031">
        <w:rPr>
          <w:rFonts w:cs="Calibri"/>
          <w:bCs/>
          <w:lang w:eastAsia="ru-RU"/>
        </w:rPr>
        <w:t xml:space="preserve"> настоящей статьи, застройщик уплачивает гражданину - участнику долевого строительства, приобретающему жилое помещение для личных, семейных, домашних и иных нужд, не связанных с осуществлением предпринимательской деятельности, за каждый день просрочки неустойку (пеню) в размере, определяемом </w:t>
      </w:r>
      <w:hyperlink r:id="rId122" w:history="1">
        <w:r w:rsidRPr="006B1031">
          <w:rPr>
            <w:rFonts w:cs="Calibri"/>
            <w:bCs/>
            <w:color w:val="0000FF"/>
            <w:lang w:eastAsia="ru-RU"/>
          </w:rPr>
          <w:t>пунктом 1 статьи 23</w:t>
        </w:r>
      </w:hyperlink>
      <w:r w:rsidRPr="006B1031">
        <w:rPr>
          <w:rFonts w:cs="Calibri"/>
          <w:bCs/>
          <w:lang w:eastAsia="ru-RU"/>
        </w:rPr>
        <w:t xml:space="preserve"> Закона Российской Федерации от 7 февраля 1992 года N 2300-1 "О защите прав потребителей". Если недостаток (дефект) указанного жилого помещения, являющегося объектом долевого строительства, не является основанием для признания такого жилого помещения непригодным для проживания, размер неустойки (пени) рассчитывается как процент, установленный </w:t>
      </w:r>
      <w:hyperlink r:id="rId123" w:history="1">
        <w:r w:rsidRPr="006B1031">
          <w:rPr>
            <w:rFonts w:cs="Calibri"/>
            <w:bCs/>
            <w:color w:val="0000FF"/>
            <w:lang w:eastAsia="ru-RU"/>
          </w:rPr>
          <w:t>пунктом 1 статьи 23</w:t>
        </w:r>
      </w:hyperlink>
      <w:r w:rsidRPr="006B1031">
        <w:rPr>
          <w:rFonts w:cs="Calibri"/>
          <w:bCs/>
          <w:lang w:eastAsia="ru-RU"/>
        </w:rPr>
        <w:t xml:space="preserve"> Закона Российской Федерации от 7 февраля 1992 года N 2300-1 "О защите прав потребителей", от стоимости расходов, необходимых для устранения такого недостатка (дефекта).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8 введена Федеральным </w:t>
      </w:r>
      <w:hyperlink r:id="rId124"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28" w:name="Par258"/>
      <w:bookmarkEnd w:id="28"/>
      <w:r w:rsidRPr="006B1031">
        <w:rPr>
          <w:rFonts w:cs="Calibri"/>
          <w:bCs/>
          <w:lang w:eastAsia="ru-RU"/>
        </w:rPr>
        <w:t>Статья 8. Передача объекта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 в ред. Федерального </w:t>
      </w:r>
      <w:hyperlink r:id="rId125"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Передача объекта долевого строительства осуществляется не ранее чем после получения в установленном </w:t>
      </w:r>
      <w:hyperlink r:id="rId126" w:history="1">
        <w:r w:rsidRPr="006B1031">
          <w:rPr>
            <w:rFonts w:cs="Calibri"/>
            <w:bCs/>
            <w:color w:val="0000FF"/>
            <w:lang w:eastAsia="ru-RU"/>
          </w:rPr>
          <w:t>порядке</w:t>
        </w:r>
      </w:hyperlink>
      <w:r w:rsidRPr="006B1031">
        <w:rPr>
          <w:rFonts w:cs="Calibri"/>
          <w:bCs/>
          <w:lang w:eastAsia="ru-RU"/>
        </w:rPr>
        <w:t xml:space="preserve"> разрешения на ввод в эксплуатацию многоквартирного дома и (или) иного объекта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29" w:name="Par263"/>
      <w:bookmarkEnd w:id="29"/>
      <w:r w:rsidRPr="006B1031">
        <w:rPr>
          <w:rFonts w:cs="Calibri"/>
          <w:bCs/>
          <w:lang w:eastAsia="ru-RU"/>
        </w:rPr>
        <w:t>3. 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27"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30" w:name="Par265"/>
      <w:bookmarkEnd w:id="30"/>
      <w:r w:rsidRPr="006B1031">
        <w:rPr>
          <w:rFonts w:cs="Calibri"/>
          <w:bCs/>
          <w:lang w:eastAsia="ru-RU"/>
        </w:rPr>
        <w:t xml:space="preserve">4. 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w:anchor="Par268" w:history="1">
        <w:r w:rsidRPr="006B1031">
          <w:rPr>
            <w:rFonts w:cs="Calibri"/>
            <w:bCs/>
            <w:color w:val="0000FF"/>
            <w:lang w:eastAsia="ru-RU"/>
          </w:rPr>
          <w:t>частью 6</w:t>
        </w:r>
      </w:hyperlink>
      <w:r w:rsidRPr="006B1031">
        <w:rPr>
          <w:rFonts w:cs="Calibri"/>
          <w:bCs/>
          <w:lang w:eastAsia="ru-RU"/>
        </w:rP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четвертая в ред. Федерального </w:t>
      </w:r>
      <w:hyperlink r:id="rId128"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31" w:name="Par267"/>
      <w:bookmarkEnd w:id="31"/>
      <w:r w:rsidRPr="006B1031">
        <w:rPr>
          <w:rFonts w:cs="Calibri"/>
          <w:bCs/>
          <w:lang w:eastAsia="ru-RU"/>
        </w:rPr>
        <w:t xml:space="preserve">5.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части 1 </w:t>
      </w:r>
      <w:hyperlink w:anchor="Par235" w:history="1">
        <w:r w:rsidRPr="006B1031">
          <w:rPr>
            <w:rFonts w:cs="Calibri"/>
            <w:bCs/>
            <w:color w:val="0000FF"/>
            <w:lang w:eastAsia="ru-RU"/>
          </w:rPr>
          <w:t>статьи 7</w:t>
        </w:r>
      </w:hyperlink>
      <w:r w:rsidRPr="006B1031">
        <w:rPr>
          <w:rFonts w:cs="Calibri"/>
          <w:bCs/>
          <w:lang w:eastAsia="ru-RU"/>
        </w:rP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частью 2 </w:t>
      </w:r>
      <w:hyperlink w:anchor="Par239" w:history="1">
        <w:r w:rsidRPr="006B1031">
          <w:rPr>
            <w:rFonts w:cs="Calibri"/>
            <w:bCs/>
            <w:color w:val="0000FF"/>
            <w:lang w:eastAsia="ru-RU"/>
          </w:rPr>
          <w:t>статьи 7</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32" w:name="Par268"/>
      <w:bookmarkEnd w:id="32"/>
      <w:r w:rsidRPr="006B1031">
        <w:rPr>
          <w:rFonts w:cs="Calibri"/>
          <w:bCs/>
          <w:lang w:eastAsia="ru-RU"/>
        </w:rPr>
        <w:t xml:space="preserve">6. Если иное не установлено договором, при уклонении участника долевого строительства от принятия объекта долевого строительства в предусмотренный </w:t>
      </w:r>
      <w:hyperlink w:anchor="Par265" w:history="1">
        <w:r w:rsidRPr="006B1031">
          <w:rPr>
            <w:rFonts w:cs="Calibri"/>
            <w:bCs/>
            <w:color w:val="0000FF"/>
            <w:lang w:eastAsia="ru-RU"/>
          </w:rPr>
          <w:t>частью 4</w:t>
        </w:r>
      </w:hyperlink>
      <w:r w:rsidRPr="006B1031">
        <w:rPr>
          <w:rFonts w:cs="Calibri"/>
          <w:bCs/>
          <w:lang w:eastAsia="ru-RU"/>
        </w:rPr>
        <w:t xml:space="preserve"> настоящей статьи срок или при отказе участника долевого строительства от принятия объекта долевого строительства (за исключением случая, указанного в </w:t>
      </w:r>
      <w:hyperlink w:anchor="Par267" w:history="1">
        <w:r w:rsidRPr="006B1031">
          <w:rPr>
            <w:rFonts w:cs="Calibri"/>
            <w:bCs/>
            <w:color w:val="0000FF"/>
            <w:lang w:eastAsia="ru-RU"/>
          </w:rPr>
          <w:t>части 5</w:t>
        </w:r>
      </w:hyperlink>
      <w:r w:rsidRPr="006B1031">
        <w:rPr>
          <w:rFonts w:cs="Calibri"/>
          <w:bCs/>
          <w:lang w:eastAsia="ru-RU"/>
        </w:rPr>
        <w:t xml:space="preserve"> настоящей статьи)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указанного в </w:t>
      </w:r>
      <w:hyperlink w:anchor="Par263" w:history="1">
        <w:r w:rsidRPr="006B1031">
          <w:rPr>
            <w:rFonts w:cs="Calibri"/>
            <w:bCs/>
            <w:color w:val="0000FF"/>
            <w:lang w:eastAsia="ru-RU"/>
          </w:rPr>
          <w:t>части 3</w:t>
        </w:r>
      </w:hyperlink>
      <w:r w:rsidRPr="006B1031">
        <w:rPr>
          <w:rFonts w:cs="Calibri"/>
          <w:bCs/>
          <w:lang w:eastAsia="ru-RU"/>
        </w:rPr>
        <w:t xml:space="preserve"> настоящей статьи).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w:t>
      </w:r>
      <w:hyperlink w:anchor="Par265" w:history="1">
        <w:r w:rsidRPr="006B1031">
          <w:rPr>
            <w:rFonts w:cs="Calibri"/>
            <w:bCs/>
            <w:color w:val="0000FF"/>
            <w:lang w:eastAsia="ru-RU"/>
          </w:rPr>
          <w:t>частью 4</w:t>
        </w:r>
      </w:hyperlink>
      <w:r w:rsidRPr="006B1031">
        <w:rPr>
          <w:rFonts w:cs="Calibri"/>
          <w:bCs/>
          <w:lang w:eastAsia="ru-RU"/>
        </w:rPr>
        <w:t xml:space="preserve"> настоящей статьи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шестая введена Федеральным </w:t>
      </w:r>
      <w:hyperlink r:id="rId129" w:history="1">
        <w:r w:rsidRPr="006B1031">
          <w:rPr>
            <w:rFonts w:cs="Calibri"/>
            <w:bCs/>
            <w:color w:val="0000FF"/>
            <w:lang w:eastAsia="ru-RU"/>
          </w:rPr>
          <w:t>законом</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33" w:name="Par271"/>
      <w:bookmarkEnd w:id="33"/>
      <w:r w:rsidRPr="006B1031">
        <w:rPr>
          <w:rFonts w:cs="Calibri"/>
          <w:bCs/>
          <w:lang w:eastAsia="ru-RU"/>
        </w:rPr>
        <w:t>Статья 9. Расторжение договора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30"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34" w:name="Par274"/>
      <w:bookmarkEnd w:id="34"/>
      <w:r w:rsidRPr="006B1031">
        <w:rPr>
          <w:rFonts w:cs="Calibri"/>
          <w:bCs/>
          <w:lang w:eastAsia="ru-RU"/>
        </w:rPr>
        <w:t>1. Участник долевого строительства в одностороннем порядке вправе отказаться от исполнения договора в случае: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35" w:name="Par275"/>
      <w:bookmarkEnd w:id="35"/>
      <w:r w:rsidRPr="006B1031">
        <w:rPr>
          <w:rFonts w:cs="Calibri"/>
          <w:bCs/>
          <w:lang w:eastAsia="ru-RU"/>
        </w:rP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31" w:history="1">
        <w:r w:rsidRPr="006B1031">
          <w:rPr>
            <w:rFonts w:cs="Calibri"/>
            <w:bCs/>
            <w:color w:val="0000FF"/>
            <w:lang w:eastAsia="ru-RU"/>
          </w:rPr>
          <w:t>закона</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неисполнения застройщиком обязанностей, предусмотренных частью 2 </w:t>
      </w:r>
      <w:hyperlink r:id="rId132" w:history="1">
        <w:r w:rsidRPr="006B1031">
          <w:rPr>
            <w:rFonts w:cs="Calibri"/>
            <w:bCs/>
            <w:color w:val="0000FF"/>
            <w:lang w:eastAsia="ru-RU"/>
          </w:rPr>
          <w:t>статьи 7</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36" w:name="Par278"/>
      <w:bookmarkEnd w:id="36"/>
      <w:r w:rsidRPr="006B1031">
        <w:rPr>
          <w:rFonts w:cs="Calibri"/>
          <w:bCs/>
          <w:lang w:eastAsia="ru-RU"/>
        </w:rPr>
        <w:t>3) существенного нарушения требований к качеству объекта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нарушения застройщиком обязанностей, предусмотренных частью 3 </w:t>
      </w:r>
      <w:hyperlink w:anchor="Par422" w:history="1">
        <w:r w:rsidRPr="006B1031">
          <w:rPr>
            <w:rFonts w:cs="Calibri"/>
            <w:bCs/>
            <w:color w:val="0000FF"/>
            <w:lang w:eastAsia="ru-RU"/>
          </w:rPr>
          <w:t>статьи 15.1</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37" w:name="Par280"/>
      <w:bookmarkEnd w:id="37"/>
      <w:r w:rsidRPr="006B1031">
        <w:rPr>
          <w:rFonts w:cs="Calibri"/>
          <w:bCs/>
          <w:lang w:eastAsia="ru-RU"/>
        </w:rPr>
        <w:t>5) в иных установленных федеральным законом или договором случаях.</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первая в ред. Федерального </w:t>
      </w:r>
      <w:hyperlink r:id="rId133"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38" w:name="Par282"/>
      <w:bookmarkEnd w:id="38"/>
      <w:r w:rsidRPr="006B1031">
        <w:rPr>
          <w:rFonts w:cs="Calibri"/>
          <w:bCs/>
          <w:lang w:eastAsia="ru-RU"/>
        </w:rPr>
        <w:t>1.1. По требованию участника долевого строительства договор может быть расторгнут в судебном порядке в случае: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превышения допустимого изменения общей площади жилого помещения или площади нежилого помещения, являющихся объектом долевого строительства, которое может быть установлено в договоре в размере не более пяти процентов от указанной площади;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2 в ред. Федерального </w:t>
      </w:r>
      <w:hyperlink r:id="rId134"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изменения назначения общего имущества и (или) нежилых помещений, входящих в состав многоквартирного дома и (или) иного объекта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в иных установленных федеральным законом или договором случаях.</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первая.1 введена Федеральным </w:t>
      </w:r>
      <w:hyperlink r:id="rId135" w:history="1">
        <w:r w:rsidRPr="006B1031">
          <w:rPr>
            <w:rFonts w:cs="Calibri"/>
            <w:bCs/>
            <w:color w:val="0000FF"/>
            <w:lang w:eastAsia="ru-RU"/>
          </w:rPr>
          <w:t>законом</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1.2. В случае,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1.2 введена Федеральным </w:t>
      </w:r>
      <w:hyperlink r:id="rId136"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39" w:name="Par291"/>
      <w:bookmarkEnd w:id="39"/>
      <w:r w:rsidRPr="006B1031">
        <w:rPr>
          <w:rFonts w:cs="Calibri"/>
          <w:bCs/>
          <w:lang w:eastAsia="ru-RU"/>
        </w:rPr>
        <w:t xml:space="preserve">2. Застройщик в случае расторжения договора по основаниям, предусмотренным </w:t>
      </w:r>
      <w:hyperlink w:anchor="Par274" w:history="1">
        <w:r w:rsidRPr="006B1031">
          <w:rPr>
            <w:rFonts w:cs="Calibri"/>
            <w:bCs/>
            <w:color w:val="0000FF"/>
            <w:lang w:eastAsia="ru-RU"/>
          </w:rPr>
          <w:t>частью 1</w:t>
        </w:r>
      </w:hyperlink>
      <w:r w:rsidRPr="006B1031">
        <w:rPr>
          <w:rFonts w:cs="Calibri"/>
          <w:bCs/>
          <w:lang w:eastAsia="ru-RU"/>
        </w:rPr>
        <w:t xml:space="preserve"> настоящей статьи, в течение двадцати рабочих дней со дня расторжения договора или в случае расторжения договора по основаниям, предусмотренным </w:t>
      </w:r>
      <w:hyperlink w:anchor="Par282" w:history="1">
        <w:r w:rsidRPr="006B1031">
          <w:rPr>
            <w:rFonts w:cs="Calibri"/>
            <w:bCs/>
            <w:color w:val="0000FF"/>
            <w:lang w:eastAsia="ru-RU"/>
          </w:rPr>
          <w:t>частью 1.1</w:t>
        </w:r>
      </w:hyperlink>
      <w:r w:rsidRPr="006B1031">
        <w:rPr>
          <w:rFonts w:cs="Calibri"/>
          <w:bCs/>
          <w:lang w:eastAsia="ru-RU"/>
        </w:rPr>
        <w:t xml:space="preserve">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w:t>
      </w:r>
      <w:hyperlink r:id="rId137" w:history="1">
        <w:r w:rsidRPr="006B1031">
          <w:rPr>
            <w:rFonts w:cs="Calibri"/>
            <w:bCs/>
            <w:color w:val="0000FF"/>
            <w:lang w:eastAsia="ru-RU"/>
          </w:rPr>
          <w:t>ставки рефинансирования</w:t>
        </w:r>
      </w:hyperlink>
      <w:r w:rsidRPr="006B1031">
        <w:rPr>
          <w:rFonts w:cs="Calibri"/>
          <w:bCs/>
          <w:lang w:eastAsia="ru-RU"/>
        </w:rPr>
        <w:t xml:space="preserve">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вторая в ред. Федерального </w:t>
      </w:r>
      <w:hyperlink r:id="rId138"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40" w:name="Par293"/>
      <w:bookmarkEnd w:id="40"/>
      <w:r w:rsidRPr="006B1031">
        <w:rPr>
          <w:rFonts w:cs="Calibri"/>
          <w:bCs/>
          <w:lang w:eastAsia="ru-RU"/>
        </w:rPr>
        <w:t xml:space="preserve">3. В случае наличия оснований для одностороннего отказа застройщика от исполнения договора, предусмотренных </w:t>
      </w:r>
      <w:hyperlink w:anchor="Par218" w:history="1">
        <w:r w:rsidRPr="006B1031">
          <w:rPr>
            <w:rFonts w:cs="Calibri"/>
            <w:bCs/>
            <w:color w:val="0000FF"/>
            <w:lang w:eastAsia="ru-RU"/>
          </w:rPr>
          <w:t>частями 4</w:t>
        </w:r>
      </w:hyperlink>
      <w:r w:rsidRPr="006B1031">
        <w:rPr>
          <w:rFonts w:cs="Calibri"/>
          <w:bCs/>
          <w:lang w:eastAsia="ru-RU"/>
        </w:rPr>
        <w:t xml:space="preserve"> и </w:t>
      </w:r>
      <w:hyperlink w:anchor="Par220" w:history="1">
        <w:r w:rsidRPr="006B1031">
          <w:rPr>
            <w:rFonts w:cs="Calibri"/>
            <w:bCs/>
            <w:color w:val="0000FF"/>
            <w:lang w:eastAsia="ru-RU"/>
          </w:rPr>
          <w:t>5</w:t>
        </w:r>
      </w:hyperlink>
      <w:r w:rsidRPr="006B1031">
        <w:rPr>
          <w:rFonts w:cs="Calibri"/>
          <w:bCs/>
          <w:lang w:eastAsia="ru-RU"/>
        </w:rPr>
        <w:t xml:space="preserve"> статьи 5 настоящего Федерального закона,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частью 4 </w:t>
      </w:r>
      <w:hyperlink w:anchor="Par265" w:history="1">
        <w:r w:rsidRPr="006B1031">
          <w:rPr>
            <w:rFonts w:cs="Calibri"/>
            <w:bCs/>
            <w:color w:val="0000FF"/>
            <w:lang w:eastAsia="ru-RU"/>
          </w:rPr>
          <w:t>статьи 8</w:t>
        </w:r>
      </w:hyperlink>
      <w:r w:rsidRPr="006B1031">
        <w:rPr>
          <w:rFonts w:cs="Calibri"/>
          <w:bCs/>
          <w:lang w:eastAsia="ru-RU"/>
        </w:rPr>
        <w:t xml:space="preserve"> настоящего Федерального закона, предупреждения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w:t>
      </w:r>
      <w:hyperlink w:anchor="Par295" w:history="1">
        <w:r w:rsidRPr="006B1031">
          <w:rPr>
            <w:rFonts w:cs="Calibri"/>
            <w:bCs/>
            <w:color w:val="0000FF"/>
            <w:lang w:eastAsia="ru-RU"/>
          </w:rPr>
          <w:t>частью 4</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третья введена Федеральным </w:t>
      </w:r>
      <w:hyperlink r:id="rId139" w:history="1">
        <w:r w:rsidRPr="006B1031">
          <w:rPr>
            <w:rFonts w:cs="Calibri"/>
            <w:bCs/>
            <w:color w:val="0000FF"/>
            <w:lang w:eastAsia="ru-RU"/>
          </w:rPr>
          <w:t>законом</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41" w:name="Par295"/>
      <w:bookmarkEnd w:id="41"/>
      <w:r w:rsidRPr="006B1031">
        <w:rPr>
          <w:rFonts w:cs="Calibri"/>
          <w:bCs/>
          <w:lang w:eastAsia="ru-RU"/>
        </w:rPr>
        <w:t>4.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четвертая введена Федеральным </w:t>
      </w:r>
      <w:hyperlink r:id="rId140" w:history="1">
        <w:r w:rsidRPr="006B1031">
          <w:rPr>
            <w:rFonts w:cs="Calibri"/>
            <w:bCs/>
            <w:color w:val="0000FF"/>
            <w:lang w:eastAsia="ru-RU"/>
          </w:rPr>
          <w:t>законом</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42" w:name="Par297"/>
      <w:bookmarkEnd w:id="42"/>
      <w:r w:rsidRPr="006B1031">
        <w:rPr>
          <w:rFonts w:cs="Calibri"/>
          <w:bCs/>
          <w:lang w:eastAsia="ru-RU"/>
        </w:rPr>
        <w:t xml:space="preserve">5. В случае одностороннего отказа застройщика от исполнения договора по основаниям, предусмотренным </w:t>
      </w:r>
      <w:hyperlink w:anchor="Par218" w:history="1">
        <w:r w:rsidRPr="006B1031">
          <w:rPr>
            <w:rFonts w:cs="Calibri"/>
            <w:bCs/>
            <w:color w:val="0000FF"/>
            <w:lang w:eastAsia="ru-RU"/>
          </w:rPr>
          <w:t>частями 4</w:t>
        </w:r>
      </w:hyperlink>
      <w:r w:rsidRPr="006B1031">
        <w:rPr>
          <w:rFonts w:cs="Calibri"/>
          <w:bCs/>
          <w:lang w:eastAsia="ru-RU"/>
        </w:rPr>
        <w:t xml:space="preserve"> и </w:t>
      </w:r>
      <w:hyperlink w:anchor="Par220" w:history="1">
        <w:r w:rsidRPr="006B1031">
          <w:rPr>
            <w:rFonts w:cs="Calibri"/>
            <w:bCs/>
            <w:color w:val="0000FF"/>
            <w:lang w:eastAsia="ru-RU"/>
          </w:rPr>
          <w:t>5</w:t>
        </w:r>
      </w:hyperlink>
      <w:r w:rsidRPr="006B1031">
        <w:rPr>
          <w:rFonts w:cs="Calibri"/>
          <w:bCs/>
          <w:lang w:eastAsia="ru-RU"/>
        </w:rPr>
        <w:t xml:space="preserve"> статьи 5 настоящего Федерального закона,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пятая введена Федеральным </w:t>
      </w:r>
      <w:hyperlink r:id="rId141" w:history="1">
        <w:r w:rsidRPr="006B1031">
          <w:rPr>
            <w:rFonts w:cs="Calibri"/>
            <w:bCs/>
            <w:color w:val="0000FF"/>
            <w:lang w:eastAsia="ru-RU"/>
          </w:rPr>
          <w:t>законом</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6. В случае нарушения застройщиком предусмотренных </w:t>
      </w:r>
      <w:hyperlink w:anchor="Par291" w:history="1">
        <w:r w:rsidRPr="006B1031">
          <w:rPr>
            <w:rFonts w:cs="Calibri"/>
            <w:bCs/>
            <w:color w:val="0000FF"/>
            <w:lang w:eastAsia="ru-RU"/>
          </w:rPr>
          <w:t>частями 2</w:t>
        </w:r>
      </w:hyperlink>
      <w:r w:rsidRPr="006B1031">
        <w:rPr>
          <w:rFonts w:cs="Calibri"/>
          <w:bCs/>
          <w:lang w:eastAsia="ru-RU"/>
        </w:rPr>
        <w:t xml:space="preserve"> и </w:t>
      </w:r>
      <w:hyperlink w:anchor="Par297" w:history="1">
        <w:r w:rsidRPr="006B1031">
          <w:rPr>
            <w:rFonts w:cs="Calibri"/>
            <w:bCs/>
            <w:color w:val="0000FF"/>
            <w:lang w:eastAsia="ru-RU"/>
          </w:rPr>
          <w:t>5</w:t>
        </w:r>
      </w:hyperlink>
      <w:r w:rsidRPr="006B1031">
        <w:rPr>
          <w:rFonts w:cs="Calibri"/>
          <w:bCs/>
          <w:lang w:eastAsia="ru-RU"/>
        </w:rPr>
        <w:t xml:space="preserve"> настоящей статьи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hyperlink r:id="rId142" w:history="1">
        <w:r w:rsidRPr="006B1031">
          <w:rPr>
            <w:rFonts w:cs="Calibri"/>
            <w:bCs/>
            <w:color w:val="0000FF"/>
            <w:lang w:eastAsia="ru-RU"/>
          </w:rPr>
          <w:t>ставки рефинансирования</w:t>
        </w:r>
      </w:hyperlink>
      <w:r w:rsidRPr="006B1031">
        <w:rPr>
          <w:rFonts w:cs="Calibri"/>
          <w:bCs/>
          <w:lang w:eastAsia="ru-RU"/>
        </w:rPr>
        <w:t xml:space="preserve">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шестая введена Федеральным </w:t>
      </w:r>
      <w:hyperlink r:id="rId143" w:history="1">
        <w:r w:rsidRPr="006B1031">
          <w:rPr>
            <w:rFonts w:cs="Calibri"/>
            <w:bCs/>
            <w:color w:val="0000FF"/>
            <w:lang w:eastAsia="ru-RU"/>
          </w:rPr>
          <w:t>законом</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43" w:name="Par301"/>
      <w:bookmarkEnd w:id="43"/>
      <w:r w:rsidRPr="006B1031">
        <w:rPr>
          <w:rFonts w:cs="Calibri"/>
          <w:bCs/>
          <w:lang w:eastAsia="ru-RU"/>
        </w:rPr>
        <w:t>7. При возврате застройщиком денежных средств в случае его одностороннего отказа от исполнения договора зачет требований по уплате участником долевого строительства неустойки (пеней), предусмотренной настоящим Федеральным законом или договором, не допускается.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седьмая введена Федеральным </w:t>
      </w:r>
      <w:hyperlink r:id="rId144" w:history="1">
        <w:r w:rsidRPr="006B1031">
          <w:rPr>
            <w:rFonts w:cs="Calibri"/>
            <w:bCs/>
            <w:color w:val="0000FF"/>
            <w:lang w:eastAsia="ru-RU"/>
          </w:rPr>
          <w:t>законом</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10. Ответственность за нарушение обязательств по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11. Уступка прав требований по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145" w:history="1">
        <w:r w:rsidRPr="006B1031">
          <w:rPr>
            <w:rFonts w:cs="Calibri"/>
            <w:bCs/>
            <w:color w:val="0000FF"/>
            <w:lang w:eastAsia="ru-RU"/>
          </w:rPr>
          <w:t>кодексом</w:t>
        </w:r>
      </w:hyperlink>
      <w:r w:rsidRPr="006B1031">
        <w:rPr>
          <w:rFonts w:cs="Calibri"/>
          <w:bCs/>
          <w:lang w:eastAsia="ru-RU"/>
        </w:rPr>
        <w:t xml:space="preserve"> Российской Федерации.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44" w:name="Par312"/>
      <w:bookmarkEnd w:id="44"/>
      <w:r w:rsidRPr="006B1031">
        <w:rPr>
          <w:rFonts w:cs="Calibri"/>
          <w:bCs/>
          <w:lang w:eastAsia="ru-RU"/>
        </w:rPr>
        <w:t>3. 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3 введена Федеральным </w:t>
      </w:r>
      <w:hyperlink r:id="rId146"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Юридическое лицо, являющееся цедентом по соглашению (договору) об уступке прав требований по договору, несет ответственность за несоблюдение предусмотренных </w:t>
      </w:r>
      <w:hyperlink w:anchor="Par312" w:history="1">
        <w:r w:rsidRPr="006B1031">
          <w:rPr>
            <w:rFonts w:cs="Calibri"/>
            <w:bCs/>
            <w:color w:val="0000FF"/>
            <w:lang w:eastAsia="ru-RU"/>
          </w:rPr>
          <w:t>частью 3</w:t>
        </w:r>
      </w:hyperlink>
      <w:r w:rsidRPr="006B1031">
        <w:rPr>
          <w:rFonts w:cs="Calibri"/>
          <w:bCs/>
          <w:lang w:eastAsia="ru-RU"/>
        </w:rPr>
        <w:t xml:space="preserve"> настоящей статьи требований к порядку уплаты цены уступки прав требований по договору в соответствии с законодательством Российской Федерации.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4 введена Федеральным </w:t>
      </w:r>
      <w:hyperlink r:id="rId147"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Об особенностях предъявления участниками строительства требований при банкротстве застройщика см. </w:t>
      </w:r>
      <w:hyperlink r:id="rId148" w:history="1">
        <w:r w:rsidRPr="006B1031">
          <w:rPr>
            <w:rFonts w:cs="Calibri"/>
            <w:bCs/>
            <w:color w:val="0000FF"/>
            <w:lang w:eastAsia="ru-RU"/>
          </w:rPr>
          <w:t>статью 201.4</w:t>
        </w:r>
      </w:hyperlink>
      <w:r w:rsidRPr="006B1031">
        <w:rPr>
          <w:rFonts w:cs="Calibri"/>
          <w:bCs/>
          <w:lang w:eastAsia="ru-RU"/>
        </w:rPr>
        <w:t xml:space="preserve"> Федерального закона от 26.10.2002 N 127-ФЗ.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12. Исполнение обязательств по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Действие положений статьи 12.1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149" w:history="1">
        <w:r w:rsidRPr="006B1031">
          <w:rPr>
            <w:rFonts w:cs="Calibri"/>
            <w:bCs/>
            <w:color w:val="0000FF"/>
            <w:lang w:eastAsia="ru-RU"/>
          </w:rPr>
          <w:t>вступления</w:t>
        </w:r>
      </w:hyperlink>
      <w:r w:rsidRPr="006B1031">
        <w:rPr>
          <w:rFonts w:cs="Calibri"/>
          <w:bCs/>
          <w:lang w:eastAsia="ru-RU"/>
        </w:rPr>
        <w:t xml:space="preserve"> в силу </w:t>
      </w:r>
      <w:hyperlink r:id="rId150" w:history="1">
        <w:r w:rsidRPr="006B1031">
          <w:rPr>
            <w:rFonts w:cs="Calibri"/>
            <w:bCs/>
            <w:color w:val="0000FF"/>
            <w:lang w:eastAsia="ru-RU"/>
          </w:rPr>
          <w:t>статей 1</w:t>
        </w:r>
      </w:hyperlink>
      <w:r w:rsidRPr="006B1031">
        <w:rPr>
          <w:rFonts w:cs="Calibri"/>
          <w:bCs/>
          <w:lang w:eastAsia="ru-RU"/>
        </w:rPr>
        <w:t xml:space="preserve">, </w:t>
      </w:r>
      <w:hyperlink r:id="rId151" w:history="1">
        <w:r w:rsidRPr="006B1031">
          <w:rPr>
            <w:rFonts w:cs="Calibri"/>
            <w:bCs/>
            <w:color w:val="0000FF"/>
            <w:lang w:eastAsia="ru-RU"/>
          </w:rPr>
          <w:t>3</w:t>
        </w:r>
      </w:hyperlink>
      <w:r w:rsidRPr="006B1031">
        <w:rPr>
          <w:rFonts w:cs="Calibri"/>
          <w:bCs/>
          <w:lang w:eastAsia="ru-RU"/>
        </w:rPr>
        <w:t xml:space="preserve"> - </w:t>
      </w:r>
      <w:hyperlink r:id="rId152" w:history="1">
        <w:r w:rsidRPr="006B1031">
          <w:rPr>
            <w:rFonts w:cs="Calibri"/>
            <w:bCs/>
            <w:color w:val="0000FF"/>
            <w:lang w:eastAsia="ru-RU"/>
          </w:rPr>
          <w:t>5</w:t>
        </w:r>
      </w:hyperlink>
      <w:r w:rsidRPr="006B1031">
        <w:rPr>
          <w:rFonts w:cs="Calibri"/>
          <w:bCs/>
          <w:lang w:eastAsia="ru-RU"/>
        </w:rPr>
        <w:t xml:space="preserve"> Федерального закона от 30.12.2012 N 294-ФЗ (Федеральный </w:t>
      </w:r>
      <w:hyperlink r:id="rId153" w:history="1">
        <w:r w:rsidRPr="006B1031">
          <w:rPr>
            <w:rFonts w:cs="Calibri"/>
            <w:bCs/>
            <w:color w:val="0000FF"/>
            <w:lang w:eastAsia="ru-RU"/>
          </w:rPr>
          <w:t>закон</w:t>
        </w:r>
      </w:hyperlink>
      <w:r w:rsidRPr="006B1031">
        <w:rPr>
          <w:rFonts w:cs="Calibri"/>
          <w:bCs/>
          <w:lang w:eastAsia="ru-RU"/>
        </w:rPr>
        <w:t xml:space="preserve"> от 30.12.2012 N 294-ФЗ).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12.1. Способы обеспечения исполнения обязательств по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 ред. Федерального </w:t>
      </w:r>
      <w:hyperlink r:id="rId154" w:history="1">
        <w:r w:rsidRPr="006B1031">
          <w:rPr>
            <w:rFonts w:cs="Calibri"/>
            <w:bCs/>
            <w:color w:val="0000FF"/>
            <w:lang w:eastAsia="ru-RU"/>
          </w:rPr>
          <w:t>закона</w:t>
        </w:r>
      </w:hyperlink>
      <w:r w:rsidRPr="006B1031">
        <w:rPr>
          <w:rFonts w:cs="Calibri"/>
          <w:bCs/>
          <w:lang w:eastAsia="ru-RU"/>
        </w:rPr>
        <w:t xml:space="preserve"> от 30.12.2012 N 294-ФЗ)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45" w:name="Par334"/>
      <w:bookmarkEnd w:id="45"/>
      <w:r w:rsidRPr="006B1031">
        <w:rPr>
          <w:rFonts w:cs="Calibri"/>
          <w:bCs/>
          <w:lang w:eastAsia="ru-RU"/>
        </w:rPr>
        <w:t xml:space="preserve">1. Залогом в порядке, установленном </w:t>
      </w:r>
      <w:hyperlink w:anchor="Par347" w:history="1">
        <w:r w:rsidRPr="006B1031">
          <w:rPr>
            <w:rFonts w:cs="Calibri"/>
            <w:bCs/>
            <w:color w:val="0000FF"/>
            <w:lang w:eastAsia="ru-RU"/>
          </w:rPr>
          <w:t>статьями 13</w:t>
        </w:r>
      </w:hyperlink>
      <w:r w:rsidRPr="006B1031">
        <w:rPr>
          <w:rFonts w:cs="Calibri"/>
          <w:bCs/>
          <w:lang w:eastAsia="ru-RU"/>
        </w:rPr>
        <w:t xml:space="preserve"> - </w:t>
      </w:r>
      <w:hyperlink w:anchor="Par380" w:history="1">
        <w:r w:rsidRPr="006B1031">
          <w:rPr>
            <w:rFonts w:cs="Calibri"/>
            <w:bCs/>
            <w:color w:val="0000FF"/>
            <w:lang w:eastAsia="ru-RU"/>
          </w:rPr>
          <w:t>15</w:t>
        </w:r>
      </w:hyperlink>
      <w:r w:rsidRPr="006B1031">
        <w:rPr>
          <w:rFonts w:cs="Calibri"/>
          <w:bCs/>
          <w:lang w:eastAsia="ru-RU"/>
        </w:rPr>
        <w:t xml:space="preserve">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46" w:name="Par337"/>
      <w:bookmarkEnd w:id="46"/>
      <w:r w:rsidRPr="006B1031">
        <w:rPr>
          <w:rFonts w:cs="Calibri"/>
          <w:bCs/>
          <w:lang w:eastAsia="ru-RU"/>
        </w:rPr>
        <w:t>2. Исполнение обязательств застройщика по передаче жилого помещения участнику долевого строительства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 наряду с залогом должно обеспечиваться по выбору застройщика одним из следующих способов: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поручительство банка в порядке, установленном </w:t>
      </w:r>
      <w:hyperlink w:anchor="Par393" w:history="1">
        <w:r w:rsidRPr="006B1031">
          <w:rPr>
            <w:rFonts w:cs="Calibri"/>
            <w:bCs/>
            <w:color w:val="0000FF"/>
            <w:lang w:eastAsia="ru-RU"/>
          </w:rPr>
          <w:t>статьей 15.1</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страхование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установленном </w:t>
      </w:r>
      <w:hyperlink w:anchor="Par434" w:history="1">
        <w:r w:rsidRPr="006B1031">
          <w:rPr>
            <w:rFonts w:cs="Calibri"/>
            <w:bCs/>
            <w:color w:val="0000FF"/>
            <w:lang w:eastAsia="ru-RU"/>
          </w:rPr>
          <w:t>статьей 15.2</w:t>
        </w:r>
      </w:hyperlink>
      <w:r w:rsidRPr="006B1031">
        <w:rPr>
          <w:rFonts w:cs="Calibri"/>
          <w:bCs/>
          <w:lang w:eastAsia="ru-RU"/>
        </w:rPr>
        <w:t xml:space="preserve"> настоящего Федерального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Положения части 3 статьи 12.1 (в редакции Федерального закона от 03.07.2016 N 304-ФЗ) </w:t>
      </w:r>
      <w:hyperlink r:id="rId155" w:history="1">
        <w:r w:rsidRPr="006B1031">
          <w:rPr>
            <w:rFonts w:cs="Calibri"/>
            <w:bCs/>
            <w:color w:val="0000FF"/>
            <w:lang w:eastAsia="ru-RU"/>
          </w:rPr>
          <w:t>применяются</w:t>
        </w:r>
      </w:hyperlink>
      <w:r w:rsidRPr="006B1031">
        <w:rPr>
          <w:rFonts w:cs="Calibri"/>
          <w:bCs/>
          <w:lang w:eastAsia="ru-RU"/>
        </w:rPr>
        <w:t xml:space="preserve"> с 1 июля 2017 года. Об особенностях применения см. </w:t>
      </w:r>
      <w:hyperlink r:id="rId156" w:history="1">
        <w:r w:rsidRPr="006B1031">
          <w:rPr>
            <w:rFonts w:cs="Calibri"/>
            <w:bCs/>
            <w:color w:val="0000FF"/>
            <w:lang w:eastAsia="ru-RU"/>
          </w:rPr>
          <w:t>статью 6</w:t>
        </w:r>
      </w:hyperlink>
      <w:r w:rsidRPr="006B1031">
        <w:rPr>
          <w:rFonts w:cs="Calibri"/>
          <w:bCs/>
          <w:lang w:eastAsia="ru-RU"/>
        </w:rPr>
        <w:t xml:space="preserve"> указанного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47" w:name="Par344"/>
      <w:bookmarkEnd w:id="47"/>
      <w:r w:rsidRPr="006B1031">
        <w:rPr>
          <w:rFonts w:cs="Calibri"/>
          <w:bCs/>
          <w:lang w:eastAsia="ru-RU"/>
        </w:rPr>
        <w:t xml:space="preserve">3. В случае заключения с гражданами договоров, объектами долевого строительства по которым являются жилые помещения в многоквартирном доме, застройщик, размер уставного капитала которого не соответствует требованиям </w:t>
      </w:r>
      <w:hyperlink w:anchor="Par75" w:history="1">
        <w:r w:rsidRPr="006B1031">
          <w:rPr>
            <w:rFonts w:cs="Calibri"/>
            <w:bCs/>
            <w:color w:val="0000FF"/>
            <w:lang w:eastAsia="ru-RU"/>
          </w:rPr>
          <w:t>пункта 1 части 2 статьи 3</w:t>
        </w:r>
      </w:hyperlink>
      <w:r w:rsidRPr="006B1031">
        <w:rPr>
          <w:rFonts w:cs="Calibri"/>
          <w:bCs/>
          <w:lang w:eastAsia="ru-RU"/>
        </w:rPr>
        <w:t xml:space="preserve"> настоящего Федерального закона, наряду с исполнением обязанности, предусмотренной </w:t>
      </w:r>
      <w:hyperlink w:anchor="Par337" w:history="1">
        <w:r w:rsidRPr="006B1031">
          <w:rPr>
            <w:rFonts w:cs="Calibri"/>
            <w:bCs/>
            <w:color w:val="0000FF"/>
            <w:lang w:eastAsia="ru-RU"/>
          </w:rPr>
          <w:t>частью 2</w:t>
        </w:r>
      </w:hyperlink>
      <w:r w:rsidRPr="006B1031">
        <w:rPr>
          <w:rFonts w:cs="Calibri"/>
          <w:bCs/>
          <w:lang w:eastAsia="ru-RU"/>
        </w:rPr>
        <w:t xml:space="preserve"> настоящей статьи, обязан также заключить с одним или несколькими юридическими лицами договор поручительства в соответствии со </w:t>
      </w:r>
      <w:hyperlink w:anchor="Par491" w:history="1">
        <w:r w:rsidRPr="006B1031">
          <w:rPr>
            <w:rFonts w:cs="Calibri"/>
            <w:bCs/>
            <w:color w:val="0000FF"/>
            <w:lang w:eastAsia="ru-RU"/>
          </w:rPr>
          <w:t>статьей 15.3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3 введена Федеральным </w:t>
      </w:r>
      <w:hyperlink r:id="rId157"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48" w:name="Par347"/>
      <w:bookmarkEnd w:id="48"/>
      <w:r w:rsidRPr="006B1031">
        <w:rPr>
          <w:rFonts w:cs="Calibri"/>
          <w:bCs/>
          <w:lang w:eastAsia="ru-RU"/>
        </w:rPr>
        <w:t>Статья 13. Обеспечение исполнения обязательств по договору залогом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58"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49" w:name="Par350"/>
      <w:bookmarkEnd w:id="49"/>
      <w:r w:rsidRPr="006B1031">
        <w:rPr>
          <w:rFonts w:cs="Calibri"/>
          <w:bCs/>
          <w:lang w:eastAsia="ru-RU"/>
        </w:rPr>
        <w:t>1. В обеспечение исполнения обязательств застройщика (залогодателя) по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 земельный участок, принадлежащий застройщику на праве собственности, или право аренды, право субаренды на указанный земельный участок и строящиеся (создаваемые) на этом земельном участке многоквартирный дом и (или) иной объект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59" w:history="1">
        <w:r w:rsidRPr="006B1031">
          <w:rPr>
            <w:rFonts w:cs="Calibri"/>
            <w:bCs/>
            <w:color w:val="0000FF"/>
            <w:lang w:eastAsia="ru-RU"/>
          </w:rPr>
          <w:t>закона</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50" w:name="Par353"/>
      <w:bookmarkEnd w:id="50"/>
      <w:r w:rsidRPr="006B1031">
        <w:rPr>
          <w:rFonts w:cs="Calibri"/>
          <w:bCs/>
          <w:lang w:eastAsia="ru-RU"/>
        </w:rPr>
        <w:t xml:space="preserve">3. С даты получения застройщиком в </w:t>
      </w:r>
      <w:hyperlink r:id="rId160" w:history="1">
        <w:r w:rsidRPr="006B1031">
          <w:rPr>
            <w:rFonts w:cs="Calibri"/>
            <w:bCs/>
            <w:color w:val="0000FF"/>
            <w:lang w:eastAsia="ru-RU"/>
          </w:rPr>
          <w:t>порядке</w:t>
        </w:r>
      </w:hyperlink>
      <w:r w:rsidRPr="006B1031">
        <w:rPr>
          <w:rFonts w:cs="Calibri"/>
          <w:bCs/>
          <w:lang w:eastAsia="ru-RU"/>
        </w:rPr>
        <w:t xml:space="preserve">, установленном законодательством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 </w:t>
      </w:r>
      <w:hyperlink w:anchor="Par258" w:history="1">
        <w:r w:rsidRPr="006B1031">
          <w:rPr>
            <w:rFonts w:cs="Calibri"/>
            <w:bCs/>
            <w:color w:val="0000FF"/>
            <w:lang w:eastAsia="ru-RU"/>
          </w:rPr>
          <w:t>статьей 8</w:t>
        </w:r>
      </w:hyperlink>
      <w:r w:rsidRPr="006B1031">
        <w:rPr>
          <w:rFonts w:cs="Calibri"/>
          <w:bCs/>
          <w:lang w:eastAsia="ru-RU"/>
        </w:rPr>
        <w:t xml:space="preserve"> настоящего Федерального закона, такой объект долевого строительства считается находящимся в залоге у участника долевого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с даты получения застройщиком указанного разрешения.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3 в ред. Федерального </w:t>
      </w:r>
      <w:hyperlink r:id="rId161" w:history="1">
        <w:r w:rsidRPr="006B1031">
          <w:rPr>
            <w:rFonts w:cs="Calibri"/>
            <w:bCs/>
            <w:color w:val="0000FF"/>
            <w:lang w:eastAsia="ru-RU"/>
          </w:rPr>
          <w:t>закона</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Утратил силу. - Федеральный </w:t>
      </w:r>
      <w:hyperlink r:id="rId162" w:history="1">
        <w:r w:rsidRPr="006B1031">
          <w:rPr>
            <w:rFonts w:cs="Calibri"/>
            <w:bCs/>
            <w:color w:val="0000FF"/>
            <w:lang w:eastAsia="ru-RU"/>
          </w:rPr>
          <w:t>закон</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51" w:name="Par357"/>
      <w:bookmarkEnd w:id="51"/>
      <w:r w:rsidRPr="006B1031">
        <w:rPr>
          <w:rFonts w:cs="Calibri"/>
          <w:bCs/>
          <w:lang w:eastAsia="ru-RU"/>
        </w:rPr>
        <w:t xml:space="preserve">6. Если до заключения застройщиком договора с первым участником долевого строительства имущество, указанное в </w:t>
      </w:r>
      <w:hyperlink w:anchor="Par350" w:history="1">
        <w:r w:rsidRPr="006B1031">
          <w:rPr>
            <w:rFonts w:cs="Calibri"/>
            <w:bCs/>
            <w:color w:val="0000FF"/>
            <w:lang w:eastAsia="ru-RU"/>
          </w:rPr>
          <w:t>частях 1</w:t>
        </w:r>
      </w:hyperlink>
      <w:r w:rsidRPr="006B1031">
        <w:rPr>
          <w:rFonts w:cs="Calibri"/>
          <w:bCs/>
          <w:lang w:eastAsia="ru-RU"/>
        </w:rPr>
        <w:t xml:space="preserve"> - </w:t>
      </w:r>
      <w:hyperlink w:anchor="Par353" w:history="1">
        <w:r w:rsidRPr="006B1031">
          <w:rPr>
            <w:rFonts w:cs="Calibri"/>
            <w:bCs/>
            <w:color w:val="0000FF"/>
            <w:lang w:eastAsia="ru-RU"/>
          </w:rPr>
          <w:t>3</w:t>
        </w:r>
      </w:hyperlink>
      <w:r w:rsidRPr="006B1031">
        <w:rPr>
          <w:rFonts w:cs="Calibri"/>
          <w:bCs/>
          <w:lang w:eastAsia="ru-RU"/>
        </w:rPr>
        <w:t xml:space="preserve"> настоящей статьи, было передано в залог в качестве обеспечения иных обязательств застройщика, привлечение застройщиком денежных средств участников долевого строительства допускается в случае обеспечения застройщиком исполнения своих обязательств по договору поручительством или при одновременном соблюдении следующих условий:</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63"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52" w:name="Par359"/>
      <w:bookmarkEnd w:id="52"/>
      <w:r w:rsidRPr="006B1031">
        <w:rPr>
          <w:rFonts w:cs="Calibri"/>
          <w:bCs/>
          <w:lang w:eastAsia="ru-RU"/>
        </w:rPr>
        <w:t xml:space="preserve">1) залогодержателем имущества, указанного в </w:t>
      </w:r>
      <w:hyperlink w:anchor="Par350" w:history="1">
        <w:r w:rsidRPr="006B1031">
          <w:rPr>
            <w:rFonts w:cs="Calibri"/>
            <w:bCs/>
            <w:color w:val="0000FF"/>
            <w:lang w:eastAsia="ru-RU"/>
          </w:rPr>
          <w:t>частях 1</w:t>
        </w:r>
      </w:hyperlink>
      <w:r w:rsidRPr="006B1031">
        <w:rPr>
          <w:rFonts w:cs="Calibri"/>
          <w:bCs/>
          <w:lang w:eastAsia="ru-RU"/>
        </w:rPr>
        <w:t xml:space="preserve"> - </w:t>
      </w:r>
      <w:hyperlink w:anchor="Par353" w:history="1">
        <w:r w:rsidRPr="006B1031">
          <w:rPr>
            <w:rFonts w:cs="Calibri"/>
            <w:bCs/>
            <w:color w:val="0000FF"/>
            <w:lang w:eastAsia="ru-RU"/>
          </w:rPr>
          <w:t>3</w:t>
        </w:r>
      </w:hyperlink>
      <w:r w:rsidRPr="006B1031">
        <w:rPr>
          <w:rFonts w:cs="Calibri"/>
          <w:bCs/>
          <w:lang w:eastAsia="ru-RU"/>
        </w:rPr>
        <w:t xml:space="preserve"> настоящей статьи, является банк;</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от указанного в </w:t>
      </w:r>
      <w:hyperlink w:anchor="Par359" w:history="1">
        <w:r w:rsidRPr="006B1031">
          <w:rPr>
            <w:rFonts w:cs="Calibri"/>
            <w:bCs/>
            <w:color w:val="0000FF"/>
            <w:lang w:eastAsia="ru-RU"/>
          </w:rPr>
          <w:t>пункте 1</w:t>
        </w:r>
      </w:hyperlink>
      <w:r w:rsidRPr="006B1031">
        <w:rPr>
          <w:rFonts w:cs="Calibri"/>
          <w:bCs/>
          <w:lang w:eastAsia="ru-RU"/>
        </w:rPr>
        <w:t xml:space="preserve"> настоящей части залогодержателя получено согласие на удовлетворение своих требований за счет заложенного имущества в соответствии с частью 2 </w:t>
      </w:r>
      <w:hyperlink w:anchor="Par384" w:history="1">
        <w:r w:rsidRPr="006B1031">
          <w:rPr>
            <w:rFonts w:cs="Calibri"/>
            <w:bCs/>
            <w:color w:val="0000FF"/>
            <w:lang w:eastAsia="ru-RU"/>
          </w:rPr>
          <w:t>статьи 15</w:t>
        </w:r>
      </w:hyperlink>
      <w:r w:rsidRPr="006B1031">
        <w:rPr>
          <w:rFonts w:cs="Calibri"/>
          <w:bCs/>
          <w:lang w:eastAsia="ru-RU"/>
        </w:rPr>
        <w:t xml:space="preserve"> настоящего Федерального закона, а также согласие на прекращение права залога на объекты долевого строительства в случае, предусмотренном </w:t>
      </w:r>
      <w:hyperlink w:anchor="Par366" w:history="1">
        <w:r w:rsidRPr="006B1031">
          <w:rPr>
            <w:rFonts w:cs="Calibri"/>
            <w:bCs/>
            <w:color w:val="0000FF"/>
            <w:lang w:eastAsia="ru-RU"/>
          </w:rPr>
          <w:t>частью 8</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64"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53" w:name="Par362"/>
      <w:bookmarkEnd w:id="53"/>
      <w:r w:rsidRPr="006B1031">
        <w:rPr>
          <w:rFonts w:cs="Calibri"/>
          <w:bCs/>
          <w:lang w:eastAsia="ru-RU"/>
        </w:rPr>
        <w:t xml:space="preserve">7. После заключения застройщиком договора с первым участником долевого строительства имущество, указанное в </w:t>
      </w:r>
      <w:hyperlink w:anchor="Par350" w:history="1">
        <w:r w:rsidRPr="006B1031">
          <w:rPr>
            <w:rFonts w:cs="Calibri"/>
            <w:bCs/>
            <w:color w:val="0000FF"/>
            <w:lang w:eastAsia="ru-RU"/>
          </w:rPr>
          <w:t>частях 1</w:t>
        </w:r>
      </w:hyperlink>
      <w:r w:rsidRPr="006B1031">
        <w:rPr>
          <w:rFonts w:cs="Calibri"/>
          <w:bCs/>
          <w:lang w:eastAsia="ru-RU"/>
        </w:rPr>
        <w:t xml:space="preserve"> - </w:t>
      </w:r>
      <w:hyperlink w:anchor="Par353" w:history="1">
        <w:r w:rsidRPr="006B1031">
          <w:rPr>
            <w:rFonts w:cs="Calibri"/>
            <w:bCs/>
            <w:color w:val="0000FF"/>
            <w:lang w:eastAsia="ru-RU"/>
          </w:rPr>
          <w:t>3</w:t>
        </w:r>
      </w:hyperlink>
      <w:r w:rsidRPr="006B1031">
        <w:rPr>
          <w:rFonts w:cs="Calibri"/>
          <w:bCs/>
          <w:lang w:eastAsia="ru-RU"/>
        </w:rPr>
        <w:t xml:space="preserve"> настоящей статьи, не может передаваться в залог без согласия участников долевого строительства, за исключением случая передачи в залог банку в обеспечение возврата кредита, предоставленного банком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условии получения от банка согласия на удовлетворение своих требований за счет заложенного имущества в соответствии с частью 2 </w:t>
      </w:r>
      <w:hyperlink w:anchor="Par384" w:history="1">
        <w:r w:rsidRPr="006B1031">
          <w:rPr>
            <w:rFonts w:cs="Calibri"/>
            <w:bCs/>
            <w:color w:val="0000FF"/>
            <w:lang w:eastAsia="ru-RU"/>
          </w:rPr>
          <w:t>статьи 15</w:t>
        </w:r>
      </w:hyperlink>
      <w:r w:rsidRPr="006B1031">
        <w:rPr>
          <w:rFonts w:cs="Calibri"/>
          <w:bCs/>
          <w:lang w:eastAsia="ru-RU"/>
        </w:rPr>
        <w:t xml:space="preserve"> настоящего Федерального закона и согласия на прекращение права залога на объекты долевого строительства в случае, предусмотренном </w:t>
      </w:r>
      <w:hyperlink w:anchor="Par366" w:history="1">
        <w:r w:rsidRPr="006B1031">
          <w:rPr>
            <w:rFonts w:cs="Calibri"/>
            <w:bCs/>
            <w:color w:val="0000FF"/>
            <w:lang w:eastAsia="ru-RU"/>
          </w:rPr>
          <w:t>частью 8</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седьмая в ред. Федерального </w:t>
      </w:r>
      <w:hyperlink r:id="rId165"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7.1. В случаях, предусмотренных </w:t>
      </w:r>
      <w:hyperlink w:anchor="Par357" w:history="1">
        <w:r w:rsidRPr="006B1031">
          <w:rPr>
            <w:rFonts w:cs="Calibri"/>
            <w:bCs/>
            <w:color w:val="0000FF"/>
            <w:lang w:eastAsia="ru-RU"/>
          </w:rPr>
          <w:t>частями 6</w:t>
        </w:r>
      </w:hyperlink>
      <w:r w:rsidRPr="006B1031">
        <w:rPr>
          <w:rFonts w:cs="Calibri"/>
          <w:bCs/>
          <w:lang w:eastAsia="ru-RU"/>
        </w:rPr>
        <w:t xml:space="preserve"> и </w:t>
      </w:r>
      <w:hyperlink w:anchor="Par362" w:history="1">
        <w:r w:rsidRPr="006B1031">
          <w:rPr>
            <w:rFonts w:cs="Calibri"/>
            <w:bCs/>
            <w:color w:val="0000FF"/>
            <w:lang w:eastAsia="ru-RU"/>
          </w:rPr>
          <w:t>7</w:t>
        </w:r>
      </w:hyperlink>
      <w:r w:rsidRPr="006B1031">
        <w:rPr>
          <w:rFonts w:cs="Calibri"/>
          <w:bCs/>
          <w:lang w:eastAsia="ru-RU"/>
        </w:rPr>
        <w:t xml:space="preserve"> настоящей статьи, застройщик вправе привлекать денежные средства участников долевого строительства, не превышающие в совокупности с полученными от банков кредитами указанной в проектной декларации стоимости строительства (создания) многоквартирного дома и (или) иного объекта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седьмая.1 введена Федеральным </w:t>
      </w:r>
      <w:hyperlink r:id="rId166" w:history="1">
        <w:r w:rsidRPr="006B1031">
          <w:rPr>
            <w:rFonts w:cs="Calibri"/>
            <w:bCs/>
            <w:color w:val="0000FF"/>
            <w:lang w:eastAsia="ru-RU"/>
          </w:rPr>
          <w:t>законом</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54" w:name="Par366"/>
      <w:bookmarkEnd w:id="54"/>
      <w:r w:rsidRPr="006B1031">
        <w:rPr>
          <w:rFonts w:cs="Calibri"/>
          <w:bCs/>
          <w:lang w:eastAsia="ru-RU"/>
        </w:rPr>
        <w:t xml:space="preserve">8. С момента передачи объекта долевого строительства в порядке, установленном </w:t>
      </w:r>
      <w:hyperlink w:anchor="Par258" w:history="1">
        <w:r w:rsidRPr="006B1031">
          <w:rPr>
            <w:rFonts w:cs="Calibri"/>
            <w:bCs/>
            <w:color w:val="0000FF"/>
            <w:lang w:eastAsia="ru-RU"/>
          </w:rPr>
          <w:t>статьей 8</w:t>
        </w:r>
      </w:hyperlink>
      <w:r w:rsidRPr="006B1031">
        <w:rPr>
          <w:rFonts w:cs="Calibri"/>
          <w:bCs/>
          <w:lang w:eastAsia="ru-RU"/>
        </w:rPr>
        <w:t xml:space="preserve"> настоящего Федерального закона, право залога, возникшее на основании настоящего Федерального закона, а также на основании договора с банком в предусмотренных </w:t>
      </w:r>
      <w:hyperlink w:anchor="Par357" w:history="1">
        <w:r w:rsidRPr="006B1031">
          <w:rPr>
            <w:rFonts w:cs="Calibri"/>
            <w:bCs/>
            <w:color w:val="0000FF"/>
            <w:lang w:eastAsia="ru-RU"/>
          </w:rPr>
          <w:t>частями 6</w:t>
        </w:r>
      </w:hyperlink>
      <w:r w:rsidRPr="006B1031">
        <w:rPr>
          <w:rFonts w:cs="Calibri"/>
          <w:bCs/>
          <w:lang w:eastAsia="ru-RU"/>
        </w:rPr>
        <w:t xml:space="preserve"> и </w:t>
      </w:r>
      <w:hyperlink w:anchor="Par362" w:history="1">
        <w:r w:rsidRPr="006B1031">
          <w:rPr>
            <w:rFonts w:cs="Calibri"/>
            <w:bCs/>
            <w:color w:val="0000FF"/>
            <w:lang w:eastAsia="ru-RU"/>
          </w:rPr>
          <w:t>7</w:t>
        </w:r>
      </w:hyperlink>
      <w:r w:rsidRPr="006B1031">
        <w:rPr>
          <w:rFonts w:cs="Calibri"/>
          <w:bCs/>
          <w:lang w:eastAsia="ru-RU"/>
        </w:rPr>
        <w:t xml:space="preserve"> настоящей статьи случаях, не распространяется на данный объект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Федеральных законов от 18.07.2006 </w:t>
      </w:r>
      <w:hyperlink r:id="rId167" w:history="1">
        <w:r w:rsidRPr="006B1031">
          <w:rPr>
            <w:rFonts w:cs="Calibri"/>
            <w:bCs/>
            <w:color w:val="0000FF"/>
            <w:lang w:eastAsia="ru-RU"/>
          </w:rPr>
          <w:t>N 111-ФЗ</w:t>
        </w:r>
      </w:hyperlink>
      <w:r w:rsidRPr="006B1031">
        <w:rPr>
          <w:rFonts w:cs="Calibri"/>
          <w:bCs/>
          <w:lang w:eastAsia="ru-RU"/>
        </w:rPr>
        <w:t xml:space="preserve">, от 17.06.2010 </w:t>
      </w:r>
      <w:hyperlink r:id="rId168" w:history="1">
        <w:r w:rsidRPr="006B1031">
          <w:rPr>
            <w:rFonts w:cs="Calibri"/>
            <w:bCs/>
            <w:color w:val="0000FF"/>
            <w:lang w:eastAsia="ru-RU"/>
          </w:rPr>
          <w:t>N 119-ФЗ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8.1. Возникший на основании настоящего Федерального закона или на основании договора с банком в предусмотренных </w:t>
      </w:r>
      <w:hyperlink w:anchor="Par357" w:history="1">
        <w:r w:rsidRPr="006B1031">
          <w:rPr>
            <w:rFonts w:cs="Calibri"/>
            <w:bCs/>
            <w:color w:val="0000FF"/>
            <w:lang w:eastAsia="ru-RU"/>
          </w:rPr>
          <w:t>частями 6</w:t>
        </w:r>
      </w:hyperlink>
      <w:r w:rsidRPr="006B1031">
        <w:rPr>
          <w:rFonts w:cs="Calibri"/>
          <w:bCs/>
          <w:lang w:eastAsia="ru-RU"/>
        </w:rPr>
        <w:t xml:space="preserve"> и </w:t>
      </w:r>
      <w:hyperlink w:anchor="Par362" w:history="1">
        <w:r w:rsidRPr="006B1031">
          <w:rPr>
            <w:rFonts w:cs="Calibri"/>
            <w:bCs/>
            <w:color w:val="0000FF"/>
            <w:lang w:eastAsia="ru-RU"/>
          </w:rPr>
          <w:t>7</w:t>
        </w:r>
      </w:hyperlink>
      <w:r w:rsidRPr="006B1031">
        <w:rPr>
          <w:rFonts w:cs="Calibri"/>
          <w:bCs/>
          <w:lang w:eastAsia="ru-RU"/>
        </w:rPr>
        <w:t xml:space="preserve"> настоящей статьи случаях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в порядке, установленном </w:t>
      </w:r>
      <w:hyperlink w:anchor="Par258" w:history="1">
        <w:r w:rsidRPr="006B1031">
          <w:rPr>
            <w:rFonts w:cs="Calibri"/>
            <w:bCs/>
            <w:color w:val="0000FF"/>
            <w:lang w:eastAsia="ru-RU"/>
          </w:rPr>
          <w:t>статьей 8</w:t>
        </w:r>
      </w:hyperlink>
      <w:r w:rsidRPr="006B1031">
        <w:rPr>
          <w:rFonts w:cs="Calibri"/>
          <w:bCs/>
          <w:lang w:eastAsia="ru-RU"/>
        </w:rPr>
        <w:t xml:space="preserve"> настоящего Федерального закона, всех объектов долевого строительства в многоквартирном доме и (или) ином объекте недвижимости, построенных (созданных) на данном земельном участке.</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8.1 введена Федеральным </w:t>
      </w:r>
      <w:hyperlink r:id="rId169" w:history="1">
        <w:r w:rsidRPr="006B1031">
          <w:rPr>
            <w:rFonts w:cs="Calibri"/>
            <w:bCs/>
            <w:color w:val="0000FF"/>
            <w:lang w:eastAsia="ru-RU"/>
          </w:rPr>
          <w:t>законом</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9. К отношениям, вытекающим из залога, возникающего на основании настоящего Федерального закона, применяются положения Гражданского </w:t>
      </w:r>
      <w:hyperlink r:id="rId170" w:history="1">
        <w:r w:rsidRPr="006B1031">
          <w:rPr>
            <w:rFonts w:cs="Calibri"/>
            <w:bCs/>
            <w:color w:val="0000FF"/>
            <w:lang w:eastAsia="ru-RU"/>
          </w:rPr>
          <w:t>кодекса</w:t>
        </w:r>
      </w:hyperlink>
      <w:r w:rsidRPr="006B1031">
        <w:rPr>
          <w:rFonts w:cs="Calibri"/>
          <w:bCs/>
          <w:lang w:eastAsia="ru-RU"/>
        </w:rPr>
        <w:t xml:space="preserve"> Российской Федерации и Федерального </w:t>
      </w:r>
      <w:hyperlink r:id="rId171" w:history="1">
        <w:r w:rsidRPr="006B1031">
          <w:rPr>
            <w:rFonts w:cs="Calibri"/>
            <w:bCs/>
            <w:color w:val="0000FF"/>
            <w:lang w:eastAsia="ru-RU"/>
          </w:rPr>
          <w:t>закона</w:t>
        </w:r>
      </w:hyperlink>
      <w:r w:rsidRPr="006B1031">
        <w:rPr>
          <w:rFonts w:cs="Calibri"/>
          <w:bCs/>
          <w:lang w:eastAsia="ru-RU"/>
        </w:rPr>
        <w:t xml:space="preserve"> от 16 июля 1998 года N 102-ФЗ "Об ипотеке (залоге недвижимости)" с учетом особенностей, установленных настоящим Федеральным законом.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55" w:name="Par372"/>
      <w:bookmarkEnd w:id="55"/>
      <w:r w:rsidRPr="006B1031">
        <w:rPr>
          <w:rFonts w:cs="Calibri"/>
          <w:bCs/>
          <w:lang w:eastAsia="ru-RU"/>
        </w:rPr>
        <w:t>Статья 14. Особенности обращения взыскания на предмет залога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56" w:name="Par374"/>
      <w:bookmarkEnd w:id="56"/>
      <w:r w:rsidRPr="006B1031">
        <w:rPr>
          <w:rFonts w:cs="Calibri"/>
          <w:bCs/>
          <w:lang w:eastAsia="ru-RU"/>
        </w:rPr>
        <w:t>1. Взыскание на предмет залога может быть обращено не ранее чем через шесть месяцев после: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наступления предусмотренного договором срока передачи застройщиком объекта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прекращения или приостановления строительства (создания) многоквартирного дома и (или) иного объекта недвижимости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Взыскание на предмет залога может быть обращено в сроки, установленные </w:t>
      </w:r>
      <w:hyperlink w:anchor="Par374" w:history="1">
        <w:r w:rsidRPr="006B1031">
          <w:rPr>
            <w:rFonts w:cs="Calibri"/>
            <w:bCs/>
            <w:color w:val="0000FF"/>
            <w:lang w:eastAsia="ru-RU"/>
          </w:rPr>
          <w:t>частью 1</w:t>
        </w:r>
      </w:hyperlink>
      <w:r w:rsidRPr="006B1031">
        <w:rPr>
          <w:rFonts w:cs="Calibri"/>
          <w:bCs/>
          <w:lang w:eastAsia="ru-RU"/>
        </w:rPr>
        <w:t xml:space="preserve"> настоящей статьи, независимо от сроков исполнения застройщиком обязательств перед залогодержателями, указанными в </w:t>
      </w:r>
      <w:hyperlink w:anchor="Par357" w:history="1">
        <w:r w:rsidRPr="006B1031">
          <w:rPr>
            <w:rFonts w:cs="Calibri"/>
            <w:bCs/>
            <w:color w:val="0000FF"/>
            <w:lang w:eastAsia="ru-RU"/>
          </w:rPr>
          <w:t>частях 6</w:t>
        </w:r>
      </w:hyperlink>
      <w:r w:rsidRPr="006B1031">
        <w:rPr>
          <w:rFonts w:cs="Calibri"/>
          <w:bCs/>
          <w:lang w:eastAsia="ru-RU"/>
        </w:rPr>
        <w:t xml:space="preserve"> и </w:t>
      </w:r>
      <w:hyperlink w:anchor="Par362" w:history="1">
        <w:r w:rsidRPr="006B1031">
          <w:rPr>
            <w:rFonts w:cs="Calibri"/>
            <w:bCs/>
            <w:color w:val="0000FF"/>
            <w:lang w:eastAsia="ru-RU"/>
          </w:rPr>
          <w:t>7</w:t>
        </w:r>
      </w:hyperlink>
      <w:r w:rsidRPr="006B1031">
        <w:rPr>
          <w:rFonts w:cs="Calibri"/>
          <w:bCs/>
          <w:lang w:eastAsia="ru-RU"/>
        </w:rPr>
        <w:t xml:space="preserve"> статьи 13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Утратил силу. - Федеральный </w:t>
      </w:r>
      <w:hyperlink r:id="rId172" w:history="1">
        <w:r w:rsidRPr="006B1031">
          <w:rPr>
            <w:rFonts w:cs="Calibri"/>
            <w:bCs/>
            <w:color w:val="0000FF"/>
            <w:lang w:eastAsia="ru-RU"/>
          </w:rPr>
          <w:t>закон</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57" w:name="Par380"/>
      <w:bookmarkEnd w:id="57"/>
      <w:r w:rsidRPr="006B1031">
        <w:rPr>
          <w:rFonts w:cs="Calibri"/>
          <w:bCs/>
          <w:lang w:eastAsia="ru-RU"/>
        </w:rPr>
        <w:t>Статья 15. Особенности распределения денежных средств, вырученных от реализации заложенного имущества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Денежные средства, вырученные от реализации заложенного имущества, после удержания сумм, необходимых для покрытия расходов в связи с обращением взыскания на такое имущество и его реализацией, направляются на удовлетворение требований участников долевого строительства и залогодержателей, указанных в </w:t>
      </w:r>
      <w:hyperlink w:anchor="Par357" w:history="1">
        <w:r w:rsidRPr="006B1031">
          <w:rPr>
            <w:rFonts w:cs="Calibri"/>
            <w:bCs/>
            <w:color w:val="0000FF"/>
            <w:lang w:eastAsia="ru-RU"/>
          </w:rPr>
          <w:t>частях 6</w:t>
        </w:r>
      </w:hyperlink>
      <w:r w:rsidRPr="006B1031">
        <w:rPr>
          <w:rFonts w:cs="Calibri"/>
          <w:bCs/>
          <w:lang w:eastAsia="ru-RU"/>
        </w:rPr>
        <w:t xml:space="preserve"> и </w:t>
      </w:r>
      <w:hyperlink w:anchor="Par362" w:history="1">
        <w:r w:rsidRPr="006B1031">
          <w:rPr>
            <w:rFonts w:cs="Calibri"/>
            <w:bCs/>
            <w:color w:val="0000FF"/>
            <w:lang w:eastAsia="ru-RU"/>
          </w:rPr>
          <w:t>7</w:t>
        </w:r>
      </w:hyperlink>
      <w:r w:rsidRPr="006B1031">
        <w:rPr>
          <w:rFonts w:cs="Calibri"/>
          <w:bCs/>
          <w:lang w:eastAsia="ru-RU"/>
        </w:rPr>
        <w:t xml:space="preserve"> статьи 13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73"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58" w:name="Par384"/>
      <w:bookmarkEnd w:id="58"/>
      <w:r w:rsidRPr="006B1031">
        <w:rPr>
          <w:rFonts w:cs="Calibri"/>
          <w:bCs/>
          <w:lang w:eastAsia="ru-RU"/>
        </w:rPr>
        <w:t xml:space="preserve">2.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 указанными в </w:t>
      </w:r>
      <w:hyperlink w:anchor="Par357" w:history="1">
        <w:r w:rsidRPr="006B1031">
          <w:rPr>
            <w:rFonts w:cs="Calibri"/>
            <w:bCs/>
            <w:color w:val="0000FF"/>
            <w:lang w:eastAsia="ru-RU"/>
          </w:rPr>
          <w:t>частях 6</w:t>
        </w:r>
      </w:hyperlink>
      <w:r w:rsidRPr="006B1031">
        <w:rPr>
          <w:rFonts w:cs="Calibri"/>
          <w:bCs/>
          <w:lang w:eastAsia="ru-RU"/>
        </w:rPr>
        <w:t xml:space="preserve"> и </w:t>
      </w:r>
      <w:hyperlink w:anchor="Par362" w:history="1">
        <w:r w:rsidRPr="006B1031">
          <w:rPr>
            <w:rFonts w:cs="Calibri"/>
            <w:bCs/>
            <w:color w:val="0000FF"/>
            <w:lang w:eastAsia="ru-RU"/>
          </w:rPr>
          <w:t>7</w:t>
        </w:r>
      </w:hyperlink>
      <w:r w:rsidRPr="006B1031">
        <w:rPr>
          <w:rFonts w:cs="Calibri"/>
          <w:bCs/>
          <w:lang w:eastAsia="ru-RU"/>
        </w:rPr>
        <w:t xml:space="preserve"> статьи 13 настоящего Федерального закона, пропорционально размерам их требований к моменту удовлетворения этих требований.</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74"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3 - 4. Утратили силу. - Федеральный </w:t>
      </w:r>
      <w:hyperlink r:id="rId175" w:history="1">
        <w:r w:rsidRPr="006B1031">
          <w:rPr>
            <w:rFonts w:cs="Calibri"/>
            <w:bCs/>
            <w:color w:val="0000FF"/>
            <w:lang w:eastAsia="ru-RU"/>
          </w:rPr>
          <w:t>закон</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Зачислению в депозит нотариуса подлежат денежные средства, причитающиеся участникам долевого строительства, не заявившим своих требований до даты проведения публичных торгов, на которых было реализовано заложенное имущество. Указанные участники долевого строительства вправе получить денежные средства через депозит нотариуса в порядке, установленном </w:t>
      </w:r>
      <w:hyperlink r:id="rId176" w:history="1">
        <w:r w:rsidRPr="006B1031">
          <w:rPr>
            <w:rFonts w:cs="Calibri"/>
            <w:bCs/>
            <w:color w:val="0000FF"/>
            <w:lang w:eastAsia="ru-RU"/>
          </w:rPr>
          <w:t>законодательством</w:t>
        </w:r>
      </w:hyperlink>
      <w:r w:rsidRPr="006B1031">
        <w:rPr>
          <w:rFonts w:cs="Calibri"/>
          <w:bCs/>
          <w:lang w:eastAsia="ru-RU"/>
        </w:rPr>
        <w:t xml:space="preserve"> Российской Федерации.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Действие положений статьи 15.1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177" w:history="1">
        <w:r w:rsidRPr="006B1031">
          <w:rPr>
            <w:rFonts w:cs="Calibri"/>
            <w:bCs/>
            <w:color w:val="0000FF"/>
            <w:lang w:eastAsia="ru-RU"/>
          </w:rPr>
          <w:t>вступления</w:t>
        </w:r>
      </w:hyperlink>
      <w:r w:rsidRPr="006B1031">
        <w:rPr>
          <w:rFonts w:cs="Calibri"/>
          <w:bCs/>
          <w:lang w:eastAsia="ru-RU"/>
        </w:rPr>
        <w:t xml:space="preserve"> в силу </w:t>
      </w:r>
      <w:hyperlink r:id="rId178" w:history="1">
        <w:r w:rsidRPr="006B1031">
          <w:rPr>
            <w:rFonts w:cs="Calibri"/>
            <w:bCs/>
            <w:color w:val="0000FF"/>
            <w:lang w:eastAsia="ru-RU"/>
          </w:rPr>
          <w:t>статей 1</w:t>
        </w:r>
      </w:hyperlink>
      <w:r w:rsidRPr="006B1031">
        <w:rPr>
          <w:rFonts w:cs="Calibri"/>
          <w:bCs/>
          <w:lang w:eastAsia="ru-RU"/>
        </w:rPr>
        <w:t xml:space="preserve">, </w:t>
      </w:r>
      <w:hyperlink r:id="rId179" w:history="1">
        <w:r w:rsidRPr="006B1031">
          <w:rPr>
            <w:rFonts w:cs="Calibri"/>
            <w:bCs/>
            <w:color w:val="0000FF"/>
            <w:lang w:eastAsia="ru-RU"/>
          </w:rPr>
          <w:t>3</w:t>
        </w:r>
      </w:hyperlink>
      <w:r w:rsidRPr="006B1031">
        <w:rPr>
          <w:rFonts w:cs="Calibri"/>
          <w:bCs/>
          <w:lang w:eastAsia="ru-RU"/>
        </w:rPr>
        <w:t xml:space="preserve"> - </w:t>
      </w:r>
      <w:hyperlink r:id="rId180" w:history="1">
        <w:r w:rsidRPr="006B1031">
          <w:rPr>
            <w:rFonts w:cs="Calibri"/>
            <w:bCs/>
            <w:color w:val="0000FF"/>
            <w:lang w:eastAsia="ru-RU"/>
          </w:rPr>
          <w:t>5</w:t>
        </w:r>
      </w:hyperlink>
      <w:r w:rsidRPr="006B1031">
        <w:rPr>
          <w:rFonts w:cs="Calibri"/>
          <w:bCs/>
          <w:lang w:eastAsia="ru-RU"/>
        </w:rPr>
        <w:t xml:space="preserve"> Федерального закона от 30.12.2012 N 294-ФЗ (Федеральный </w:t>
      </w:r>
      <w:hyperlink r:id="rId181" w:history="1">
        <w:r w:rsidRPr="006B1031">
          <w:rPr>
            <w:rFonts w:cs="Calibri"/>
            <w:bCs/>
            <w:color w:val="0000FF"/>
            <w:lang w:eastAsia="ru-RU"/>
          </w:rPr>
          <w:t>закон</w:t>
        </w:r>
      </w:hyperlink>
      <w:r w:rsidRPr="006B1031">
        <w:rPr>
          <w:rFonts w:cs="Calibri"/>
          <w:bCs/>
          <w:lang w:eastAsia="ru-RU"/>
        </w:rPr>
        <w:t xml:space="preserve"> от 30.12.2012 N 294-ФЗ).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59" w:name="Par393"/>
      <w:bookmarkEnd w:id="59"/>
      <w:r w:rsidRPr="006B1031">
        <w:rPr>
          <w:rFonts w:cs="Calibri"/>
          <w:bCs/>
          <w:lang w:eastAsia="ru-RU"/>
        </w:rPr>
        <w:t>Статья 15.1. Обеспечение исполнения обязательств по договору поручительством банка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82"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(введена Федеральным </w:t>
      </w:r>
      <w:hyperlink r:id="rId183" w:history="1">
        <w:r w:rsidRPr="006B1031">
          <w:rPr>
            <w:rFonts w:cs="Calibri"/>
            <w:bCs/>
            <w:color w:val="0000FF"/>
            <w:lang w:eastAsia="ru-RU"/>
          </w:rPr>
          <w:t>законом</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60" w:name="Par398"/>
      <w:bookmarkEnd w:id="60"/>
      <w:r w:rsidRPr="006B1031">
        <w:rPr>
          <w:rFonts w:cs="Calibri"/>
          <w:bCs/>
          <w:lang w:eastAsia="ru-RU"/>
        </w:rPr>
        <w:t>1. Исполнение обязательств застройщика по договору может обеспечиваться поручительством банка. В случае, если застройщик выбрал поручительство в качестве способа обеспечения своих обязательств, он обязан довести до сведения участников долевого строительства условия поручительства, а также сведения о поручителе. Исполнение обязательств застройщика по передаче жилого помещения участнику долевого строительства по договору обеспечивается поручительством банка, удовлетворяющего следующим требованиям: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наличие лицензии на осуществление банковских операций, которая выдана Центральным банком Российской Федерации и в которой указано право выдачи банковских гарантий;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осуществление банковской деятельности не менее пяти лет;</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наличие уставного капитала в размере не менее 200 миллионов рублей;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наличие собственных средств (капитала) в размере не менее одного миллиарда рублей;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соблюдение обязательных нормативов, предусмотренных законодательством Российской Федерации о банках и банковской деятельности, на все отчетные даты в течение последних шести месяцев;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6) отсутствие требования Центрального банка Российской Федерации об осуществлении мероприятий по финансовому оздоровлению кредитной организации;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7) включение в реестр банков, состоящих на учете в системе страхования вкладов, и отсутствие запрета на привлечение во вклады денежных средств физических лиц и на открытие и ведение банковских счетов физических лиц в соответствии с Федеральным </w:t>
      </w:r>
      <w:hyperlink r:id="rId184" w:history="1">
        <w:r w:rsidRPr="006B1031">
          <w:rPr>
            <w:rFonts w:cs="Calibri"/>
            <w:bCs/>
            <w:color w:val="0000FF"/>
            <w:lang w:eastAsia="ru-RU"/>
          </w:rPr>
          <w:t>законом</w:t>
        </w:r>
      </w:hyperlink>
      <w:r w:rsidRPr="006B1031">
        <w:rPr>
          <w:rFonts w:cs="Calibri"/>
          <w:bCs/>
          <w:lang w:eastAsia="ru-RU"/>
        </w:rPr>
        <w:t xml:space="preserve"> от 23 декабря 2003 года N 177-ФЗ "О страховании вкладов физических лиц в банках Российской Федерации".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7 введен Федеральным </w:t>
      </w:r>
      <w:hyperlink r:id="rId185" w:history="1">
        <w:r w:rsidRPr="006B1031">
          <w:rPr>
            <w:rFonts w:cs="Calibri"/>
            <w:bCs/>
            <w:color w:val="0000FF"/>
            <w:lang w:eastAsia="ru-RU"/>
          </w:rPr>
          <w:t>законом</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 в ред. Федерального </w:t>
      </w:r>
      <w:hyperlink r:id="rId186" w:history="1">
        <w:r w:rsidRPr="006B1031">
          <w:rPr>
            <w:rFonts w:cs="Calibri"/>
            <w:bCs/>
            <w:color w:val="0000FF"/>
            <w:lang w:eastAsia="ru-RU"/>
          </w:rPr>
          <w:t>закона</w:t>
        </w:r>
      </w:hyperlink>
      <w:r w:rsidRPr="006B1031">
        <w:rPr>
          <w:rFonts w:cs="Calibri"/>
          <w:bCs/>
          <w:lang w:eastAsia="ru-RU"/>
        </w:rPr>
        <w:t xml:space="preserve"> от 30.12.2012 N 294-ФЗ)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1.1. Информация о банках, которые соответствуют требованиям, установленным </w:t>
      </w:r>
      <w:hyperlink w:anchor="Par398" w:history="1">
        <w:r w:rsidRPr="006B1031">
          <w:rPr>
            <w:rFonts w:cs="Calibri"/>
            <w:bCs/>
            <w:color w:val="0000FF"/>
            <w:lang w:eastAsia="ru-RU"/>
          </w:rPr>
          <w:t>частью 1</w:t>
        </w:r>
      </w:hyperlink>
      <w:r w:rsidRPr="006B1031">
        <w:rPr>
          <w:rFonts w:cs="Calibri"/>
          <w:bCs/>
          <w:lang w:eastAsia="ru-RU"/>
        </w:rPr>
        <w:t xml:space="preserve"> настоящей статьи, подлежит размещению на официальном сайте Центрального банка Российской Федерации в информационно-телекоммуникационной сети "Интернет".</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1.1 введена Федеральным </w:t>
      </w:r>
      <w:hyperlink r:id="rId187" w:history="1">
        <w:r w:rsidRPr="006B1031">
          <w:rPr>
            <w:rFonts w:cs="Calibri"/>
            <w:bCs/>
            <w:color w:val="0000FF"/>
            <w:lang w:eastAsia="ru-RU"/>
          </w:rPr>
          <w:t>законом</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Договор поручительства заключается до государственной регистрации договора и должен предусматривать:</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субсидиарную ответственность поручителя перед участником долевого строительства по обязательству застройщика по передаче жилого помещения по договору в размере цены договора, но не менее суммы, рассчитанной исходя из общей площади жилого помещения, подлежащего передаче участнику долевого строительства, и показателя средней рыночной стоимости одного квадратного метра общей площади жилья в субъектах Российской Федерации, который определен федеральным органом исполнительной власти, осуществляющим функции по выработке и (или) реализации государственной политики и нормативно-правовому регулированию в сфере строительства, и подлежит применению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дату заключения договора поручительства. Поручитель отвечает перед участником долевого строительства в том же объеме, что и застройщик, включая предусмотренные настоящим Федеральным законом и договором неустойки (штрафы, пени);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1 в ред. Федерального </w:t>
      </w:r>
      <w:hyperlink r:id="rId188" w:history="1">
        <w:r w:rsidRPr="006B1031">
          <w:rPr>
            <w:rFonts w:cs="Calibri"/>
            <w:bCs/>
            <w:color w:val="0000FF"/>
            <w:lang w:eastAsia="ru-RU"/>
          </w:rPr>
          <w:t>закона</w:t>
        </w:r>
      </w:hyperlink>
      <w:r w:rsidRPr="006B1031">
        <w:rPr>
          <w:rFonts w:cs="Calibri"/>
          <w:bCs/>
          <w:lang w:eastAsia="ru-RU"/>
        </w:rPr>
        <w:t xml:space="preserve"> от 30.12.2012 N 294-ФЗ)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61" w:name="Par413"/>
      <w:bookmarkEnd w:id="61"/>
      <w:r w:rsidRPr="006B1031">
        <w:rPr>
          <w:rFonts w:cs="Calibri"/>
          <w:bCs/>
          <w:lang w:eastAsia="ru-RU"/>
        </w:rPr>
        <w:t>2) переход прав по договору поручительства к новому участнику долевого строительства в случае уступки прав требований по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62" w:name="Par414"/>
      <w:bookmarkEnd w:id="62"/>
      <w:r w:rsidRPr="006B1031">
        <w:rPr>
          <w:rFonts w:cs="Calibri"/>
          <w:bCs/>
          <w:lang w:eastAsia="ru-RU"/>
        </w:rPr>
        <w:t>3) срок действия поручительства, который должен быть не менее чем на два года больше предусмотренного договором срока передачи объекта долевого строительства участнику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89" w:history="1">
        <w:r w:rsidRPr="006B1031">
          <w:rPr>
            <w:rFonts w:cs="Calibri"/>
            <w:bCs/>
            <w:color w:val="0000FF"/>
            <w:lang w:eastAsia="ru-RU"/>
          </w:rPr>
          <w:t>закона</w:t>
        </w:r>
      </w:hyperlink>
      <w:r w:rsidRPr="006B1031">
        <w:rPr>
          <w:rFonts w:cs="Calibri"/>
          <w:bCs/>
          <w:lang w:eastAsia="ru-RU"/>
        </w:rPr>
        <w:t xml:space="preserve"> от 30.12.2012 N 294-ФЗ)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согласие поручителя на возможные изменения обязательств по договору, в том числе на изменения, влекущие за собой увеличение ответственности или иные неблагоприятные последствия для поручителя;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обязательство поручителя об уведомлении участника долевого строительства в случае досрочного прекращения поручительства в порядке, предусмотренном </w:t>
      </w:r>
      <w:hyperlink w:anchor="Par422" w:history="1">
        <w:r w:rsidRPr="006B1031">
          <w:rPr>
            <w:rFonts w:cs="Calibri"/>
            <w:bCs/>
            <w:color w:val="0000FF"/>
            <w:lang w:eastAsia="ru-RU"/>
          </w:rPr>
          <w:t>частью 3</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2.1. Несоответствие банка, являющегося поручителем, требованиям, указанным в </w:t>
      </w:r>
      <w:hyperlink w:anchor="Par398" w:history="1">
        <w:r w:rsidRPr="006B1031">
          <w:rPr>
            <w:rFonts w:cs="Calibri"/>
            <w:bCs/>
            <w:color w:val="0000FF"/>
            <w:lang w:eastAsia="ru-RU"/>
          </w:rPr>
          <w:t>части 1</w:t>
        </w:r>
      </w:hyperlink>
      <w:r w:rsidRPr="006B1031">
        <w:rPr>
          <w:rFonts w:cs="Calibri"/>
          <w:bCs/>
          <w:lang w:eastAsia="ru-RU"/>
        </w:rPr>
        <w:t xml:space="preserve"> настоящей статьи, является основанием для одностороннего отказа застройщика от исполнения договора поручительства.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2.1 введена Федеральным </w:t>
      </w:r>
      <w:hyperlink r:id="rId190"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2.2. Расторжение или досрочное прекращение договора поручительства не освобождает поручителя (сопоручителей) от обязанности исполнить свои обязательства по договору поручительства, наступившие до даты расторжения или досрочного прекращения договора поручительства.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2.2 введена Федеральным </w:t>
      </w:r>
      <w:hyperlink r:id="rId191"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63" w:name="Par422"/>
      <w:bookmarkEnd w:id="63"/>
      <w:r w:rsidRPr="006B1031">
        <w:rPr>
          <w:rFonts w:cs="Calibri"/>
          <w:bCs/>
          <w:lang w:eastAsia="ru-RU"/>
        </w:rPr>
        <w:t xml:space="preserve">3. В случае прекращения поручительства до истечения предусмотренного пунктом 3 </w:t>
      </w:r>
      <w:hyperlink w:anchor="Par413" w:history="1">
        <w:r w:rsidRPr="006B1031">
          <w:rPr>
            <w:rFonts w:cs="Calibri"/>
            <w:bCs/>
            <w:color w:val="0000FF"/>
            <w:lang w:eastAsia="ru-RU"/>
          </w:rPr>
          <w:t>части 2</w:t>
        </w:r>
      </w:hyperlink>
      <w:r w:rsidRPr="006B1031">
        <w:rPr>
          <w:rFonts w:cs="Calibri"/>
          <w:bCs/>
          <w:lang w:eastAsia="ru-RU"/>
        </w:rPr>
        <w:t xml:space="preserve"> настоящей статьи срока действия поручительства поручитель и застройщик обязаны уведомить об этом участника долевого строительства не позднее чем за один месяц до даты прекращения поручительства. При этом застройщик обязан заключить другой договор поручительства в течение пятнадцати дней с даты прекращения поручительства.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3.1. В случае прекращения поручительства до истечения предусмотренного </w:t>
      </w:r>
      <w:hyperlink w:anchor="Par414" w:history="1">
        <w:r w:rsidRPr="006B1031">
          <w:rPr>
            <w:rFonts w:cs="Calibri"/>
            <w:bCs/>
            <w:color w:val="0000FF"/>
            <w:lang w:eastAsia="ru-RU"/>
          </w:rPr>
          <w:t>пунктом 3 части 2</w:t>
        </w:r>
      </w:hyperlink>
      <w:r w:rsidRPr="006B1031">
        <w:rPr>
          <w:rFonts w:cs="Calibri"/>
          <w:bCs/>
          <w:lang w:eastAsia="ru-RU"/>
        </w:rPr>
        <w:t xml:space="preserve"> настоящей статьи срока действия поручительства поручитель обязан направить уведомление об этом в осуществляющий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и (или) иного объекта недвижимости, в течение семи рабочих дней с даты прекращения поручительства, а также в течение трех рабочих дней с даты прекращения поручительства в орган, осуществляющий государственную регистрацию прав на недвижимое имущество и сделок с ним.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3.1 введена Федеральным </w:t>
      </w:r>
      <w:hyperlink r:id="rId192" w:history="1">
        <w:r w:rsidRPr="006B1031">
          <w:rPr>
            <w:rFonts w:cs="Calibri"/>
            <w:bCs/>
            <w:color w:val="0000FF"/>
            <w:lang w:eastAsia="ru-RU"/>
          </w:rPr>
          <w:t>законом</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3.2. В случае отзыва лицензии на осуществление банковских операций у кредитной организации, с которой в соответствии с настоящей статьей застройщиком заключен договор поручительства, либо назначения в такой кредитной организации временной администрации застройщик в течение пятнадцати дней с даты отзыва лицензии или назначения временной администрации в зависимости от того, какое из событий наступило ранее, обязан заключить договор поручительства с другой кредитной организацией либо в соответствии со </w:t>
      </w:r>
      <w:hyperlink w:anchor="Par434" w:history="1">
        <w:r w:rsidRPr="006B1031">
          <w:rPr>
            <w:rFonts w:cs="Calibri"/>
            <w:bCs/>
            <w:color w:val="0000FF"/>
            <w:lang w:eastAsia="ru-RU"/>
          </w:rPr>
          <w:t>статьей 15.2</w:t>
        </w:r>
      </w:hyperlink>
      <w:r w:rsidRPr="006B1031">
        <w:rPr>
          <w:rFonts w:cs="Calibri"/>
          <w:bCs/>
          <w:lang w:eastAsia="ru-RU"/>
        </w:rPr>
        <w:t xml:space="preserve"> настоящего Федерального закона участвовать в обществе взаимного страхования или заключить договор страхования. Застройщик вправе отказаться в одностороннем порядке от исполнения договора поручительства в случае отзыва лицензии на осуществление банковских операций у кредитной организации.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3.2 введена Федеральным </w:t>
      </w:r>
      <w:hyperlink r:id="rId193" w:history="1">
        <w:r w:rsidRPr="006B1031">
          <w:rPr>
            <w:rFonts w:cs="Calibri"/>
            <w:bCs/>
            <w:color w:val="0000FF"/>
            <w:lang w:eastAsia="ru-RU"/>
          </w:rPr>
          <w:t>законом</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В случае нарушения поручителем обязанности, предусмотренной </w:t>
      </w:r>
      <w:hyperlink w:anchor="Par422" w:history="1">
        <w:r w:rsidRPr="006B1031">
          <w:rPr>
            <w:rFonts w:cs="Calibri"/>
            <w:bCs/>
            <w:color w:val="0000FF"/>
            <w:lang w:eastAsia="ru-RU"/>
          </w:rPr>
          <w:t>частью 3</w:t>
        </w:r>
      </w:hyperlink>
      <w:r w:rsidRPr="006B1031">
        <w:rPr>
          <w:rFonts w:cs="Calibri"/>
          <w:bCs/>
          <w:lang w:eastAsia="ru-RU"/>
        </w:rPr>
        <w:t xml:space="preserve"> настоящей статьи, он несет субсидиарную ответственность перед участником долевого строительства по обязательству застройщика по передаче жилого помещения участнику долевого строительства по договору.</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194" w:history="1">
        <w:r w:rsidRPr="006B1031">
          <w:rPr>
            <w:rFonts w:cs="Calibri"/>
            <w:bCs/>
            <w:color w:val="0000FF"/>
            <w:lang w:eastAsia="ru-RU"/>
          </w:rPr>
          <w:t>закона</w:t>
        </w:r>
      </w:hyperlink>
      <w:r w:rsidRPr="006B1031">
        <w:rPr>
          <w:rFonts w:cs="Calibri"/>
          <w:bCs/>
          <w:lang w:eastAsia="ru-RU"/>
        </w:rPr>
        <w:t xml:space="preserve"> от 30.12.2012 N 294-ФЗ)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Действие положений статьи 15.2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195" w:history="1">
        <w:r w:rsidRPr="006B1031">
          <w:rPr>
            <w:rFonts w:cs="Calibri"/>
            <w:bCs/>
            <w:color w:val="0000FF"/>
            <w:lang w:eastAsia="ru-RU"/>
          </w:rPr>
          <w:t>вступления</w:t>
        </w:r>
      </w:hyperlink>
      <w:r w:rsidRPr="006B1031">
        <w:rPr>
          <w:rFonts w:cs="Calibri"/>
          <w:bCs/>
          <w:lang w:eastAsia="ru-RU"/>
        </w:rPr>
        <w:t xml:space="preserve"> в силу </w:t>
      </w:r>
      <w:hyperlink r:id="rId196" w:history="1">
        <w:r w:rsidRPr="006B1031">
          <w:rPr>
            <w:rFonts w:cs="Calibri"/>
            <w:bCs/>
            <w:color w:val="0000FF"/>
            <w:lang w:eastAsia="ru-RU"/>
          </w:rPr>
          <w:t>статей 1</w:t>
        </w:r>
      </w:hyperlink>
      <w:r w:rsidRPr="006B1031">
        <w:rPr>
          <w:rFonts w:cs="Calibri"/>
          <w:bCs/>
          <w:lang w:eastAsia="ru-RU"/>
        </w:rPr>
        <w:t xml:space="preserve">, </w:t>
      </w:r>
      <w:hyperlink r:id="rId197" w:history="1">
        <w:r w:rsidRPr="006B1031">
          <w:rPr>
            <w:rFonts w:cs="Calibri"/>
            <w:bCs/>
            <w:color w:val="0000FF"/>
            <w:lang w:eastAsia="ru-RU"/>
          </w:rPr>
          <w:t>3</w:t>
        </w:r>
      </w:hyperlink>
      <w:r w:rsidRPr="006B1031">
        <w:rPr>
          <w:rFonts w:cs="Calibri"/>
          <w:bCs/>
          <w:lang w:eastAsia="ru-RU"/>
        </w:rPr>
        <w:t xml:space="preserve"> - </w:t>
      </w:r>
      <w:hyperlink r:id="rId198" w:history="1">
        <w:r w:rsidRPr="006B1031">
          <w:rPr>
            <w:rFonts w:cs="Calibri"/>
            <w:bCs/>
            <w:color w:val="0000FF"/>
            <w:lang w:eastAsia="ru-RU"/>
          </w:rPr>
          <w:t>5</w:t>
        </w:r>
      </w:hyperlink>
      <w:r w:rsidRPr="006B1031">
        <w:rPr>
          <w:rFonts w:cs="Calibri"/>
          <w:bCs/>
          <w:lang w:eastAsia="ru-RU"/>
        </w:rPr>
        <w:t xml:space="preserve"> Федерального закона от 30.12.2012 N 294-ФЗ (Федеральный </w:t>
      </w:r>
      <w:hyperlink r:id="rId199" w:history="1">
        <w:r w:rsidRPr="006B1031">
          <w:rPr>
            <w:rFonts w:cs="Calibri"/>
            <w:bCs/>
            <w:color w:val="0000FF"/>
            <w:lang w:eastAsia="ru-RU"/>
          </w:rPr>
          <w:t>закон</w:t>
        </w:r>
      </w:hyperlink>
      <w:r w:rsidRPr="006B1031">
        <w:rPr>
          <w:rFonts w:cs="Calibri"/>
          <w:bCs/>
          <w:lang w:eastAsia="ru-RU"/>
        </w:rPr>
        <w:t xml:space="preserve"> от 30.12.2012 N 294-ФЗ).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64" w:name="Par434"/>
      <w:bookmarkEnd w:id="64"/>
      <w:r w:rsidRPr="006B1031">
        <w:rPr>
          <w:rFonts w:cs="Calibri"/>
          <w:bCs/>
          <w:lang w:eastAsia="ru-RU"/>
        </w:rPr>
        <w:t>Статья 15.2. Страхование гражданской ответственности застройщика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(введена Федеральным </w:t>
      </w:r>
      <w:hyperlink r:id="rId200" w:history="1">
        <w:r w:rsidRPr="006B1031">
          <w:rPr>
            <w:rFonts w:cs="Calibri"/>
            <w:bCs/>
            <w:color w:val="0000FF"/>
            <w:lang w:eastAsia="ru-RU"/>
          </w:rPr>
          <w:t>законом</w:t>
        </w:r>
      </w:hyperlink>
      <w:r w:rsidRPr="006B1031">
        <w:rPr>
          <w:rFonts w:cs="Calibri"/>
          <w:bCs/>
          <w:lang w:eastAsia="ru-RU"/>
        </w:rPr>
        <w:t xml:space="preserve"> от 30.12.2012 N 294-ФЗ (ред. 23.07.2013))</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65" w:name="Par438"/>
      <w:bookmarkEnd w:id="65"/>
      <w:r w:rsidRPr="006B1031">
        <w:rPr>
          <w:rFonts w:cs="Calibri"/>
          <w:bCs/>
          <w:lang w:eastAsia="ru-RU"/>
        </w:rPr>
        <w:t>1. Исполнение обязательств застройщика по передаче жилого помещения участнику долевого строительства по договору может обеспечиваться страхованием гражданской ответственности застройщика за неисполнение или ненадлежащее исполнение им обязательств по передаче жилого помещения по договору путем: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участия застройщика в обществе взаимного страхования гражданской ответственности застройщиков (далее - общество взаимного страхования), имеющем соответствующую лицензию на осуществление взаимного страхования и созданном исключительно для осуществления указанного вида страхования;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66" w:name="Par440"/>
      <w:bookmarkEnd w:id="66"/>
      <w:r w:rsidRPr="006B1031">
        <w:rPr>
          <w:rFonts w:cs="Calibri"/>
          <w:bCs/>
          <w:lang w:eastAsia="ru-RU"/>
        </w:rPr>
        <w:t>2) заключения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(далее - договор страхования) со страховой организацией, имеющей лицензию на осуществление добровольного имущественного страхования, представившей в Центральный банк Российской Федерации принятые ею в рамках вида страхования "страхование гражданской ответственности за неисполнение или ненадлежащее исполнение обязательств по договору" правила страхования и удовлетворяющей следующим требованиям: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01" w:history="1">
        <w:r w:rsidRPr="006B1031">
          <w:rPr>
            <w:rFonts w:cs="Calibri"/>
            <w:bCs/>
            <w:color w:val="0000FF"/>
            <w:lang w:eastAsia="ru-RU"/>
          </w:rPr>
          <w:t>закона</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а) осуществление страховой деятельности не менее пяти лет;</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б) наличие собственных средств в размере не менее чем один миллиард рублей, в том числе уставного капитала в размере не менее чем 120 миллионов рублей;</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02" w:history="1">
        <w:r w:rsidRPr="006B1031">
          <w:rPr>
            <w:rFonts w:cs="Calibri"/>
            <w:bCs/>
            <w:color w:val="0000FF"/>
            <w:lang w:eastAsia="ru-RU"/>
          </w:rPr>
          <w:t>закона</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67" w:name="Par445"/>
      <w:bookmarkEnd w:id="67"/>
      <w:r w:rsidRPr="006B1031">
        <w:rPr>
          <w:rFonts w:cs="Calibri"/>
          <w:bCs/>
          <w:lang w:eastAsia="ru-RU"/>
        </w:rPr>
        <w:t>в) отсутствие предписаний Центрального банка Российской Федерации о несоблюдении требований к обеспечению финансовой устойчивости и платежеспособности;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(пп. "в" в ред. Федерального </w:t>
      </w:r>
      <w:hyperlink r:id="rId203" w:history="1">
        <w:r w:rsidRPr="006B1031">
          <w:rPr>
            <w:rFonts w:cs="Calibri"/>
            <w:bCs/>
            <w:color w:val="0000FF"/>
            <w:lang w:eastAsia="ru-RU"/>
          </w:rPr>
          <w:t>закона</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г) отсутствие оснований для применения мер по предупреждению банкротства страховой организации в соответствии с Федеральным </w:t>
      </w:r>
      <w:hyperlink r:id="rId204" w:history="1">
        <w:r w:rsidRPr="006B1031">
          <w:rPr>
            <w:rFonts w:cs="Calibri"/>
            <w:bCs/>
            <w:color w:val="0000FF"/>
            <w:lang w:eastAsia="ru-RU"/>
          </w:rPr>
          <w:t>законом</w:t>
        </w:r>
      </w:hyperlink>
      <w:r w:rsidRPr="006B1031">
        <w:rPr>
          <w:rFonts w:cs="Calibri"/>
          <w:bCs/>
          <w:lang w:eastAsia="ru-RU"/>
        </w:rPr>
        <w:t xml:space="preserve"> от 26 октября 2002 года N 127-ФЗ "О несостоятельности (банкротстве)";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д) отсутствие решения Центрального банка Российской Федерации (Банка России) о назначении временной администрации страховой организации;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е) отсутствие решения арбитражного суда о введении в отношении страховой организации одной из процедур, применяемых в деле о банкротстве, в соответствии с Федеральным </w:t>
      </w:r>
      <w:hyperlink r:id="rId205" w:history="1">
        <w:r w:rsidRPr="006B1031">
          <w:rPr>
            <w:rFonts w:cs="Calibri"/>
            <w:bCs/>
            <w:color w:val="0000FF"/>
            <w:lang w:eastAsia="ru-RU"/>
          </w:rPr>
          <w:t>законом</w:t>
        </w:r>
      </w:hyperlink>
      <w:r w:rsidRPr="006B1031">
        <w:rPr>
          <w:rFonts w:cs="Calibri"/>
          <w:bCs/>
          <w:lang w:eastAsia="ru-RU"/>
        </w:rPr>
        <w:t xml:space="preserve"> от 26 октября 2002 года N 127-ФЗ "О несостоятельности (банкротстве)".</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Актуальный список страховщиков, соответствующих требованиям статьи 15.2, см. на сайте Банка России по адресу http://cbr.ru/finmarkets/files/supervision/list_214_fz.pdf.</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1.1. Информация о страховых организациях, которые соответствуют требованиям, установленным </w:t>
      </w:r>
      <w:hyperlink w:anchor="Par438" w:history="1">
        <w:r w:rsidRPr="006B1031">
          <w:rPr>
            <w:rFonts w:cs="Calibri"/>
            <w:bCs/>
            <w:color w:val="0000FF"/>
            <w:lang w:eastAsia="ru-RU"/>
          </w:rPr>
          <w:t>частью 1</w:t>
        </w:r>
      </w:hyperlink>
      <w:r w:rsidRPr="006B1031">
        <w:rPr>
          <w:rFonts w:cs="Calibri"/>
          <w:bCs/>
          <w:lang w:eastAsia="ru-RU"/>
        </w:rPr>
        <w:t xml:space="preserve"> настоящей статьи, подлежит размещению на официальном сайте Центрального банка Российской Федерации в информационно-телекоммуникационной сети "Интернет".</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1.1 введена Федеральным </w:t>
      </w:r>
      <w:hyperlink r:id="rId206" w:history="1">
        <w:r w:rsidRPr="006B1031">
          <w:rPr>
            <w:rFonts w:cs="Calibri"/>
            <w:bCs/>
            <w:color w:val="0000FF"/>
            <w:lang w:eastAsia="ru-RU"/>
          </w:rPr>
          <w:t>законом</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1.2. Страховая организация при заключении договора страхования представляет застройщику документы, подтверждающие ее соответствие требованиям, указанным в </w:t>
      </w:r>
      <w:hyperlink w:anchor="Par440" w:history="1">
        <w:r w:rsidRPr="006B1031">
          <w:rPr>
            <w:rFonts w:cs="Calibri"/>
            <w:bCs/>
            <w:color w:val="0000FF"/>
            <w:lang w:eastAsia="ru-RU"/>
          </w:rPr>
          <w:t>пункте 2 части 1</w:t>
        </w:r>
      </w:hyperlink>
      <w:r w:rsidRPr="006B1031">
        <w:rPr>
          <w:rFonts w:cs="Calibri"/>
          <w:bCs/>
          <w:lang w:eastAsia="ru-RU"/>
        </w:rPr>
        <w:t xml:space="preserve"> настоящей статьи. В подтверждение соответствия требованию, указанному в </w:t>
      </w:r>
      <w:hyperlink w:anchor="Par445" w:history="1">
        <w:r w:rsidRPr="006B1031">
          <w:rPr>
            <w:rFonts w:cs="Calibri"/>
            <w:bCs/>
            <w:color w:val="0000FF"/>
            <w:lang w:eastAsia="ru-RU"/>
          </w:rPr>
          <w:t>подпункте "в" пункта 2 части 1</w:t>
        </w:r>
      </w:hyperlink>
      <w:r w:rsidRPr="006B1031">
        <w:rPr>
          <w:rFonts w:cs="Calibri"/>
          <w:bCs/>
          <w:lang w:eastAsia="ru-RU"/>
        </w:rPr>
        <w:t xml:space="preserve"> настоящей статьи, страховая организация по запросу застройщика предоставляет ему документ, выданный Центральным банком Российской Федерации и подтверждающий отсутствие его предписаний о несоблюдении требований к обеспечению финансовой устойчивости и платежеспособности в течение шести месяцев до даты поступления указанного запроса.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1.2 введена Федеральным </w:t>
      </w:r>
      <w:hyperlink r:id="rId207" w:history="1">
        <w:r w:rsidRPr="006B1031">
          <w:rPr>
            <w:rFonts w:cs="Calibri"/>
            <w:bCs/>
            <w:color w:val="0000FF"/>
            <w:lang w:eastAsia="ru-RU"/>
          </w:rPr>
          <w:t>законом</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Застройщик в порядке и на условиях, которые установлены настоящим Федеральным законом, до государственной регистрации договора, заключенного с первым участником долевого строительства, за свой счет осуществляет страхование гражданской ответственности за неисполнение или ненадлежащее исполнение им обязательств по передаче жилого помещения по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В случае, если застройщик выбрал страхование в качестве способа обеспечения исполнения своих обязательств по передаче жилого помещения по договору, он обязан довести до сведения участников долевого строительства условия страхования, а также сведения об обществе взаимного страхования или о страховой организации (далее - страховщик), которые осуществляют страхование гражданской ответственности застройщика.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Условия страхования определяются правилами страхования, принятыми или утвержденными страховщиком с учетом требований, установленных настоящей статьей.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Страхование гражданской ответственности застройщика за неисполнение или ненадлежащее исполнение им обязательств по передаче жилого помещения по договору осуществляется в пользу выгодоприобретателей - участников долевого строительства, указанных в </w:t>
      </w:r>
      <w:hyperlink w:anchor="Par462" w:history="1">
        <w:r w:rsidRPr="006B1031">
          <w:rPr>
            <w:rFonts w:cs="Calibri"/>
            <w:bCs/>
            <w:color w:val="0000FF"/>
            <w:lang w:eastAsia="ru-RU"/>
          </w:rPr>
          <w:t>части 6</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68" w:name="Par462"/>
      <w:bookmarkEnd w:id="68"/>
      <w:r w:rsidRPr="006B1031">
        <w:rPr>
          <w:rFonts w:cs="Calibri"/>
          <w:bCs/>
          <w:lang w:eastAsia="ru-RU"/>
        </w:rPr>
        <w:t xml:space="preserve">6. Выгодоприобретателями по договору страхования являются граждане или юридические лица (за исключением кредитных организаций), денежные средства которых привлекались в соответствии с настоящим Федеральным законом для строительства (создания) объекта долевого строительства по договору, предусматривающему передачу жилого помещения. Выгодоприобретателями по договору страхования могут быть кредитные организации, получившие права требования участника долевого строительства, вытекающие из договора участия в долевом строительстве, вследствие оставления за собой предмета ипотеки в соответствии с Федеральным </w:t>
      </w:r>
      <w:hyperlink r:id="rId208" w:history="1">
        <w:r w:rsidRPr="006B1031">
          <w:rPr>
            <w:rFonts w:cs="Calibri"/>
            <w:bCs/>
            <w:color w:val="0000FF"/>
            <w:lang w:eastAsia="ru-RU"/>
          </w:rPr>
          <w:t>законом</w:t>
        </w:r>
      </w:hyperlink>
      <w:r w:rsidRPr="006B1031">
        <w:rPr>
          <w:rFonts w:cs="Calibri"/>
          <w:bCs/>
          <w:lang w:eastAsia="ru-RU"/>
        </w:rPr>
        <w:t xml:space="preserve"> от 16 июля 1998 года N 102-ФЗ "Об ипотеке (залоге недвижимости)". Допускается замена выгодоприобретателя, указанного в договоре страхования, другим лицом в случае уступки права требования по договору с уведомлением об этом в письменной форме страховщика.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6 в ред. Федерального </w:t>
      </w:r>
      <w:hyperlink r:id="rId209" w:history="1">
        <w:r w:rsidRPr="006B1031">
          <w:rPr>
            <w:rFonts w:cs="Calibri"/>
            <w:bCs/>
            <w:color w:val="0000FF"/>
            <w:lang w:eastAsia="ru-RU"/>
          </w:rPr>
          <w:t>закона</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7. Объектом страхования являются имущественные интересы застройщика, связанные с риском наступления его ответственности перед участниками долевого строительства в связи с неисполнением или ненадлежащим исполнением им обязательств по передаче жилого помещения по договору.</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10" w:history="1">
        <w:r w:rsidRPr="006B1031">
          <w:rPr>
            <w:rFonts w:cs="Calibri"/>
            <w:bCs/>
            <w:color w:val="0000FF"/>
            <w:lang w:eastAsia="ru-RU"/>
          </w:rPr>
          <w:t>закона</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8. Страховым случаем является неисполнение или ненадлежащее исполнение застройщиком обязательств по передаче жилого помещения по договору, подтвержденные одним из следующих документов: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вступившим в законную силу решением суда об обращении взыскания на предмет залога в соответствии со </w:t>
      </w:r>
      <w:hyperlink w:anchor="Par372" w:history="1">
        <w:r w:rsidRPr="006B1031">
          <w:rPr>
            <w:rFonts w:cs="Calibri"/>
            <w:bCs/>
            <w:color w:val="0000FF"/>
            <w:lang w:eastAsia="ru-RU"/>
          </w:rPr>
          <w:t>статьей 14</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1 в ред. Федерального </w:t>
      </w:r>
      <w:hyperlink r:id="rId211" w:history="1">
        <w:r w:rsidRPr="006B1031">
          <w:rPr>
            <w:rFonts w:cs="Calibri"/>
            <w:bCs/>
            <w:color w:val="0000FF"/>
            <w:lang w:eastAsia="ru-RU"/>
          </w:rPr>
          <w:t>закона</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решением арбитражного суда о признании должника банкротом и об открытии конкурсного производства в соответствии с Федеральным </w:t>
      </w:r>
      <w:hyperlink r:id="rId212" w:history="1">
        <w:r w:rsidRPr="006B1031">
          <w:rPr>
            <w:rFonts w:cs="Calibri"/>
            <w:bCs/>
            <w:color w:val="0000FF"/>
            <w:lang w:eastAsia="ru-RU"/>
          </w:rPr>
          <w:t>законом</w:t>
        </w:r>
      </w:hyperlink>
      <w:r w:rsidRPr="006B1031">
        <w:rPr>
          <w:rFonts w:cs="Calibri"/>
          <w:bCs/>
          <w:lang w:eastAsia="ru-RU"/>
        </w:rPr>
        <w:t xml:space="preserve"> от 26 октября 2002 года N 127-ФЗ "О несостоятельности (банкротстве)", а также выпиской из реестра требований кредиторов о размере, составе и об очередности удовлетворения требований.</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8 в ред. Федерального </w:t>
      </w:r>
      <w:hyperlink r:id="rId213" w:history="1">
        <w:r w:rsidRPr="006B1031">
          <w:rPr>
            <w:rFonts w:cs="Calibri"/>
            <w:bCs/>
            <w:color w:val="0000FF"/>
            <w:lang w:eastAsia="ru-RU"/>
          </w:rPr>
          <w:t>закона</w:t>
        </w:r>
      </w:hyperlink>
      <w:r w:rsidRPr="006B1031">
        <w:rPr>
          <w:rFonts w:cs="Calibri"/>
          <w:bCs/>
          <w:lang w:eastAsia="ru-RU"/>
        </w:rPr>
        <w:t xml:space="preserve"> от 28.12.2013 N 414-ФЗ)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9. Договор страхования считается заключенным со дня государственной регистрации договора участия в долевом строительстве и действует до предусмотренного таким договором срока передачи застройщиком жилого помещения участнику долевого строительства. При этом договор страхования должен обеспечивать право выгодоприобретателя на получение страхового возмещения по страховому случаю, наступившему в течение двух лет по истечении предусмотренного договором участия в долевом строительстве срока передачи ему жилого помещения.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9 в ред. Федерального </w:t>
      </w:r>
      <w:hyperlink r:id="rId214" w:history="1">
        <w:r w:rsidRPr="006B1031">
          <w:rPr>
            <w:rFonts w:cs="Calibri"/>
            <w:bCs/>
            <w:color w:val="0000FF"/>
            <w:lang w:eastAsia="ru-RU"/>
          </w:rPr>
          <w:t>закона</w:t>
        </w:r>
      </w:hyperlink>
      <w:r w:rsidRPr="006B1031">
        <w:rPr>
          <w:rFonts w:cs="Calibri"/>
          <w:bCs/>
          <w:lang w:eastAsia="ru-RU"/>
        </w:rPr>
        <w:t xml:space="preserve"> от 28.12.2013 N 414-ФЗ)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10. Минимальная страховая сумма по договору страхования, в пределах которой при наступлении страхового случая страховщик должен будет осуществить страховое возмещение, рассчитывается исходя из цены договора и не может быть менее суммы, рассчитанной исходя из общей площади жилого помещения, подлежащего передаче участнику долевого строительства, и показателя средней рыночной стоимости одного квадратного метра общей площади жилья в субъектах Российской Федерации, который определен федеральным органом исполнительной власти, осуществляющим функции по выработке и (или) реализации государственной политики и нормативно-правовому регулированию в сфере строительства, и подлежит применению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дату заключения договора страхования.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11. Договором страхования может предусматриваться право страхователя уплачивать страховую премию в рассрочку в порядке, установленном правилами страхования. Обязанность по уплате страховой премии (части страховой премии) считается исполненной страхователем со дня поступления денежных средств на банковский счет или в кассу страховщика.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12. В договоре страхования не может устанавливаться франшиза (часть причиненных участнику долевого строительства убытков, не подлежащая возмещению по договору страхования).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13. В договоре страхования должно устанавливаться обязательство страховщика направлять конкурсному управляющему информацию о размере произведенного участникам долевого строительства страхового возмещения.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14. Страховщик имеет право требования к застройщику в размере выплаченного страхового возмещения.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15" w:history="1">
        <w:r w:rsidRPr="006B1031">
          <w:rPr>
            <w:rFonts w:cs="Calibri"/>
            <w:bCs/>
            <w:color w:val="0000FF"/>
            <w:lang w:eastAsia="ru-RU"/>
          </w:rPr>
          <w:t>закона</w:t>
        </w:r>
      </w:hyperlink>
      <w:r w:rsidRPr="006B1031">
        <w:rPr>
          <w:rFonts w:cs="Calibri"/>
          <w:bCs/>
          <w:lang w:eastAsia="ru-RU"/>
        </w:rPr>
        <w:t xml:space="preserve"> от 28.12.2013 N 414-ФЗ)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14.1. Несоответствие страховой организации требованиям, указанным в </w:t>
      </w:r>
      <w:hyperlink w:anchor="Par440" w:history="1">
        <w:r w:rsidRPr="006B1031">
          <w:rPr>
            <w:rFonts w:cs="Calibri"/>
            <w:bCs/>
            <w:color w:val="0000FF"/>
            <w:lang w:eastAsia="ru-RU"/>
          </w:rPr>
          <w:t>пункте 2 части 1</w:t>
        </w:r>
      </w:hyperlink>
      <w:r w:rsidRPr="006B1031">
        <w:rPr>
          <w:rFonts w:cs="Calibri"/>
          <w:bCs/>
          <w:lang w:eastAsia="ru-RU"/>
        </w:rPr>
        <w:t xml:space="preserve"> настоящей статьи, является основанием для одностороннего отказа застройщика от исполнения договора страхования.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14.1 введена Федеральным </w:t>
      </w:r>
      <w:hyperlink r:id="rId216"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14.2. Расторжение договора страхования по соглашению сторон, односторонний отказ от исполнения договора страхования, за исключением одностороннего отказа от исполнения такого договора по основанию несоответствия страховой организации требованиям </w:t>
      </w:r>
      <w:hyperlink w:anchor="Par440" w:history="1">
        <w:r w:rsidRPr="006B1031">
          <w:rPr>
            <w:rFonts w:cs="Calibri"/>
            <w:bCs/>
            <w:color w:val="0000FF"/>
            <w:lang w:eastAsia="ru-RU"/>
          </w:rPr>
          <w:t>пункта 2 части 1</w:t>
        </w:r>
      </w:hyperlink>
      <w:r w:rsidRPr="006B1031">
        <w:rPr>
          <w:rFonts w:cs="Calibri"/>
          <w:bCs/>
          <w:lang w:eastAsia="ru-RU"/>
        </w:rPr>
        <w:t xml:space="preserve"> настоящей статьи, допускаются только с согласия выгодоприобретателя по договору страхования.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14.2 введена Федеральным </w:t>
      </w:r>
      <w:hyperlink r:id="rId217"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15. Расторжение или досрочное прекращение договора страхования не освобождает страховщика от обязанности выплатить страховое возмещение по страховым случаям, наступившим в течение срока действия договора страхования. В случае расторжения или досрочного прекращения договора страхования страховщик обязан уведомить об этом участников долевого строительства и осуществляющий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и (или) иного объекта недвижимости, в течение семи рабочих дней, а также в течение трех рабочих дней - орган, осуществляющий государственную регистрацию прав на недвижимое имущество и сделок с ним. При этом застройщик обязан заключить другой договор страхования в течение пятнадцати дней с даты расторжения или досрочного прекращения договора страхования. В случае отзыва лицензии на осуществление добровольного имущественного страхования у страховой организации, с которой в соответствии с настоящей статьей застройщиком заключен договор страхования, или назначения в такой страховой организации временной администрации застройщик в течение пятнадцати дней с даты отзыва лицензии или назначения временной администрации страховой организации в зависимости от того, какое из событий наступило ранее, обязан заключить договор страхования с другой страховой организацией или участвовать в обществе взаимного страхования либо в соответствии со </w:t>
      </w:r>
      <w:hyperlink w:anchor="Par393" w:history="1">
        <w:r w:rsidRPr="006B1031">
          <w:rPr>
            <w:rFonts w:cs="Calibri"/>
            <w:bCs/>
            <w:color w:val="0000FF"/>
            <w:lang w:eastAsia="ru-RU"/>
          </w:rPr>
          <w:t>статьей 15.1</w:t>
        </w:r>
      </w:hyperlink>
      <w:r w:rsidRPr="006B1031">
        <w:rPr>
          <w:rFonts w:cs="Calibri"/>
          <w:bCs/>
          <w:lang w:eastAsia="ru-RU"/>
        </w:rPr>
        <w:t xml:space="preserve"> настоящего Федерального закона заключить договор поручительства.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15 в ред. Федерального </w:t>
      </w:r>
      <w:hyperlink r:id="rId218" w:history="1">
        <w:r w:rsidRPr="006B1031">
          <w:rPr>
            <w:rFonts w:cs="Calibri"/>
            <w:bCs/>
            <w:color w:val="0000FF"/>
            <w:lang w:eastAsia="ru-RU"/>
          </w:rPr>
          <w:t>закона</w:t>
        </w:r>
      </w:hyperlink>
      <w:r w:rsidRPr="006B1031">
        <w:rPr>
          <w:rFonts w:cs="Calibri"/>
          <w:bCs/>
          <w:lang w:eastAsia="ru-RU"/>
        </w:rPr>
        <w:t xml:space="preserve"> от 13.07.2015 N 236-ФЗ)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16. Особенности создания и порядок деятельности общества взаимного страхования, предусмотренного настоящей статьей, устанавливаются Федеральным </w:t>
      </w:r>
      <w:hyperlink r:id="rId219" w:history="1">
        <w:r w:rsidRPr="006B1031">
          <w:rPr>
            <w:rFonts w:cs="Calibri"/>
            <w:bCs/>
            <w:color w:val="0000FF"/>
            <w:lang w:eastAsia="ru-RU"/>
          </w:rPr>
          <w:t>законом</w:t>
        </w:r>
      </w:hyperlink>
      <w:r w:rsidRPr="006B1031">
        <w:rPr>
          <w:rFonts w:cs="Calibri"/>
          <w:bCs/>
          <w:lang w:eastAsia="ru-RU"/>
        </w:rPr>
        <w:t xml:space="preserve"> от 29 ноября 2007 года N 286-ФЗ "О взаимном страховании".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Положения статьи 15.3 (в редакции Федерального закона от 03.07.2016 N 304-ФЗ) </w:t>
      </w:r>
      <w:hyperlink r:id="rId220" w:history="1">
        <w:r w:rsidRPr="006B1031">
          <w:rPr>
            <w:rFonts w:cs="Calibri"/>
            <w:bCs/>
            <w:color w:val="0000FF"/>
            <w:lang w:eastAsia="ru-RU"/>
          </w:rPr>
          <w:t>применяются</w:t>
        </w:r>
      </w:hyperlink>
      <w:r w:rsidRPr="006B1031">
        <w:rPr>
          <w:rFonts w:cs="Calibri"/>
          <w:bCs/>
          <w:lang w:eastAsia="ru-RU"/>
        </w:rPr>
        <w:t xml:space="preserve"> с 1 июля 2017 года. Об особенностях применения см. </w:t>
      </w:r>
      <w:hyperlink r:id="rId221" w:history="1">
        <w:r w:rsidRPr="006B1031">
          <w:rPr>
            <w:rFonts w:cs="Calibri"/>
            <w:bCs/>
            <w:color w:val="0000FF"/>
            <w:lang w:eastAsia="ru-RU"/>
          </w:rPr>
          <w:t>статью 6</w:t>
        </w:r>
      </w:hyperlink>
      <w:r w:rsidRPr="006B1031">
        <w:rPr>
          <w:rFonts w:cs="Calibri"/>
          <w:bCs/>
          <w:lang w:eastAsia="ru-RU"/>
        </w:rPr>
        <w:t xml:space="preserve"> указанного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69" w:name="Par491"/>
      <w:bookmarkEnd w:id="69"/>
      <w:r w:rsidRPr="006B1031">
        <w:rPr>
          <w:rFonts w:cs="Calibri"/>
          <w:bCs/>
          <w:lang w:eastAsia="ru-RU"/>
        </w:rPr>
        <w:t>Статья 15.3. Договор поручительства по обязательствам по договорам участия в долевом строительстве многоквартирного дома застройщика, размер уставного капитала которого не соответствует требованиям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(введена Федеральным </w:t>
      </w:r>
      <w:hyperlink r:id="rId222"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По договору поручительства по обязательствам застройщика, размер уставного капитала которого не соответствует требованиям </w:t>
      </w:r>
      <w:hyperlink w:anchor="Par75" w:history="1">
        <w:r w:rsidRPr="006B1031">
          <w:rPr>
            <w:rFonts w:cs="Calibri"/>
            <w:bCs/>
            <w:color w:val="0000FF"/>
            <w:lang w:eastAsia="ru-RU"/>
          </w:rPr>
          <w:t>пункта 1 части 2 статьи 3</w:t>
        </w:r>
      </w:hyperlink>
      <w:r w:rsidRPr="006B1031">
        <w:rPr>
          <w:rFonts w:cs="Calibri"/>
          <w:bCs/>
          <w:lang w:eastAsia="ru-RU"/>
        </w:rPr>
        <w:t xml:space="preserve"> настоящего Федерального закона, по договорам участия в долевом строительстве многоквартирного дома, объектами долевого строительства по которым являются жилые помещения в многоквартирном доме (далее - договор поручительства), поручитель или сопоручители обязываются перед участниками долевого строительства, заключившими с застройщиком указанные договоры участия в долевом строительстве, отвечать за исполнение застройщиком его обязательств по таким договорам в полном объеме.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Договор поручительства подлежит нотариальному удостоверению и заключается до государственной регистрации первого договора участия в долевом строительстве многоквартирного дома.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70" w:name="Par497"/>
      <w:bookmarkEnd w:id="70"/>
      <w:r w:rsidRPr="006B1031">
        <w:rPr>
          <w:rFonts w:cs="Calibri"/>
          <w:bCs/>
          <w:lang w:eastAsia="ru-RU"/>
        </w:rPr>
        <w:t xml:space="preserve">3. Поручителем или сопоручителем по договору поручительства может являться юридическое лицо, которое является учредителем (участником) юридического лица - застройщика и отвечает требованиям, предусмотренным в отношении этого застройщика </w:t>
      </w:r>
      <w:hyperlink w:anchor="Par80" w:history="1">
        <w:r w:rsidRPr="006B1031">
          <w:rPr>
            <w:rFonts w:cs="Calibri"/>
            <w:bCs/>
            <w:color w:val="0000FF"/>
            <w:lang w:eastAsia="ru-RU"/>
          </w:rPr>
          <w:t>пунктами 2</w:t>
        </w:r>
      </w:hyperlink>
      <w:r w:rsidRPr="006B1031">
        <w:rPr>
          <w:rFonts w:cs="Calibri"/>
          <w:bCs/>
          <w:lang w:eastAsia="ru-RU"/>
        </w:rPr>
        <w:t xml:space="preserve"> - </w:t>
      </w:r>
      <w:hyperlink w:anchor="Par98" w:history="1">
        <w:r w:rsidRPr="006B1031">
          <w:rPr>
            <w:rFonts w:cs="Calibri"/>
            <w:bCs/>
            <w:color w:val="0000FF"/>
            <w:lang w:eastAsia="ru-RU"/>
          </w:rPr>
          <w:t>8 части 2 статьи 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Договор поручительства предусматривает:</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71" w:name="Par499"/>
      <w:bookmarkEnd w:id="71"/>
      <w:r w:rsidRPr="006B1031">
        <w:rPr>
          <w:rFonts w:cs="Calibri"/>
          <w:bCs/>
          <w:lang w:eastAsia="ru-RU"/>
        </w:rPr>
        <w:t>1) солидарную или субсидиарную ответственность поручителя перед участником долевого строительства по обязательству застройщика в том же объеме, как и у застройщика, включая обязательство по передаче объекта долевого строительства в размере цены договора участия в долевом строительстве, уплату предусмотренных настоящим Федеральным законом и договором участия в долевом строительстве неустоек (штрафов, пеней), гарантии качества объекта долевого строительства, уплату процентов за пользование чужими денежными средствами, возмещение судебных издержек и других убытков участника долевого строительства, вызванных неисполнением или ненадлежащим исполнением обязательств застройщика;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переход прав по договору поручительства к новому участнику долевого строительства в случае уступки или перехода по иным основаниям прав требований по договору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срок действия поручительства, который должен быть не менее чем на два года больше предусмотренного договором участия в долевом строительстве срока передачи объекта долевого строительства участнику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согласие поручителя (сопоручителей) отвечать перед участником долевого строительства на измененных условиях в случае изменения обязательств по договору участия в долевом строительстве, в том числе изменения обязательств, влекущих за собой увеличение ответственности или иные неблагоприятные последствия для поручителя (сопоручителей), а также пределы, в которых поручитель (сопоручители) согласен отвечать по обязательствам застройщика в указанном случае и которые не могут быть установлены ниже размера ответственности поручителя (сопоручителей) с учетом возможного увеличения цены договора участия в долевом строительстве на пять процентов и сохранения иных прежних условий;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обязательство поручителя и застройщика об уведомлении участника долевого строительства в случае расторжения или досрочного прекращения поручительства в порядке, предусмотренном </w:t>
      </w:r>
      <w:hyperlink w:anchor="Par509" w:history="1">
        <w:r w:rsidRPr="006B1031">
          <w:rPr>
            <w:rFonts w:cs="Calibri"/>
            <w:bCs/>
            <w:color w:val="0000FF"/>
            <w:lang w:eastAsia="ru-RU"/>
          </w:rPr>
          <w:t>частью 9</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6) иные условия, не влекущие за собой возможности уменьшения ответственности поручителя (сопоручителей), предусмотренной настоящей статьей, или иные неблагоприятные последствия для участника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Сопоручители по договору поручительства отвечают перед участником долевого строительства солидарно.</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6. Застройщик, заключивший договор поручительства, обязан довести до сведения лица, намеренного заключить договор участия в долевом строительстве, условия поручительства, а также сведения о поручителе (сопоручителях) до заключения договора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72" w:name="Par507"/>
      <w:bookmarkEnd w:id="72"/>
      <w:r w:rsidRPr="006B1031">
        <w:rPr>
          <w:rFonts w:cs="Calibri"/>
          <w:bCs/>
          <w:lang w:eastAsia="ru-RU"/>
        </w:rPr>
        <w:t xml:space="preserve">7. Несоответствие поручителя (сопоручителей) требованиям, указанным в </w:t>
      </w:r>
      <w:hyperlink w:anchor="Par497" w:history="1">
        <w:r w:rsidRPr="006B1031">
          <w:rPr>
            <w:rFonts w:cs="Calibri"/>
            <w:bCs/>
            <w:color w:val="0000FF"/>
            <w:lang w:eastAsia="ru-RU"/>
          </w:rPr>
          <w:t>части 3</w:t>
        </w:r>
      </w:hyperlink>
      <w:r w:rsidRPr="006B1031">
        <w:rPr>
          <w:rFonts w:cs="Calibri"/>
          <w:bCs/>
          <w:lang w:eastAsia="ru-RU"/>
        </w:rPr>
        <w:t xml:space="preserve"> настоящей статьи, является основанием для одностороннего отказа застройщика от исполнения договора поручительства.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8. Расторжение, досрочное прекращение договора поручительства, в том числе в случае предусмотренного </w:t>
      </w:r>
      <w:hyperlink w:anchor="Par507" w:history="1">
        <w:r w:rsidRPr="006B1031">
          <w:rPr>
            <w:rFonts w:cs="Calibri"/>
            <w:bCs/>
            <w:color w:val="0000FF"/>
            <w:lang w:eastAsia="ru-RU"/>
          </w:rPr>
          <w:t>частью 7</w:t>
        </w:r>
      </w:hyperlink>
      <w:r w:rsidRPr="006B1031">
        <w:rPr>
          <w:rFonts w:cs="Calibri"/>
          <w:bCs/>
          <w:lang w:eastAsia="ru-RU"/>
        </w:rPr>
        <w:t xml:space="preserve"> настоящей статьи для одностороннего отказа застройщика от исполнения договора поручительства, не освобождают поручителя (сопоручителей) от обязанности исполнить свои обязательства по договору поручительства, наступившие до даты расторжения или досрочного прекращения договора поручительства.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73" w:name="Par509"/>
      <w:bookmarkEnd w:id="73"/>
      <w:r w:rsidRPr="006B1031">
        <w:rPr>
          <w:rFonts w:cs="Calibri"/>
          <w:bCs/>
          <w:lang w:eastAsia="ru-RU"/>
        </w:rPr>
        <w:t xml:space="preserve">9. В случае расторжения или досрочного прекращения договора поручительства до истечения срока его действия поручитель и застройщик обязаны уведомить об этом участника долевого строительства не позднее чем за один месяц до даты расторжения или досрочного прекращения договора поручительства. В случае нарушения поручителем указанной обязанности он несет ответственность, предусмотренную договором поручительства в соответствии с </w:t>
      </w:r>
      <w:hyperlink w:anchor="Par499" w:history="1">
        <w:r w:rsidRPr="006B1031">
          <w:rPr>
            <w:rFonts w:cs="Calibri"/>
            <w:bCs/>
            <w:color w:val="0000FF"/>
            <w:lang w:eastAsia="ru-RU"/>
          </w:rPr>
          <w:t>пунктом 1 части 4</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10. В случае расторжения или досрочного прекращения договора поручительства до истечения срока его действия застройщик обязан в течение пяти рабочих дней уведомить об этом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При этом застройщик, размер уставного капитала которого не соответствует требованиям </w:t>
      </w:r>
      <w:hyperlink w:anchor="Par75" w:history="1">
        <w:r w:rsidRPr="006B1031">
          <w:rPr>
            <w:rFonts w:cs="Calibri"/>
            <w:bCs/>
            <w:color w:val="0000FF"/>
            <w:lang w:eastAsia="ru-RU"/>
          </w:rPr>
          <w:t>пункта 1 части 2 статьи 3</w:t>
        </w:r>
      </w:hyperlink>
      <w:r w:rsidRPr="006B1031">
        <w:rPr>
          <w:rFonts w:cs="Calibri"/>
          <w:bCs/>
          <w:lang w:eastAsia="ru-RU"/>
        </w:rPr>
        <w:t xml:space="preserve"> настоящего Федерального закона, обязан заключить другой договор поручительства не позднее двадцати дней со дня расторжения или досрочного прекращения договора поручительства.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Положения статьи 15.4 (в редакции Федерального закона от 03.07.2016 N 304-ФЗ) </w:t>
      </w:r>
      <w:hyperlink r:id="rId223" w:history="1">
        <w:r w:rsidRPr="006B1031">
          <w:rPr>
            <w:rFonts w:cs="Calibri"/>
            <w:bCs/>
            <w:color w:val="0000FF"/>
            <w:lang w:eastAsia="ru-RU"/>
          </w:rPr>
          <w:t>применяются</w:t>
        </w:r>
      </w:hyperlink>
      <w:r w:rsidRPr="006B1031">
        <w:rPr>
          <w:rFonts w:cs="Calibri"/>
          <w:bCs/>
          <w:lang w:eastAsia="ru-RU"/>
        </w:rPr>
        <w:t xml:space="preserve"> с 1 июля 2017 года.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74" w:name="Par516"/>
      <w:bookmarkEnd w:id="74"/>
      <w:r w:rsidRPr="006B1031">
        <w:rPr>
          <w:rFonts w:cs="Calibri"/>
          <w:bCs/>
          <w:lang w:eastAsia="ru-RU"/>
        </w:rPr>
        <w:t>Статья 15.4. Особенности привлечения застройщиком денежных средств участников долевого строительства в случае размещения таких средств на счетах эскроу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(введена Федеральным </w:t>
      </w:r>
      <w:hyperlink r:id="rId224"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75" w:name="Par520"/>
      <w:bookmarkEnd w:id="75"/>
      <w:r w:rsidRPr="006B1031">
        <w:rPr>
          <w:rFonts w:cs="Calibri"/>
          <w:bCs/>
          <w:lang w:eastAsia="ru-RU"/>
        </w:rPr>
        <w:t xml:space="preserve">1. В случае предоставления застройщику российской кредитной организацией, имеющей в соответствии с </w:t>
      </w:r>
      <w:hyperlink w:anchor="Par560" w:history="1">
        <w:r w:rsidRPr="006B1031">
          <w:rPr>
            <w:rFonts w:cs="Calibri"/>
            <w:bCs/>
            <w:color w:val="0000FF"/>
            <w:lang w:eastAsia="ru-RU"/>
          </w:rPr>
          <w:t>частью 3 статьи 15.5</w:t>
        </w:r>
      </w:hyperlink>
      <w:r w:rsidRPr="006B1031">
        <w:rPr>
          <w:rFonts w:cs="Calibri"/>
          <w:bCs/>
          <w:lang w:eastAsia="ru-RU"/>
        </w:rPr>
        <w:t xml:space="preserve"> настоящего Федерального закона право на открытие счетов эскроу для расчетов по договору участия в долевом строительстве (далее - банк), целевого кредита на строительство (создание) многоквартирных домов и (или) иных объектов недвижимости кредитным договором может быть предусмотрено условие об установлении во всех договорах участия в долевом строительстве данных многоквартирных домов и (или) иных объектов недвижимости обязанности участников долевого строительства внести денежные средства в счет уплаты цены договоров участия в долевом строительстве на счета эскроу, открытые в таком банке в соответствии со </w:t>
      </w:r>
      <w:hyperlink w:anchor="Par554" w:history="1">
        <w:r w:rsidRPr="006B1031">
          <w:rPr>
            <w:rFonts w:cs="Calibri"/>
            <w:bCs/>
            <w:color w:val="0000FF"/>
            <w:lang w:eastAsia="ru-RU"/>
          </w:rPr>
          <w:t>статьей 15.5</w:t>
        </w:r>
      </w:hyperlink>
      <w:r w:rsidRPr="006B1031">
        <w:rPr>
          <w:rFonts w:cs="Calibri"/>
          <w:bCs/>
          <w:lang w:eastAsia="ru-RU"/>
        </w:rPr>
        <w:t xml:space="preserve"> настоящего Федерального закона (далее - счет эскроу).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Положения настоящего Федерального закона распространяются на случай, указанный в </w:t>
      </w:r>
      <w:hyperlink w:anchor="Par520" w:history="1">
        <w:r w:rsidRPr="006B1031">
          <w:rPr>
            <w:rFonts w:cs="Calibri"/>
            <w:bCs/>
            <w:color w:val="0000FF"/>
            <w:lang w:eastAsia="ru-RU"/>
          </w:rPr>
          <w:t>части 1</w:t>
        </w:r>
      </w:hyperlink>
      <w:r w:rsidRPr="006B1031">
        <w:rPr>
          <w:rFonts w:cs="Calibri"/>
          <w:bCs/>
          <w:lang w:eastAsia="ru-RU"/>
        </w:rPr>
        <w:t xml:space="preserve"> настоящей статьи, с учетом положений настоящей статьи и </w:t>
      </w:r>
      <w:hyperlink w:anchor="Par554" w:history="1">
        <w:r w:rsidRPr="006B1031">
          <w:rPr>
            <w:rFonts w:cs="Calibri"/>
            <w:bCs/>
            <w:color w:val="0000FF"/>
            <w:lang w:eastAsia="ru-RU"/>
          </w:rPr>
          <w:t>статьи 15.5</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В случае, указанном в </w:t>
      </w:r>
      <w:hyperlink w:anchor="Par520" w:history="1">
        <w:r w:rsidRPr="006B1031">
          <w:rPr>
            <w:rFonts w:cs="Calibri"/>
            <w:bCs/>
            <w:color w:val="0000FF"/>
            <w:lang w:eastAsia="ru-RU"/>
          </w:rPr>
          <w:t>части 1</w:t>
        </w:r>
      </w:hyperlink>
      <w:r w:rsidRPr="006B1031">
        <w:rPr>
          <w:rFonts w:cs="Calibri"/>
          <w:bCs/>
          <w:lang w:eastAsia="ru-RU"/>
        </w:rPr>
        <w:t xml:space="preserve"> настоящей статьи, договором участия в долевом строительстве должны быть предусмотрены указанные в </w:t>
      </w:r>
      <w:hyperlink w:anchor="Par179" w:history="1">
        <w:r w:rsidRPr="006B1031">
          <w:rPr>
            <w:rFonts w:cs="Calibri"/>
            <w:bCs/>
            <w:color w:val="0000FF"/>
            <w:lang w:eastAsia="ru-RU"/>
          </w:rPr>
          <w:t>пунктах 1</w:t>
        </w:r>
      </w:hyperlink>
      <w:r w:rsidRPr="006B1031">
        <w:rPr>
          <w:rFonts w:cs="Calibri"/>
          <w:bCs/>
          <w:lang w:eastAsia="ru-RU"/>
        </w:rPr>
        <w:t xml:space="preserve"> - </w:t>
      </w:r>
      <w:hyperlink w:anchor="Par183" w:history="1">
        <w:r w:rsidRPr="006B1031">
          <w:rPr>
            <w:rFonts w:cs="Calibri"/>
            <w:bCs/>
            <w:color w:val="0000FF"/>
            <w:lang w:eastAsia="ru-RU"/>
          </w:rPr>
          <w:t>4 части 4 статьи 4</w:t>
        </w:r>
      </w:hyperlink>
      <w:r w:rsidRPr="006B1031">
        <w:rPr>
          <w:rFonts w:cs="Calibri"/>
          <w:bCs/>
          <w:lang w:eastAsia="ru-RU"/>
        </w:rPr>
        <w:t xml:space="preserve"> настоящего Федерального закона условия договора, а также определенные в соответствии с гражданским законодательством для договора условного депонирования денежных средств следующие условия: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обязанность участника долевого строительства (депонента) внести денежные средства в счет уплаты цены договора участия в долевом строительстве в сроки и размере, которые установлены договором участия в долевом строительстве (депонируемая сумма), на открытый в указанном в </w:t>
      </w:r>
      <w:hyperlink w:anchor="Par520" w:history="1">
        <w:r w:rsidRPr="006B1031">
          <w:rPr>
            <w:rFonts w:cs="Calibri"/>
            <w:bCs/>
            <w:color w:val="0000FF"/>
            <w:lang w:eastAsia="ru-RU"/>
          </w:rPr>
          <w:t>части 1</w:t>
        </w:r>
      </w:hyperlink>
      <w:r w:rsidRPr="006B1031">
        <w:rPr>
          <w:rFonts w:cs="Calibri"/>
          <w:bCs/>
          <w:lang w:eastAsia="ru-RU"/>
        </w:rPr>
        <w:t xml:space="preserve"> настоящей статьи банке (эскроу-агент) специальный счет эскроу и сведения о таком банке (наименование, фирменное наименование, место нахождения и адрес, адрес электронной почты, номер телефона);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депонируемая сумма, которая должна быть равна цене договора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76" w:name="Par525"/>
      <w:bookmarkEnd w:id="76"/>
      <w:r w:rsidRPr="006B1031">
        <w:rPr>
          <w:rFonts w:cs="Calibri"/>
          <w:bCs/>
          <w:lang w:eastAsia="ru-RU"/>
        </w:rPr>
        <w:t>3) срок условного депонирования денежных средств, который должен быть равен сроку передачи застройщиком объекта долевого строительства участнику долевого строительства, увеличенному на шесть и более месяцев по соглашению сторон договора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основания перечисления застройщику (бенефициару) депонированной суммы, предусмотренные </w:t>
      </w:r>
      <w:hyperlink w:anchor="Par564" w:history="1">
        <w:r w:rsidRPr="006B1031">
          <w:rPr>
            <w:rFonts w:cs="Calibri"/>
            <w:bCs/>
            <w:color w:val="0000FF"/>
            <w:lang w:eastAsia="ru-RU"/>
          </w:rPr>
          <w:t>частью 7 статьи 15.5</w:t>
        </w:r>
      </w:hyperlink>
      <w:r w:rsidRPr="006B1031">
        <w:rPr>
          <w:rFonts w:cs="Calibri"/>
          <w:bCs/>
          <w:lang w:eastAsia="ru-RU"/>
        </w:rPr>
        <w:t xml:space="preserve"> настоящего Федерального закона, и указанный им счет, на который должна быть перечислена депонированная сумма при возникновении таких оснований;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основания прекращения условного депонирования денежных средств (истечение срока условного депонирования, перечисление депонированной суммы в соответствии с </w:t>
      </w:r>
      <w:hyperlink w:anchor="Par564" w:history="1">
        <w:r w:rsidRPr="006B1031">
          <w:rPr>
            <w:rFonts w:cs="Calibri"/>
            <w:bCs/>
            <w:color w:val="0000FF"/>
            <w:lang w:eastAsia="ru-RU"/>
          </w:rPr>
          <w:t>частью 7 статьи 15.5</w:t>
        </w:r>
      </w:hyperlink>
      <w:r w:rsidRPr="006B1031">
        <w:rPr>
          <w:rFonts w:cs="Calibri"/>
          <w:bCs/>
          <w:lang w:eastAsia="ru-RU"/>
        </w:rPr>
        <w:t xml:space="preserve"> настоящего Федерального закона, расторжение договора участия в долевом строительстве по соглашению сторон или в судебном порядке, односторонний отказ одной из сторон от исполнения договора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В случае заключения договора участия в долевом строительстве с учетом особенностей, предусмотренных настоящей статьей, заключение отдельного договора условного депонирования денежных средств не требуется.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Участник долевого строительства, заключивший договор участия в долевом строительстве с учетом особенностей, предусмотренных настоящей статьей, в одностороннем порядке вправе отказаться от исполнения такого договора в случае: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наличия оснований, указанных в </w:t>
      </w:r>
      <w:hyperlink w:anchor="Par275" w:history="1">
        <w:r w:rsidRPr="006B1031">
          <w:rPr>
            <w:rFonts w:cs="Calibri"/>
            <w:bCs/>
            <w:color w:val="0000FF"/>
            <w:lang w:eastAsia="ru-RU"/>
          </w:rPr>
          <w:t>пунктах 1</w:t>
        </w:r>
      </w:hyperlink>
      <w:r w:rsidRPr="006B1031">
        <w:rPr>
          <w:rFonts w:cs="Calibri"/>
          <w:bCs/>
          <w:lang w:eastAsia="ru-RU"/>
        </w:rPr>
        <w:t xml:space="preserve"> - </w:t>
      </w:r>
      <w:hyperlink w:anchor="Par278" w:history="1">
        <w:r w:rsidRPr="006B1031">
          <w:rPr>
            <w:rFonts w:cs="Calibri"/>
            <w:bCs/>
            <w:color w:val="0000FF"/>
            <w:lang w:eastAsia="ru-RU"/>
          </w:rPr>
          <w:t>3</w:t>
        </w:r>
      </w:hyperlink>
      <w:r w:rsidRPr="006B1031">
        <w:rPr>
          <w:rFonts w:cs="Calibri"/>
          <w:bCs/>
          <w:lang w:eastAsia="ru-RU"/>
        </w:rPr>
        <w:t xml:space="preserve"> и </w:t>
      </w:r>
      <w:hyperlink w:anchor="Par280" w:history="1">
        <w:r w:rsidRPr="006B1031">
          <w:rPr>
            <w:rFonts w:cs="Calibri"/>
            <w:bCs/>
            <w:color w:val="0000FF"/>
            <w:lang w:eastAsia="ru-RU"/>
          </w:rPr>
          <w:t>5 части 1 статьи 9</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77" w:name="Par531"/>
      <w:bookmarkEnd w:id="77"/>
      <w:r w:rsidRPr="006B1031">
        <w:rPr>
          <w:rFonts w:cs="Calibri"/>
          <w:bCs/>
          <w:lang w:eastAsia="ru-RU"/>
        </w:rPr>
        <w:t xml:space="preserve">2) наличия требования банка о досрочном исполнении застройщиком обязательств по кредитному договору, указанному в </w:t>
      </w:r>
      <w:hyperlink w:anchor="Par520" w:history="1">
        <w:r w:rsidRPr="006B1031">
          <w:rPr>
            <w:rFonts w:cs="Calibri"/>
            <w:bCs/>
            <w:color w:val="0000FF"/>
            <w:lang w:eastAsia="ru-RU"/>
          </w:rPr>
          <w:t>части 1</w:t>
        </w:r>
      </w:hyperlink>
      <w:r w:rsidRPr="006B1031">
        <w:rPr>
          <w:rFonts w:cs="Calibri"/>
          <w:bCs/>
          <w:lang w:eastAsia="ru-RU"/>
        </w:rPr>
        <w:t xml:space="preserve"> настоящей статьи, и об обращении взыскания на имущество и права требования по обязательствам, являющиеся предметом залога (ипотеки), обеспечивающим исполнение такого кредитного договора, в предусмотренных законом, кредитным договором и (или) договором залога (ипотеки) случаях;</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признания застройщика банкротом и открытия конкурсного производства в соответствии с Федеральным </w:t>
      </w:r>
      <w:hyperlink r:id="rId225" w:history="1">
        <w:r w:rsidRPr="006B1031">
          <w:rPr>
            <w:rFonts w:cs="Calibri"/>
            <w:bCs/>
            <w:color w:val="0000FF"/>
            <w:lang w:eastAsia="ru-RU"/>
          </w:rPr>
          <w:t>законом</w:t>
        </w:r>
      </w:hyperlink>
      <w:r w:rsidRPr="006B1031">
        <w:rPr>
          <w:rFonts w:cs="Calibri"/>
          <w:bCs/>
          <w:lang w:eastAsia="ru-RU"/>
        </w:rPr>
        <w:t xml:space="preserve"> от 26 октября 2002 года N 127-ФЗ "О несостоятельности (банкротстве)";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вступления в силу решения арбитражного суда о ликвидации юридического лица - застройщика или о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установленных </w:t>
      </w:r>
      <w:hyperlink w:anchor="Par821" w:history="1">
        <w:r w:rsidRPr="006B1031">
          <w:rPr>
            <w:rFonts w:cs="Calibri"/>
            <w:bCs/>
            <w:color w:val="0000FF"/>
            <w:lang w:eastAsia="ru-RU"/>
          </w:rPr>
          <w:t>частью 15 статьи 23</w:t>
        </w:r>
      </w:hyperlink>
      <w:r w:rsidRPr="006B1031">
        <w:rPr>
          <w:rFonts w:cs="Calibri"/>
          <w:bCs/>
          <w:lang w:eastAsia="ru-RU"/>
        </w:rPr>
        <w:t xml:space="preserve"> настоящего Федерального закона случаях.</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78" w:name="Par534"/>
      <w:bookmarkEnd w:id="78"/>
      <w:r w:rsidRPr="006B1031">
        <w:rPr>
          <w:rFonts w:cs="Calibri"/>
          <w:bCs/>
          <w:lang w:eastAsia="ru-RU"/>
        </w:rPr>
        <w:t xml:space="preserve">6. По истечении срока условного депонирования денежных средств, предусмотренного договором участия в долевом строительстве в соответствии с </w:t>
      </w:r>
      <w:hyperlink w:anchor="Par525" w:history="1">
        <w:r w:rsidRPr="006B1031">
          <w:rPr>
            <w:rFonts w:cs="Calibri"/>
            <w:bCs/>
            <w:color w:val="0000FF"/>
            <w:lang w:eastAsia="ru-RU"/>
          </w:rPr>
          <w:t>пунктом 3 части 3</w:t>
        </w:r>
      </w:hyperlink>
      <w:r w:rsidRPr="006B1031">
        <w:rPr>
          <w:rFonts w:cs="Calibri"/>
          <w:bCs/>
          <w:lang w:eastAsia="ru-RU"/>
        </w:rPr>
        <w:t xml:space="preserve"> настоящей статьи, договор участия в долевом строительстве прекращается.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7. В случае заключения договора участия в долевом строительстве с учетом особенностей, предусмотренных настоящей статьей, требования, предусмотренные </w:t>
      </w:r>
      <w:hyperlink w:anchor="Par291" w:history="1">
        <w:r w:rsidRPr="006B1031">
          <w:rPr>
            <w:rFonts w:cs="Calibri"/>
            <w:bCs/>
            <w:color w:val="0000FF"/>
            <w:lang w:eastAsia="ru-RU"/>
          </w:rPr>
          <w:t>частями 2</w:t>
        </w:r>
      </w:hyperlink>
      <w:r w:rsidRPr="006B1031">
        <w:rPr>
          <w:rFonts w:cs="Calibri"/>
          <w:bCs/>
          <w:lang w:eastAsia="ru-RU"/>
        </w:rPr>
        <w:t xml:space="preserve">, </w:t>
      </w:r>
      <w:hyperlink w:anchor="Par297" w:history="1">
        <w:r w:rsidRPr="006B1031">
          <w:rPr>
            <w:rFonts w:cs="Calibri"/>
            <w:bCs/>
            <w:color w:val="0000FF"/>
            <w:lang w:eastAsia="ru-RU"/>
          </w:rPr>
          <w:t>5</w:t>
        </w:r>
      </w:hyperlink>
      <w:r w:rsidRPr="006B1031">
        <w:rPr>
          <w:rFonts w:cs="Calibri"/>
          <w:bCs/>
          <w:lang w:eastAsia="ru-RU"/>
        </w:rPr>
        <w:t xml:space="preserve"> - </w:t>
      </w:r>
      <w:hyperlink w:anchor="Par301" w:history="1">
        <w:r w:rsidRPr="006B1031">
          <w:rPr>
            <w:rFonts w:cs="Calibri"/>
            <w:bCs/>
            <w:color w:val="0000FF"/>
            <w:lang w:eastAsia="ru-RU"/>
          </w:rPr>
          <w:t>7 статьи 9</w:t>
        </w:r>
      </w:hyperlink>
      <w:r w:rsidRPr="006B1031">
        <w:rPr>
          <w:rFonts w:cs="Calibri"/>
          <w:bCs/>
          <w:lang w:eastAsia="ru-RU"/>
        </w:rPr>
        <w:t xml:space="preserve">, </w:t>
      </w:r>
      <w:hyperlink w:anchor="Par334" w:history="1">
        <w:r w:rsidRPr="006B1031">
          <w:rPr>
            <w:rFonts w:cs="Calibri"/>
            <w:bCs/>
            <w:color w:val="0000FF"/>
            <w:lang w:eastAsia="ru-RU"/>
          </w:rPr>
          <w:t>частями 1</w:t>
        </w:r>
      </w:hyperlink>
      <w:r w:rsidRPr="006B1031">
        <w:rPr>
          <w:rFonts w:cs="Calibri"/>
          <w:bCs/>
          <w:lang w:eastAsia="ru-RU"/>
        </w:rPr>
        <w:t xml:space="preserve"> и </w:t>
      </w:r>
      <w:hyperlink w:anchor="Par337" w:history="1">
        <w:r w:rsidRPr="006B1031">
          <w:rPr>
            <w:rFonts w:cs="Calibri"/>
            <w:bCs/>
            <w:color w:val="0000FF"/>
            <w:lang w:eastAsia="ru-RU"/>
          </w:rPr>
          <w:t>2 статьи 12.1</w:t>
        </w:r>
      </w:hyperlink>
      <w:r w:rsidRPr="006B1031">
        <w:rPr>
          <w:rFonts w:cs="Calibri"/>
          <w:bCs/>
          <w:lang w:eastAsia="ru-RU"/>
        </w:rPr>
        <w:t xml:space="preserve">, </w:t>
      </w:r>
      <w:hyperlink w:anchor="Par347" w:history="1">
        <w:r w:rsidRPr="006B1031">
          <w:rPr>
            <w:rFonts w:cs="Calibri"/>
            <w:bCs/>
            <w:color w:val="0000FF"/>
            <w:lang w:eastAsia="ru-RU"/>
          </w:rPr>
          <w:t>статьями 13</w:t>
        </w:r>
      </w:hyperlink>
      <w:r w:rsidRPr="006B1031">
        <w:rPr>
          <w:rFonts w:cs="Calibri"/>
          <w:bCs/>
          <w:lang w:eastAsia="ru-RU"/>
        </w:rPr>
        <w:t xml:space="preserve"> - </w:t>
      </w:r>
      <w:hyperlink w:anchor="Par434" w:history="1">
        <w:r w:rsidRPr="006B1031">
          <w:rPr>
            <w:rFonts w:cs="Calibri"/>
            <w:bCs/>
            <w:color w:val="0000FF"/>
            <w:lang w:eastAsia="ru-RU"/>
          </w:rPr>
          <w:t>15.2</w:t>
        </w:r>
      </w:hyperlink>
      <w:r w:rsidRPr="006B1031">
        <w:rPr>
          <w:rFonts w:cs="Calibri"/>
          <w:bCs/>
          <w:lang w:eastAsia="ru-RU"/>
        </w:rPr>
        <w:t xml:space="preserve">, </w:t>
      </w:r>
      <w:hyperlink w:anchor="Par589" w:history="1">
        <w:r w:rsidRPr="006B1031">
          <w:rPr>
            <w:rFonts w:cs="Calibri"/>
            <w:bCs/>
            <w:color w:val="0000FF"/>
            <w:lang w:eastAsia="ru-RU"/>
          </w:rPr>
          <w:t>18</w:t>
        </w:r>
      </w:hyperlink>
      <w:r w:rsidRPr="006B1031">
        <w:rPr>
          <w:rFonts w:cs="Calibri"/>
          <w:bCs/>
          <w:lang w:eastAsia="ru-RU"/>
        </w:rPr>
        <w:t xml:space="preserve"> и </w:t>
      </w:r>
      <w:hyperlink w:anchor="Par623" w:history="1">
        <w:r w:rsidRPr="006B1031">
          <w:rPr>
            <w:rFonts w:cs="Calibri"/>
            <w:bCs/>
            <w:color w:val="0000FF"/>
            <w:lang w:eastAsia="ru-RU"/>
          </w:rPr>
          <w:t>18.1</w:t>
        </w:r>
      </w:hyperlink>
      <w:r w:rsidRPr="006B1031">
        <w:rPr>
          <w:rFonts w:cs="Calibri"/>
          <w:bCs/>
          <w:lang w:eastAsia="ru-RU"/>
        </w:rPr>
        <w:t xml:space="preserve"> настоящего Федерального закона, не применяются.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79" w:name="Par536"/>
      <w:bookmarkEnd w:id="79"/>
      <w:r w:rsidRPr="006B1031">
        <w:rPr>
          <w:rFonts w:cs="Calibri"/>
          <w:bCs/>
          <w:lang w:eastAsia="ru-RU"/>
        </w:rPr>
        <w:t xml:space="preserve">8. Кредитным договором, заключенным в соответствии с </w:t>
      </w:r>
      <w:hyperlink w:anchor="Par520" w:history="1">
        <w:r w:rsidRPr="006B1031">
          <w:rPr>
            <w:rFonts w:cs="Calibri"/>
            <w:bCs/>
            <w:color w:val="0000FF"/>
            <w:lang w:eastAsia="ru-RU"/>
          </w:rPr>
          <w:t>частью 1</w:t>
        </w:r>
      </w:hyperlink>
      <w:r w:rsidRPr="006B1031">
        <w:rPr>
          <w:rFonts w:cs="Calibri"/>
          <w:bCs/>
          <w:lang w:eastAsia="ru-RU"/>
        </w:rPr>
        <w:t xml:space="preserve"> настоящей статьи (далее - кредитный договор), должны быть предусмотрены:</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обязательство банка предоставить в порядке и на условиях, которые предусмотрены кредитным договором, целевой кредит на строительство (создание) многоквартирных домов и (или) иных объектов недвижимости в объеме, достаточном для завершения такого строительства (создания), с учетом требований банка к размеру первоначального взноса по такому кредиту;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цели, на которые может быть использован кредит, и порядок осуществления банком контроля за его целевым использованием, в том числе в соответствии с требованиями проектной документации;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обязательство застройщика по открытию в банке, с которым заключен кредитный договор, отдельных счета или счетов для совершения всех операций, связанных со строительством (созданием) многоквартирных домов и (или) иных объектов недвижимости, на строительство (создание) которых предоставлен кредит;</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обязательство застройщика предоставлять банку информацию обо всех организациях, привлеченных застройщиком или лицами, действующими по поручению застройщика либо по договору с застройщиком, для строительства (создания) многоквартирных домов и (или) иных объектов недвижимости, на строительство (создание) которых предоставлен кредит, в том числе о поставщиках материалов для такого строительства (создания) (полное наименование юридического лица или фамилия, имя, отчество (если имеется) индивидуального предпринимателя, адрес (место нахождения или место жительства), номер телефона, идентификационный номер налогоплательщика), и иную информацию, предоставление которой предусмотрено кредитным договором в соответствии с требованиями уполномоченного федерального органа исполнительной власти, указанного в </w:t>
      </w:r>
      <w:hyperlink w:anchor="Par741" w:history="1">
        <w:r w:rsidRPr="006B1031">
          <w:rPr>
            <w:rFonts w:cs="Calibri"/>
            <w:bCs/>
            <w:color w:val="0000FF"/>
            <w:lang w:eastAsia="ru-RU"/>
          </w:rPr>
          <w:t>части 1 статьи 23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право банка запрашивать у застройщика иную информацию и документы, которые необходимы для осуществления контроля за целевым использованием застройщиком кредита и предоставление которых предусмотрено кредитным договором в соответствии с требованиями уполномоченного федерального органа исполнительной власти, указанного в </w:t>
      </w:r>
      <w:hyperlink w:anchor="Par741" w:history="1">
        <w:r w:rsidRPr="006B1031">
          <w:rPr>
            <w:rFonts w:cs="Calibri"/>
            <w:bCs/>
            <w:color w:val="0000FF"/>
            <w:lang w:eastAsia="ru-RU"/>
          </w:rPr>
          <w:t>части 1 статьи 23</w:t>
        </w:r>
      </w:hyperlink>
      <w:r w:rsidRPr="006B1031">
        <w:rPr>
          <w:rFonts w:cs="Calibri"/>
          <w:bCs/>
          <w:lang w:eastAsia="ru-RU"/>
        </w:rPr>
        <w:t xml:space="preserve"> настоящего Федерального закона, и обязательство застройщика предоставлять банку такую информацию;</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6) обязательство застройщика об установлении во всех договорах участия в долевом строительстве, заключаемых им в отношении объектов долевого строительства в многоквартирных домах и (или) иных объектах недвижимости, на строительство (создание) которых предоставляется кредит, обязанности участников долевого строительства внести денежные средства в счет уплаты цены договоров участия в долевом строительстве на счета эскроу, открытые в банке, с которым застройщик заключил кредитный договор;</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7) обязательство застройщика согласовывать с банком изменение существенных условий договоров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80" w:name="Par544"/>
      <w:bookmarkEnd w:id="80"/>
      <w:r w:rsidRPr="006B1031">
        <w:rPr>
          <w:rFonts w:cs="Calibri"/>
          <w:bCs/>
          <w:lang w:eastAsia="ru-RU"/>
        </w:rPr>
        <w:t>8) обязательство банка заключить договоры счетов эскроу с участниками долевого строительства и застройщиком, а также условия таких договоров, в том числе размер уплачиваемых банком процентов по денежным средствам, внесенным на счета эскроу;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9) обязательство банка по ежемесячному предоставлению застройщику сведений об открытии, о ведении и закрытии счетов эскроу, в том числе о внесении участниками долевого строительства денежных средств на счета эскроу;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10) способы и размер обеспечения исполнения обязательств по кредитному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11) срок действия кредитного договора;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12) ответственность сторон кредитного договора за его неисполнение или ненадлежащее исполнение.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Положения статьи 15.5 (в редакции Федерального закона от 03.07.2016 N 304-ФЗ) </w:t>
      </w:r>
      <w:hyperlink r:id="rId226" w:history="1">
        <w:r w:rsidRPr="006B1031">
          <w:rPr>
            <w:rFonts w:cs="Calibri"/>
            <w:bCs/>
            <w:color w:val="0000FF"/>
            <w:lang w:eastAsia="ru-RU"/>
          </w:rPr>
          <w:t>применяются</w:t>
        </w:r>
      </w:hyperlink>
      <w:r w:rsidRPr="006B1031">
        <w:rPr>
          <w:rFonts w:cs="Calibri"/>
          <w:bCs/>
          <w:lang w:eastAsia="ru-RU"/>
        </w:rPr>
        <w:t xml:space="preserve"> с 1 июля 2017 года.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81" w:name="Par554"/>
      <w:bookmarkEnd w:id="81"/>
      <w:r w:rsidRPr="006B1031">
        <w:rPr>
          <w:rFonts w:cs="Calibri"/>
          <w:bCs/>
          <w:lang w:eastAsia="ru-RU"/>
        </w:rPr>
        <w:t>Статья 15.5. Особенности открытия, ведения и закрытия счета эскроу для расчетов по договору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(введена Федеральным </w:t>
      </w:r>
      <w:hyperlink r:id="rId227"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Счет эскроу для расчетов по договору участия в долевом строительстве открывается в соответствии с Гражданским </w:t>
      </w:r>
      <w:hyperlink r:id="rId228" w:history="1">
        <w:r w:rsidRPr="006B1031">
          <w:rPr>
            <w:rFonts w:cs="Calibri"/>
            <w:bCs/>
            <w:color w:val="0000FF"/>
            <w:lang w:eastAsia="ru-RU"/>
          </w:rPr>
          <w:t>кодексом</w:t>
        </w:r>
      </w:hyperlink>
      <w:r w:rsidRPr="006B1031">
        <w:rPr>
          <w:rFonts w:cs="Calibri"/>
          <w:bCs/>
          <w:lang w:eastAsia="ru-RU"/>
        </w:rPr>
        <w:t xml:space="preserve"> Российской Федерации с учетом особенностей, установленных настоящей статьей.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Счет эскроу открывается банком (эскроу-агент), заключившим с застройщиком кредитный договор, указанный в </w:t>
      </w:r>
      <w:hyperlink w:anchor="Par536" w:history="1">
        <w:r w:rsidRPr="006B1031">
          <w:rPr>
            <w:rFonts w:cs="Calibri"/>
            <w:bCs/>
            <w:color w:val="0000FF"/>
            <w:lang w:eastAsia="ru-RU"/>
          </w:rPr>
          <w:t>части 8 статьи 15.4</w:t>
        </w:r>
      </w:hyperlink>
      <w:r w:rsidRPr="006B1031">
        <w:rPr>
          <w:rFonts w:cs="Calibri"/>
          <w:bCs/>
          <w:lang w:eastAsia="ru-RU"/>
        </w:rPr>
        <w:t xml:space="preserve"> настоящего Федерального закона,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передачи эскроу-агентом таких средств указанному застройщику, являющемуся стороной такого договора участия в долевом строительстве (бенефициару), на основании подписанного сторонами договора участия в долевом строительстве передаточного акта или иного документа о передаче объекта долевого строительства, а в случае, предусмотренном </w:t>
      </w:r>
      <w:hyperlink w:anchor="Par268" w:history="1">
        <w:r w:rsidRPr="006B1031">
          <w:rPr>
            <w:rFonts w:cs="Calibri"/>
            <w:bCs/>
            <w:color w:val="0000FF"/>
            <w:lang w:eastAsia="ru-RU"/>
          </w:rPr>
          <w:t>частью 6 статьи 8</w:t>
        </w:r>
      </w:hyperlink>
      <w:r w:rsidRPr="006B1031">
        <w:rPr>
          <w:rFonts w:cs="Calibri"/>
          <w:bCs/>
          <w:lang w:eastAsia="ru-RU"/>
        </w:rPr>
        <w:t xml:space="preserve"> настоящего Федерального закона, на основании одностороннего акта или иного документа о передаче объекта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82" w:name="Par560"/>
      <w:bookmarkEnd w:id="82"/>
      <w:r w:rsidRPr="006B1031">
        <w:rPr>
          <w:rFonts w:cs="Calibri"/>
          <w:bCs/>
          <w:lang w:eastAsia="ru-RU"/>
        </w:rPr>
        <w:t>3. Право на открытие счетов эскроу для расчетов по договору участия в долевом строительстве имеют банки, которые удовлетворяют установленным Правительством Российской Федерации требованиям к кредитным организациям и в которых могут размещаться средства федерального бюджета на банковские депозиты. Центральный банк Российской Федерации ежеквартально размещает информацию о банках, имеющих право на открытие счетов эскроу для расчетов по договору участия в долевом строительстве, на своем официальном сайте в сети "Интернет".</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Счет эскроу открывается на основании зарегистрированного договора участия в долевом строительстве, заключенного с учетом особенностей, предусмотренных </w:t>
      </w:r>
      <w:hyperlink w:anchor="Par516" w:history="1">
        <w:r w:rsidRPr="006B1031">
          <w:rPr>
            <w:rFonts w:cs="Calibri"/>
            <w:bCs/>
            <w:color w:val="0000FF"/>
            <w:lang w:eastAsia="ru-RU"/>
          </w:rPr>
          <w:t>статьей 15.4</w:t>
        </w:r>
      </w:hyperlink>
      <w:r w:rsidRPr="006B1031">
        <w:rPr>
          <w:rFonts w:cs="Calibri"/>
          <w:bCs/>
          <w:lang w:eastAsia="ru-RU"/>
        </w:rPr>
        <w:t xml:space="preserve"> настоящего Федерального закона, на срок условного депонирования денежных средств, предусмотренный указанным договором.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На денежные средства на счете эскроу начисляются проценты в размере, установленном договором счета эскроу и определенном кредитным договором в соответствии с </w:t>
      </w:r>
      <w:hyperlink w:anchor="Par544" w:history="1">
        <w:r w:rsidRPr="006B1031">
          <w:rPr>
            <w:rFonts w:cs="Calibri"/>
            <w:bCs/>
            <w:color w:val="0000FF"/>
            <w:lang w:eastAsia="ru-RU"/>
          </w:rPr>
          <w:t>пунктом 8 части 8 статьи 15.4</w:t>
        </w:r>
      </w:hyperlink>
      <w:r w:rsidRPr="006B1031">
        <w:rPr>
          <w:rFonts w:cs="Calibri"/>
          <w:bCs/>
          <w:lang w:eastAsia="ru-RU"/>
        </w:rPr>
        <w:t xml:space="preserve"> настоящего Федерального закона. Вознаграждение банку, являющемуся эскроу-агентом по счету эскроу, не выплачивается.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6. Банк, являющийся эскроу-агентом по договору счета эскроу, информирует участника долевого строительства, являющегося владельцем счета эскроу, о наличии оснований для одностороннего отказа участника долевого строительства от исполнения договора участия в долевом строительстве, предусмотренных </w:t>
      </w:r>
      <w:hyperlink w:anchor="Par531" w:history="1">
        <w:r w:rsidRPr="006B1031">
          <w:rPr>
            <w:rFonts w:cs="Calibri"/>
            <w:bCs/>
            <w:color w:val="0000FF"/>
            <w:lang w:eastAsia="ru-RU"/>
          </w:rPr>
          <w:t>пунктом 2 части 5 статьи 15.4</w:t>
        </w:r>
      </w:hyperlink>
      <w:r w:rsidRPr="006B1031">
        <w:rPr>
          <w:rFonts w:cs="Calibri"/>
          <w:bCs/>
          <w:lang w:eastAsia="ru-RU"/>
        </w:rPr>
        <w:t xml:space="preserve"> настоящего Федерального закона, не позднее десяти рабочих дней со дня наступления таких оснований.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83" w:name="Par564"/>
      <w:bookmarkEnd w:id="83"/>
      <w:r w:rsidRPr="006B1031">
        <w:rPr>
          <w:rFonts w:cs="Calibri"/>
          <w:bCs/>
          <w:lang w:eastAsia="ru-RU"/>
        </w:rPr>
        <w:t xml:space="preserve">7. Внесенные на счет эскроу денежные средства не позднее десяти рабочих дней с даты представления застройщиком банку передаточного акта или иного документа о передаче объекта долевого строительства, подписанного сторонами договора об участии в долевом строительстве, а в случае, указанном в </w:t>
      </w:r>
      <w:hyperlink w:anchor="Par268" w:history="1">
        <w:r w:rsidRPr="006B1031">
          <w:rPr>
            <w:rFonts w:cs="Calibri"/>
            <w:bCs/>
            <w:color w:val="0000FF"/>
            <w:lang w:eastAsia="ru-RU"/>
          </w:rPr>
          <w:t>части 6 статьи 8</w:t>
        </w:r>
      </w:hyperlink>
      <w:r w:rsidRPr="006B1031">
        <w:rPr>
          <w:rFonts w:cs="Calibri"/>
          <w:bCs/>
          <w:lang w:eastAsia="ru-RU"/>
        </w:rPr>
        <w:t xml:space="preserve"> настоящего Федерального закона, одностороннего акта или иного документа о передаче объекта долевого строительства перечисляются банком застройщику либо направляются на оплату обязательств застройщика по кредитному договору, указанному в </w:t>
      </w:r>
      <w:hyperlink w:anchor="Par536" w:history="1">
        <w:r w:rsidRPr="006B1031">
          <w:rPr>
            <w:rFonts w:cs="Calibri"/>
            <w:bCs/>
            <w:color w:val="0000FF"/>
            <w:lang w:eastAsia="ru-RU"/>
          </w:rPr>
          <w:t>части 8 статьи 15.4</w:t>
        </w:r>
      </w:hyperlink>
      <w:r w:rsidRPr="006B1031">
        <w:rPr>
          <w:rFonts w:cs="Calibri"/>
          <w:bCs/>
          <w:lang w:eastAsia="ru-RU"/>
        </w:rPr>
        <w:t xml:space="preserve"> настоящего Федерального закона, если кредитный договор содержит поручение застройщика банку об использовании таких средств (части таких средств) для оплаты обязательств застройщика по данному кредитному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8. В случае произведения расчетов по договору участия в долевом строительстве в соответствии с </w:t>
      </w:r>
      <w:hyperlink w:anchor="Par564" w:history="1">
        <w:r w:rsidRPr="006B1031">
          <w:rPr>
            <w:rFonts w:cs="Calibri"/>
            <w:bCs/>
            <w:color w:val="0000FF"/>
            <w:lang w:eastAsia="ru-RU"/>
          </w:rPr>
          <w:t>частью 7</w:t>
        </w:r>
      </w:hyperlink>
      <w:r w:rsidRPr="006B1031">
        <w:rPr>
          <w:rFonts w:cs="Calibri"/>
          <w:bCs/>
          <w:lang w:eastAsia="ru-RU"/>
        </w:rPr>
        <w:t xml:space="preserve"> настоящей статьи договор счета эскроу прекращается и счет эскроу подлежит закрытию без заявления владельца этого счета в день осуществления таких расчетов.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9. В случае прекращения условного депонирования денежных средств, условия которого предусмотрены договором участия в долевом строительстве, по основаниям расторжения либо одностороннего отказа одной из сторон от исполнения договора участия в долевом строительстве в связи с истечением срока условного депонирования денежных средств и прекращением договора участия в долевом строительстве в соответствии с </w:t>
      </w:r>
      <w:hyperlink w:anchor="Par534" w:history="1">
        <w:r w:rsidRPr="006B1031">
          <w:rPr>
            <w:rFonts w:cs="Calibri"/>
            <w:bCs/>
            <w:color w:val="0000FF"/>
            <w:lang w:eastAsia="ru-RU"/>
          </w:rPr>
          <w:t>частью 6 статьи 15.4</w:t>
        </w:r>
      </w:hyperlink>
      <w:r w:rsidRPr="006B1031">
        <w:rPr>
          <w:rFonts w:cs="Calibri"/>
          <w:bCs/>
          <w:lang w:eastAsia="ru-RU"/>
        </w:rPr>
        <w:t xml:space="preserve"> настоящего Федерального закона договор счета эскроу прекращается и счет эскроу подлежит закрытию не позднее трех рабочих дней после дня получения банком уведомления органа, осуществляющего государственную регистрацию прав на недвижимое имущество и сделок с ним, о погашении в Едином государственном реестре недвижимости записи о государственной регистрации договора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10. Орган, осуществляющий государственную регистрацию прав на недвижимое имущество и сделок с ним, не позднее пяти рабочих дней со дня внесении в Единый государственный реестр недвижимости записи о расторжении, прекращении или об одностороннем отказе одной из сторон от исполнения договора участия в долевом строительстве, заключенного с учетом особенностей, предусмотренных </w:t>
      </w:r>
      <w:hyperlink w:anchor="Par516" w:history="1">
        <w:r w:rsidRPr="006B1031">
          <w:rPr>
            <w:rFonts w:cs="Calibri"/>
            <w:bCs/>
            <w:color w:val="0000FF"/>
            <w:lang w:eastAsia="ru-RU"/>
          </w:rPr>
          <w:t>статьей 15.4</w:t>
        </w:r>
      </w:hyperlink>
      <w:r w:rsidRPr="006B1031">
        <w:rPr>
          <w:rFonts w:cs="Calibri"/>
          <w:bCs/>
          <w:lang w:eastAsia="ru-RU"/>
        </w:rPr>
        <w:t xml:space="preserve"> настоящего Федерального закона, обязан направить в банк, являющийся эскроу-агентом, по адресу электронной почты, указанному в договоре участия в долевом строительстве,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84" w:name="Par568"/>
      <w:bookmarkEnd w:id="84"/>
      <w:r w:rsidRPr="006B1031">
        <w:rPr>
          <w:rFonts w:cs="Calibri"/>
          <w:bCs/>
          <w:lang w:eastAsia="ru-RU"/>
        </w:rPr>
        <w:t>11. 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12. На правоотношения по открытию, ведению и закрытию счета эскроу для расчетов по договору участия в долевом строительстве распространяются требования Федерального </w:t>
      </w:r>
      <w:hyperlink r:id="rId229" w:history="1">
        <w:r w:rsidRPr="006B1031">
          <w:rPr>
            <w:rFonts w:cs="Calibri"/>
            <w:bCs/>
            <w:color w:val="0000FF"/>
            <w:lang w:eastAsia="ru-RU"/>
          </w:rPr>
          <w:t>закона</w:t>
        </w:r>
      </w:hyperlink>
      <w:r w:rsidRPr="006B1031">
        <w:rPr>
          <w:rFonts w:cs="Calibri"/>
          <w:bCs/>
          <w:lang w:eastAsia="ru-RU"/>
        </w:rPr>
        <w:t xml:space="preserve"> от 7 августа 2001 года N 115-ФЗ "О противодействии легализации (отмыванию) доходов, полученных преступным путем, и финансированию терроризма", в том числе они распространяются на правоотношения с лицом, к которому переходят права и обязанности по договору счета эскроу в соответствии с </w:t>
      </w:r>
      <w:hyperlink w:anchor="Par568" w:history="1">
        <w:r w:rsidRPr="006B1031">
          <w:rPr>
            <w:rFonts w:cs="Calibri"/>
            <w:bCs/>
            <w:color w:val="0000FF"/>
            <w:lang w:eastAsia="ru-RU"/>
          </w:rPr>
          <w:t>частью 11</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13. В случае отказа банка от заключения договора счета эскроу с лицом, являющимся стороной договора участия в долевом строительстве, или расторжения договора счета эскроу с клиентом, являющимся стороной договора участия в долевом строительстве, по основаниям, указанным в </w:t>
      </w:r>
      <w:hyperlink r:id="rId230" w:history="1">
        <w:r w:rsidRPr="006B1031">
          <w:rPr>
            <w:rFonts w:cs="Calibri"/>
            <w:bCs/>
            <w:color w:val="0000FF"/>
            <w:lang w:eastAsia="ru-RU"/>
          </w:rPr>
          <w:t>пункте 5.2 статьи 7</w:t>
        </w:r>
      </w:hyperlink>
      <w:r w:rsidRPr="006B1031">
        <w:rPr>
          <w:rFonts w:cs="Calibri"/>
          <w:bCs/>
          <w:lang w:eastAsia="ru-RU"/>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w:t>
      </w:r>
      <w:hyperlink w:anchor="Par293" w:history="1">
        <w:r w:rsidRPr="006B1031">
          <w:rPr>
            <w:rFonts w:cs="Calibri"/>
            <w:bCs/>
            <w:color w:val="0000FF"/>
            <w:lang w:eastAsia="ru-RU"/>
          </w:rPr>
          <w:t>частями 3</w:t>
        </w:r>
      </w:hyperlink>
      <w:r w:rsidRPr="006B1031">
        <w:rPr>
          <w:rFonts w:cs="Calibri"/>
          <w:bCs/>
          <w:lang w:eastAsia="ru-RU"/>
        </w:rPr>
        <w:t xml:space="preserve"> - </w:t>
      </w:r>
      <w:hyperlink w:anchor="Par301" w:history="1">
        <w:r w:rsidRPr="006B1031">
          <w:rPr>
            <w:rFonts w:cs="Calibri"/>
            <w:bCs/>
            <w:color w:val="0000FF"/>
            <w:lang w:eastAsia="ru-RU"/>
          </w:rPr>
          <w:t>7 статьи 9</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16. Государственная регистрация права собственности на объекты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Право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в соответствии со </w:t>
      </w:r>
      <w:hyperlink w:anchor="Par258" w:history="1">
        <w:r w:rsidRPr="006B1031">
          <w:rPr>
            <w:rFonts w:cs="Calibri"/>
            <w:bCs/>
            <w:color w:val="0000FF"/>
            <w:lang w:eastAsia="ru-RU"/>
          </w:rPr>
          <w:t>статьей 8</w:t>
        </w:r>
      </w:hyperlink>
      <w:r w:rsidRPr="006B1031">
        <w:rPr>
          <w:rFonts w:cs="Calibri"/>
          <w:bCs/>
          <w:lang w:eastAsia="ru-RU"/>
        </w:rPr>
        <w:t xml:space="preserve"> настоящего Федерального закона подлежит государственной регистрации в порядке, установленном Федеральным </w:t>
      </w:r>
      <w:hyperlink r:id="rId231" w:history="1">
        <w:r w:rsidRPr="006B1031">
          <w:rPr>
            <w:rFonts w:cs="Calibri"/>
            <w:bCs/>
            <w:color w:val="0000FF"/>
            <w:lang w:eastAsia="ru-RU"/>
          </w:rPr>
          <w:t>законом</w:t>
        </w:r>
      </w:hyperlink>
      <w:r w:rsidRPr="006B1031">
        <w:rPr>
          <w:rFonts w:cs="Calibri"/>
          <w:bCs/>
          <w:lang w:eastAsia="ru-RU"/>
        </w:rPr>
        <w:t xml:space="preserve"> от 13 июля 2015 года N 218-ФЗ "О государственной регистрации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 в ред. Федерального </w:t>
      </w:r>
      <w:hyperlink r:id="rId232"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2 - 4. Утратили силу с 1 января 2017 года. - Федеральный </w:t>
      </w:r>
      <w:hyperlink r:id="rId233" w:history="1">
        <w:r w:rsidRPr="006B1031">
          <w:rPr>
            <w:rFonts w:cs="Calibri"/>
            <w:bCs/>
            <w:color w:val="0000FF"/>
            <w:lang w:eastAsia="ru-RU"/>
          </w:rPr>
          <w:t>закон</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17. Государственная регистрация договора участия в долевом строительстве 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 ред. Федерального </w:t>
      </w:r>
      <w:hyperlink r:id="rId234"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Договор участия в долевом строительстве и соглашение (договор), на основании которого производится уступка прав требований участника долевого строительства по договору участия в долевом строительстве, подлежат государственной регистрации в порядке, установленном Федеральным </w:t>
      </w:r>
      <w:hyperlink r:id="rId235" w:history="1">
        <w:r w:rsidRPr="006B1031">
          <w:rPr>
            <w:rFonts w:cs="Calibri"/>
            <w:bCs/>
            <w:color w:val="0000FF"/>
            <w:lang w:eastAsia="ru-RU"/>
          </w:rPr>
          <w:t>законом</w:t>
        </w:r>
      </w:hyperlink>
      <w:r w:rsidRPr="006B1031">
        <w:rPr>
          <w:rFonts w:cs="Calibri"/>
          <w:bCs/>
          <w:lang w:eastAsia="ru-RU"/>
        </w:rPr>
        <w:t xml:space="preserve"> от 13 июля 2015 года N 218-ФЗ "О государственной регистрации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О применении статьи 18 (в ред. Федерального закона от 03.07.2016 N 304-ФЗ) см. статью 6 указанного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85" w:name="Par589"/>
      <w:bookmarkEnd w:id="85"/>
      <w:r w:rsidRPr="006B1031">
        <w:rPr>
          <w:rFonts w:cs="Calibri"/>
          <w:bCs/>
          <w:lang w:eastAsia="ru-RU"/>
        </w:rPr>
        <w:t>Статья 18. Использование застройщиком денежных средств, уплачиваемых участниками долевого строительства по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 ред. Федерального </w:t>
      </w:r>
      <w:hyperlink r:id="rId236" w:history="1">
        <w:r w:rsidRPr="006B1031">
          <w:rPr>
            <w:rFonts w:cs="Calibri"/>
            <w:bCs/>
            <w:color w:val="0000FF"/>
            <w:lang w:eastAsia="ru-RU"/>
          </w:rPr>
          <w:t>закона</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86" w:name="Par593"/>
      <w:bookmarkEnd w:id="86"/>
      <w:r w:rsidRPr="006B1031">
        <w:rPr>
          <w:rFonts w:cs="Calibri"/>
          <w:bCs/>
          <w:lang w:eastAsia="ru-RU"/>
        </w:rPr>
        <w:t>1. Денежные средства, уплачиваемые участниками долевого строительства по договору, подлежат использованию застройщиком только в следующих целях:</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87" w:name="Par594"/>
      <w:bookmarkEnd w:id="87"/>
      <w:r w:rsidRPr="006B1031">
        <w:rPr>
          <w:rFonts w:cs="Calibri"/>
          <w:bCs/>
          <w:lang w:eastAsia="ru-RU"/>
        </w:rPr>
        <w:t>1) строительство (создание) одного многоквартирного дома и (или) иного объекта недвижимости, в состав которых входят объекты долевого строительства, в соответствии с проектной документацией или возмещение затрат на их строительство (создание);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88" w:name="Par595"/>
      <w:bookmarkEnd w:id="88"/>
      <w:r w:rsidRPr="006B1031">
        <w:rPr>
          <w:rFonts w:cs="Calibri"/>
          <w:bCs/>
          <w:lang w:eastAsia="ru-RU"/>
        </w:rPr>
        <w:t>2) строительство (создание)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или возмещение затрат на их строительство (создание) при условии, что строительство (создание) указанных многоквартирных домов и (или) иных объектов недвижимости осуществляется в границах элемента планировочной структуры квартала, микрорайона, предусмотренного утвержденной документацией по планировке территории;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возмещение затрат на приобретение, в том числе оформление, права собственности или права аренды, права субаренды на земельные участки, на которых осуществляется строительство (создание) указанных в </w:t>
      </w:r>
      <w:hyperlink w:anchor="Par594" w:history="1">
        <w:r w:rsidRPr="006B1031">
          <w:rPr>
            <w:rFonts w:cs="Calibri"/>
            <w:bCs/>
            <w:color w:val="0000FF"/>
            <w:lang w:eastAsia="ru-RU"/>
          </w:rPr>
          <w:t>пункте 1</w:t>
        </w:r>
      </w:hyperlink>
      <w:r w:rsidRPr="006B1031">
        <w:rPr>
          <w:rFonts w:cs="Calibri"/>
          <w:bCs/>
          <w:lang w:eastAsia="ru-RU"/>
        </w:rPr>
        <w:t xml:space="preserve"> или </w:t>
      </w:r>
      <w:hyperlink w:anchor="Par595" w:history="1">
        <w:r w:rsidRPr="006B1031">
          <w:rPr>
            <w:rFonts w:cs="Calibri"/>
            <w:bCs/>
            <w:color w:val="0000FF"/>
            <w:lang w:eastAsia="ru-RU"/>
          </w:rPr>
          <w:t>2</w:t>
        </w:r>
      </w:hyperlink>
      <w:r w:rsidRPr="006B1031">
        <w:rPr>
          <w:rFonts w:cs="Calibri"/>
          <w:bCs/>
          <w:lang w:eastAsia="ru-RU"/>
        </w:rPr>
        <w:t xml:space="preserve"> настоящей части многоквартирных домов и (или) иных объектов недвижимости, на уплату арендной платы за такие земельные участки;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возмещение затрат на подготовку проектной документации и выполнение инженерных изысканий для строительства (создания) указанных в </w:t>
      </w:r>
      <w:hyperlink w:anchor="Par594" w:history="1">
        <w:r w:rsidRPr="006B1031">
          <w:rPr>
            <w:rFonts w:cs="Calibri"/>
            <w:bCs/>
            <w:color w:val="0000FF"/>
            <w:lang w:eastAsia="ru-RU"/>
          </w:rPr>
          <w:t>пункте 1</w:t>
        </w:r>
      </w:hyperlink>
      <w:r w:rsidRPr="006B1031">
        <w:rPr>
          <w:rFonts w:cs="Calibri"/>
          <w:bCs/>
          <w:lang w:eastAsia="ru-RU"/>
        </w:rPr>
        <w:t xml:space="preserve"> или </w:t>
      </w:r>
      <w:hyperlink w:anchor="Par595" w:history="1">
        <w:r w:rsidRPr="006B1031">
          <w:rPr>
            <w:rFonts w:cs="Calibri"/>
            <w:bCs/>
            <w:color w:val="0000FF"/>
            <w:lang w:eastAsia="ru-RU"/>
          </w:rPr>
          <w:t>2</w:t>
        </w:r>
      </w:hyperlink>
      <w:r w:rsidRPr="006B1031">
        <w:rPr>
          <w:rFonts w:cs="Calibri"/>
          <w:bCs/>
          <w:lang w:eastAsia="ru-RU"/>
        </w:rPr>
        <w:t xml:space="preserve"> настоящей части многоквартирных домов и (или) иных объектов недвижимости,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hyperlink w:anchor="Par594" w:history="1">
        <w:r w:rsidRPr="006B1031">
          <w:rPr>
            <w:rFonts w:cs="Calibri"/>
            <w:bCs/>
            <w:color w:val="0000FF"/>
            <w:lang w:eastAsia="ru-RU"/>
          </w:rPr>
          <w:t>пункте 1</w:t>
        </w:r>
      </w:hyperlink>
      <w:r w:rsidRPr="006B1031">
        <w:rPr>
          <w:rFonts w:cs="Calibri"/>
          <w:bCs/>
          <w:lang w:eastAsia="ru-RU"/>
        </w:rPr>
        <w:t xml:space="preserve"> или </w:t>
      </w:r>
      <w:hyperlink w:anchor="Par595" w:history="1">
        <w:r w:rsidRPr="006B1031">
          <w:rPr>
            <w:rFonts w:cs="Calibri"/>
            <w:bCs/>
            <w:color w:val="0000FF"/>
            <w:lang w:eastAsia="ru-RU"/>
          </w:rPr>
          <w:t>2</w:t>
        </w:r>
      </w:hyperlink>
      <w:r w:rsidRPr="006B1031">
        <w:rPr>
          <w:rFonts w:cs="Calibri"/>
          <w:bCs/>
          <w:lang w:eastAsia="ru-RU"/>
        </w:rPr>
        <w:t xml:space="preserve"> настоящей части многоквартирных домов и (или) иных объектов недвижимости к таким сетям инженерно-технического обеспечения, если это предусмотрено соответствующей проектной документацией, или возмещение затрат на строительство, реконструкцию таких сетей инженерно-технического обеспечения;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6) внесение платы за подключение (технологическое присоединение) указанных в </w:t>
      </w:r>
      <w:hyperlink w:anchor="Par594" w:history="1">
        <w:r w:rsidRPr="006B1031">
          <w:rPr>
            <w:rFonts w:cs="Calibri"/>
            <w:bCs/>
            <w:color w:val="0000FF"/>
            <w:lang w:eastAsia="ru-RU"/>
          </w:rPr>
          <w:t>пункте 1</w:t>
        </w:r>
      </w:hyperlink>
      <w:r w:rsidRPr="006B1031">
        <w:rPr>
          <w:rFonts w:cs="Calibri"/>
          <w:bCs/>
          <w:lang w:eastAsia="ru-RU"/>
        </w:rPr>
        <w:t xml:space="preserve"> или </w:t>
      </w:r>
      <w:hyperlink w:anchor="Par595" w:history="1">
        <w:r w:rsidRPr="006B1031">
          <w:rPr>
            <w:rFonts w:cs="Calibri"/>
            <w:bCs/>
            <w:color w:val="0000FF"/>
            <w:lang w:eastAsia="ru-RU"/>
          </w:rPr>
          <w:t>2</w:t>
        </w:r>
      </w:hyperlink>
      <w:r w:rsidRPr="006B1031">
        <w:rPr>
          <w:rFonts w:cs="Calibri"/>
          <w:bCs/>
          <w:lang w:eastAsia="ru-RU"/>
        </w:rPr>
        <w:t xml:space="preserve"> настоящей части многоквартирных домов и (или) иных объектов недвижимости к сетям инженерно-технического обеспечения или возмещение затрат в связи с внесением указанной платы;</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89" w:name="Par600"/>
      <w:bookmarkEnd w:id="89"/>
      <w:r w:rsidRPr="006B1031">
        <w:rPr>
          <w:rFonts w:cs="Calibri"/>
          <w:bCs/>
          <w:lang w:eastAsia="ru-RU"/>
        </w:rPr>
        <w:t>7) возмещение затрат в связи с заключением в соответствии с законодательством о градостроительной деятельности договора об освоении территории в целях строительства жилья экономического класса и исполнением обязательств застройщика по этому договору, если строительство жилья экономического класса по указанному договору осуществляется с привлечением денежных средств участников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90" w:name="Par601"/>
      <w:bookmarkEnd w:id="90"/>
      <w:r w:rsidRPr="006B1031">
        <w:rPr>
          <w:rFonts w:cs="Calibri"/>
          <w:bCs/>
          <w:lang w:eastAsia="ru-RU"/>
        </w:rPr>
        <w:t xml:space="preserve">8) возмещение затрат в связи с заключением в соответствии с законодательством о градостроительной деятельности договора о развитии застроенной территории и исполнением обязательств застройщика по этому договору, если строительство (создание) указанных в </w:t>
      </w:r>
      <w:hyperlink w:anchor="Par595" w:history="1">
        <w:r w:rsidRPr="006B1031">
          <w:rPr>
            <w:rFonts w:cs="Calibri"/>
            <w:bCs/>
            <w:color w:val="0000FF"/>
            <w:lang w:eastAsia="ru-RU"/>
          </w:rPr>
          <w:t>пункте 2</w:t>
        </w:r>
      </w:hyperlink>
      <w:r w:rsidRPr="006B1031">
        <w:rPr>
          <w:rFonts w:cs="Calibri"/>
          <w:bCs/>
          <w:lang w:eastAsia="ru-RU"/>
        </w:rPr>
        <w:t xml:space="preserve"> настоящей части многоквартирных домов и (или) иных объектов недвижимости осуществляется на земельных участках, предоставленных застройщику на основании этого договора и находящихся в границах такой застроенной территории, с учетом требований </w:t>
      </w:r>
      <w:hyperlink w:anchor="Par623" w:history="1">
        <w:r w:rsidRPr="006B1031">
          <w:rPr>
            <w:rFonts w:cs="Calibri"/>
            <w:bCs/>
            <w:color w:val="0000FF"/>
            <w:lang w:eastAsia="ru-RU"/>
          </w:rPr>
          <w:t>статьи 18.1</w:t>
        </w:r>
      </w:hyperlink>
      <w:r w:rsidRPr="006B1031">
        <w:rPr>
          <w:rFonts w:cs="Calibri"/>
          <w:bCs/>
          <w:lang w:eastAsia="ru-RU"/>
        </w:rPr>
        <w:t xml:space="preserve"> настоящего Федерального закона. При этом такое возмещение осуществляется пропорционально доле общей площади указанных в </w:t>
      </w:r>
      <w:hyperlink w:anchor="Par595" w:history="1">
        <w:r w:rsidRPr="006B1031">
          <w:rPr>
            <w:rFonts w:cs="Calibri"/>
            <w:bCs/>
            <w:color w:val="0000FF"/>
            <w:lang w:eastAsia="ru-RU"/>
          </w:rPr>
          <w:t>пункте 2</w:t>
        </w:r>
      </w:hyperlink>
      <w:r w:rsidRPr="006B1031">
        <w:rPr>
          <w:rFonts w:cs="Calibri"/>
          <w:bCs/>
          <w:lang w:eastAsia="ru-RU"/>
        </w:rPr>
        <w:t xml:space="preserve"> настоящей части многоквартирных домов и (или) иных объектов недвижимости в общей площади всех объектов недвижимости, строящихся в соответствии с договором о развитии застроенной территории;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91" w:name="Par602"/>
      <w:bookmarkEnd w:id="91"/>
      <w:r w:rsidRPr="006B1031">
        <w:rPr>
          <w:rFonts w:cs="Calibri"/>
          <w:bCs/>
          <w:lang w:eastAsia="ru-RU"/>
        </w:rPr>
        <w:t xml:space="preserve">9) возмещение затрат в связи с заключением в соответствии с законодательством о градостроительной деятельности договора о комплексном освоении территории, в том числе в целях строительства жилья экономического класса, договора о комплексном развитии территории по инициативе правообладателей, договора о комплексном развитии территории по инициативе органов местного самоуправления и исполнением обязательств застройщика по таким договорам, если строительство (создание) указанных в </w:t>
      </w:r>
      <w:hyperlink w:anchor="Par595" w:history="1">
        <w:r w:rsidRPr="006B1031">
          <w:rPr>
            <w:rFonts w:cs="Calibri"/>
            <w:bCs/>
            <w:color w:val="0000FF"/>
            <w:lang w:eastAsia="ru-RU"/>
          </w:rPr>
          <w:t>пункте 2</w:t>
        </w:r>
      </w:hyperlink>
      <w:r w:rsidRPr="006B1031">
        <w:rPr>
          <w:rFonts w:cs="Calibri"/>
          <w:bCs/>
          <w:lang w:eastAsia="ru-RU"/>
        </w:rPr>
        <w:t xml:space="preserve"> настоящей части многоквартирных домов и (или) иных объектов недвижимости осуществляется в соответствии с этими договорами, с учетом требований </w:t>
      </w:r>
      <w:hyperlink w:anchor="Par623" w:history="1">
        <w:r w:rsidRPr="006B1031">
          <w:rPr>
            <w:rFonts w:cs="Calibri"/>
            <w:bCs/>
            <w:color w:val="0000FF"/>
            <w:lang w:eastAsia="ru-RU"/>
          </w:rPr>
          <w:t>статьи 18.1</w:t>
        </w:r>
      </w:hyperlink>
      <w:r w:rsidRPr="006B1031">
        <w:rPr>
          <w:rFonts w:cs="Calibri"/>
          <w:bCs/>
          <w:lang w:eastAsia="ru-RU"/>
        </w:rPr>
        <w:t xml:space="preserve"> настоящего Федерального закона. При этом такое возмещение осуществляется пропорционально доле общей площади указанных в </w:t>
      </w:r>
      <w:hyperlink w:anchor="Par595" w:history="1">
        <w:r w:rsidRPr="006B1031">
          <w:rPr>
            <w:rFonts w:cs="Calibri"/>
            <w:bCs/>
            <w:color w:val="0000FF"/>
            <w:lang w:eastAsia="ru-RU"/>
          </w:rPr>
          <w:t>пункте 2</w:t>
        </w:r>
      </w:hyperlink>
      <w:r w:rsidRPr="006B1031">
        <w:rPr>
          <w:rFonts w:cs="Calibri"/>
          <w:bCs/>
          <w:lang w:eastAsia="ru-RU"/>
        </w:rPr>
        <w:t xml:space="preserve"> настоящей части многоквартирных домов и (или) иных объектов недвижимости в общей площади всех объектов недвижимости, строящихся в соответствии с договором о комплексном освоении территории, в том числе в целях строительства жилья экономического класса, договором о комплексном развитии территории по инициативе правообладателей, договором о комплексном развитии территории по инициативе органов местного самоуправления;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92" w:name="Par603"/>
      <w:bookmarkEnd w:id="92"/>
      <w:r w:rsidRPr="006B1031">
        <w:rPr>
          <w:rFonts w:cs="Calibri"/>
          <w:bCs/>
          <w:lang w:eastAsia="ru-RU"/>
        </w:rPr>
        <w:t xml:space="preserve">10)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w:t>
      </w:r>
      <w:hyperlink w:anchor="Par595" w:history="1">
        <w:r w:rsidRPr="006B1031">
          <w:rPr>
            <w:rFonts w:cs="Calibri"/>
            <w:bCs/>
            <w:color w:val="0000FF"/>
            <w:lang w:eastAsia="ru-RU"/>
          </w:rPr>
          <w:t>пункте 2</w:t>
        </w:r>
      </w:hyperlink>
      <w:r w:rsidRPr="006B1031">
        <w:rPr>
          <w:rFonts w:cs="Calibri"/>
          <w:bCs/>
          <w:lang w:eastAsia="ru-RU"/>
        </w:rPr>
        <w:t xml:space="preserve"> настоящей части многоквартирных домов и (или) иных объектов недвижимости осуществляется в иных случаях, не указанных в </w:t>
      </w:r>
      <w:hyperlink w:anchor="Par600" w:history="1">
        <w:r w:rsidRPr="006B1031">
          <w:rPr>
            <w:rFonts w:cs="Calibri"/>
            <w:bCs/>
            <w:color w:val="0000FF"/>
            <w:lang w:eastAsia="ru-RU"/>
          </w:rPr>
          <w:t>пунктах 7</w:t>
        </w:r>
      </w:hyperlink>
      <w:r w:rsidRPr="006B1031">
        <w:rPr>
          <w:rFonts w:cs="Calibri"/>
          <w:bCs/>
          <w:lang w:eastAsia="ru-RU"/>
        </w:rPr>
        <w:t xml:space="preserve"> - </w:t>
      </w:r>
      <w:hyperlink w:anchor="Par602" w:history="1">
        <w:r w:rsidRPr="006B1031">
          <w:rPr>
            <w:rFonts w:cs="Calibri"/>
            <w:bCs/>
            <w:color w:val="0000FF"/>
            <w:lang w:eastAsia="ru-RU"/>
          </w:rPr>
          <w:t>9</w:t>
        </w:r>
      </w:hyperlink>
      <w:r w:rsidRPr="006B1031">
        <w:rPr>
          <w:rFonts w:cs="Calibri"/>
          <w:bCs/>
          <w:lang w:eastAsia="ru-RU"/>
        </w:rPr>
        <w:t xml:space="preserve"> настоящей части, с учетом требований </w:t>
      </w:r>
      <w:hyperlink w:anchor="Par623" w:history="1">
        <w:r w:rsidRPr="006B1031">
          <w:rPr>
            <w:rFonts w:cs="Calibri"/>
            <w:bCs/>
            <w:color w:val="0000FF"/>
            <w:lang w:eastAsia="ru-RU"/>
          </w:rPr>
          <w:t>статьи 18.1</w:t>
        </w:r>
      </w:hyperlink>
      <w:r w:rsidRPr="006B1031">
        <w:rPr>
          <w:rFonts w:cs="Calibri"/>
          <w:bCs/>
          <w:lang w:eastAsia="ru-RU"/>
        </w:rPr>
        <w:t xml:space="preserve"> настоящего Федерального закона. При этом указанное возмещение осуществляется пропорционально доле общей площади указанных в </w:t>
      </w:r>
      <w:hyperlink w:anchor="Par595" w:history="1">
        <w:r w:rsidRPr="006B1031">
          <w:rPr>
            <w:rFonts w:cs="Calibri"/>
            <w:bCs/>
            <w:color w:val="0000FF"/>
            <w:lang w:eastAsia="ru-RU"/>
          </w:rPr>
          <w:t>пункте 2</w:t>
        </w:r>
      </w:hyperlink>
      <w:r w:rsidRPr="006B1031">
        <w:rPr>
          <w:rFonts w:cs="Calibri"/>
          <w:bCs/>
          <w:lang w:eastAsia="ru-RU"/>
        </w:rPr>
        <w:t xml:space="preserve"> настоящей части многоквартирных домов и (или) иных объектов недвижимости в общей площади всех объектов недвижимости, строящихся в границах такой территории;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11) возмещение затрат на уплату процентов по целевым кредитам на строительство (создание) многоквартирного дома и (или) иного объекта недвижимости, указанных в </w:t>
      </w:r>
      <w:hyperlink w:anchor="Par594" w:history="1">
        <w:r w:rsidRPr="006B1031">
          <w:rPr>
            <w:rFonts w:cs="Calibri"/>
            <w:bCs/>
            <w:color w:val="0000FF"/>
            <w:lang w:eastAsia="ru-RU"/>
          </w:rPr>
          <w:t>пункте 1</w:t>
        </w:r>
      </w:hyperlink>
      <w:r w:rsidRPr="006B1031">
        <w:rPr>
          <w:rFonts w:cs="Calibri"/>
          <w:bCs/>
          <w:lang w:eastAsia="ru-RU"/>
        </w:rPr>
        <w:t xml:space="preserve"> настоящей части;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93" w:name="Par605"/>
      <w:bookmarkEnd w:id="93"/>
      <w:r w:rsidRPr="006B1031">
        <w:rPr>
          <w:rFonts w:cs="Calibri"/>
          <w:bCs/>
          <w:lang w:eastAsia="ru-RU"/>
        </w:rPr>
        <w:t xml:space="preserve">12) возмещение затрат на уплату процентов по целевым кредитам на строительство (создание) многоквартирных домов и (или) иных объектов недвижимости, указанных в </w:t>
      </w:r>
      <w:hyperlink w:anchor="Par595" w:history="1">
        <w:r w:rsidRPr="006B1031">
          <w:rPr>
            <w:rFonts w:cs="Calibri"/>
            <w:bCs/>
            <w:color w:val="0000FF"/>
            <w:lang w:eastAsia="ru-RU"/>
          </w:rPr>
          <w:t>пункте 2</w:t>
        </w:r>
      </w:hyperlink>
      <w:r w:rsidRPr="006B1031">
        <w:rPr>
          <w:rFonts w:cs="Calibri"/>
          <w:bCs/>
          <w:lang w:eastAsia="ru-RU"/>
        </w:rPr>
        <w:t xml:space="preserve"> настоящей части, а также строительство (создание) иных объектов недвижимости в случаях, указанных в </w:t>
      </w:r>
      <w:hyperlink w:anchor="Par601" w:history="1">
        <w:r w:rsidRPr="006B1031">
          <w:rPr>
            <w:rFonts w:cs="Calibri"/>
            <w:bCs/>
            <w:color w:val="0000FF"/>
            <w:lang w:eastAsia="ru-RU"/>
          </w:rPr>
          <w:t>пунктах 8</w:t>
        </w:r>
      </w:hyperlink>
      <w:r w:rsidRPr="006B1031">
        <w:rPr>
          <w:rFonts w:cs="Calibri"/>
          <w:bCs/>
          <w:lang w:eastAsia="ru-RU"/>
        </w:rPr>
        <w:t xml:space="preserve"> - </w:t>
      </w:r>
      <w:hyperlink w:anchor="Par603" w:history="1">
        <w:r w:rsidRPr="006B1031">
          <w:rPr>
            <w:rFonts w:cs="Calibri"/>
            <w:bCs/>
            <w:color w:val="0000FF"/>
            <w:lang w:eastAsia="ru-RU"/>
          </w:rPr>
          <w:t>10</w:t>
        </w:r>
      </w:hyperlink>
      <w:r w:rsidRPr="006B1031">
        <w:rPr>
          <w:rFonts w:cs="Calibri"/>
          <w:bCs/>
          <w:lang w:eastAsia="ru-RU"/>
        </w:rPr>
        <w:t xml:space="preserve"> настоящей части, с учетом требований </w:t>
      </w:r>
      <w:hyperlink w:anchor="Par623" w:history="1">
        <w:r w:rsidRPr="006B1031">
          <w:rPr>
            <w:rFonts w:cs="Calibri"/>
            <w:bCs/>
            <w:color w:val="0000FF"/>
            <w:lang w:eastAsia="ru-RU"/>
          </w:rPr>
          <w:t>статьи 18.1</w:t>
        </w:r>
      </w:hyperlink>
      <w:r w:rsidRPr="006B1031">
        <w:rPr>
          <w:rFonts w:cs="Calibri"/>
          <w:bCs/>
          <w:lang w:eastAsia="ru-RU"/>
        </w:rPr>
        <w:t xml:space="preserve"> настоящего Федерального закона. При этом такое возмещение осуществляется пропорционально доле общей площади указанных в </w:t>
      </w:r>
      <w:hyperlink w:anchor="Par595" w:history="1">
        <w:r w:rsidRPr="006B1031">
          <w:rPr>
            <w:rFonts w:cs="Calibri"/>
            <w:bCs/>
            <w:color w:val="0000FF"/>
            <w:lang w:eastAsia="ru-RU"/>
          </w:rPr>
          <w:t>пункте 2</w:t>
        </w:r>
      </w:hyperlink>
      <w:r w:rsidRPr="006B1031">
        <w:rPr>
          <w:rFonts w:cs="Calibri"/>
          <w:bCs/>
          <w:lang w:eastAsia="ru-RU"/>
        </w:rPr>
        <w:t xml:space="preserve"> настоящей части многоквартирных домов и (или) иных объектов недвижимости в общей площади всех объектов недвижимости, на строительство (создание) которых предоставлены такие целевые кредиты;</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13) возмещение затрат, связанных с государственной регистрацией договоров участия в долевом строительстве.</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 в ред. Федерального </w:t>
      </w:r>
      <w:hyperlink r:id="rId237"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1.1. Использование застройщиком денежных средств, уплачиваемых участником долевого строительства, на цели, не предусмотренные </w:t>
      </w:r>
      <w:hyperlink w:anchor="Par593" w:history="1">
        <w:r w:rsidRPr="006B1031">
          <w:rPr>
            <w:rFonts w:cs="Calibri"/>
            <w:bCs/>
            <w:color w:val="0000FF"/>
            <w:lang w:eastAsia="ru-RU"/>
          </w:rPr>
          <w:t>частью 1</w:t>
        </w:r>
      </w:hyperlink>
      <w:r w:rsidRPr="006B1031">
        <w:rPr>
          <w:rFonts w:cs="Calibri"/>
          <w:bCs/>
          <w:lang w:eastAsia="ru-RU"/>
        </w:rPr>
        <w:t xml:space="preserve"> настоящей статьи, не допускается.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1.1 введена Федеральным </w:t>
      </w:r>
      <w:hyperlink r:id="rId238"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94" w:name="Par610"/>
      <w:bookmarkEnd w:id="94"/>
      <w:r w:rsidRPr="006B1031">
        <w:rPr>
          <w:rFonts w:cs="Calibri"/>
          <w:bCs/>
          <w:lang w:eastAsia="ru-RU"/>
        </w:rPr>
        <w:t xml:space="preserve">1.2. Застройщик обязан обеспечить ведение учета денежных средств, уплачиваемых участниками долевого строительства, отдельно в отношении каждого многоквартирного дома и (или) иного объекта недвижимости, указанных в </w:t>
      </w:r>
      <w:hyperlink w:anchor="Par594" w:history="1">
        <w:r w:rsidRPr="006B1031">
          <w:rPr>
            <w:rFonts w:cs="Calibri"/>
            <w:bCs/>
            <w:color w:val="0000FF"/>
            <w:lang w:eastAsia="ru-RU"/>
          </w:rPr>
          <w:t>пункте 1 части 1</w:t>
        </w:r>
      </w:hyperlink>
      <w:r w:rsidRPr="006B1031">
        <w:rPr>
          <w:rFonts w:cs="Calibri"/>
          <w:bCs/>
          <w:lang w:eastAsia="ru-RU"/>
        </w:rPr>
        <w:t xml:space="preserve"> настоящей статьи, или нескольких многоквартирных домов и (или) иных объектов недвижимости, указанных в </w:t>
      </w:r>
      <w:hyperlink w:anchor="Par595" w:history="1">
        <w:r w:rsidRPr="006B1031">
          <w:rPr>
            <w:rFonts w:cs="Calibri"/>
            <w:bCs/>
            <w:color w:val="0000FF"/>
            <w:lang w:eastAsia="ru-RU"/>
          </w:rPr>
          <w:t>пункте 2 части 1</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1.2 введена Федеральным </w:t>
      </w:r>
      <w:hyperlink r:id="rId239"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1.3. Лицо, осуществляющее функции единоличного исполнительного органа юридического лица, являющегося застройщиком, и главный бухгалтер застройщика или иное должностное лицо, на которое возложена обязанность ведения бухгалтерского учета, либо лицо, с которым заключен договор об оказании услуг по ведению бухгалтерского учета застройщика, несут ответственность за использование застройщиком денежных средств, уплачиваемых участниками долевого строительства по договору, на цели, не предусмотренные </w:t>
      </w:r>
      <w:hyperlink w:anchor="Par593" w:history="1">
        <w:r w:rsidRPr="006B1031">
          <w:rPr>
            <w:rFonts w:cs="Calibri"/>
            <w:bCs/>
            <w:color w:val="0000FF"/>
            <w:lang w:eastAsia="ru-RU"/>
          </w:rPr>
          <w:t>частью 1</w:t>
        </w:r>
      </w:hyperlink>
      <w:r w:rsidRPr="006B1031">
        <w:rPr>
          <w:rFonts w:cs="Calibri"/>
          <w:bCs/>
          <w:lang w:eastAsia="ru-RU"/>
        </w:rPr>
        <w:t xml:space="preserve"> настоящей статьи, в соответствии с законодательством Российской Федерации.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1.3 введена Федеральным </w:t>
      </w:r>
      <w:hyperlink r:id="rId240"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В случае, если цена договора определена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 предусмотренные </w:t>
      </w:r>
      <w:hyperlink w:anchor="Par593" w:history="1">
        <w:r w:rsidRPr="006B1031">
          <w:rPr>
            <w:rFonts w:cs="Calibri"/>
            <w:bCs/>
            <w:color w:val="0000FF"/>
            <w:lang w:eastAsia="ru-RU"/>
          </w:rPr>
          <w:t>частью 1</w:t>
        </w:r>
      </w:hyperlink>
      <w:r w:rsidRPr="006B1031">
        <w:rPr>
          <w:rFonts w:cs="Calibri"/>
          <w:bCs/>
          <w:lang w:eastAsia="ru-RU"/>
        </w:rPr>
        <w:t xml:space="preserve"> настоящей статьи ограничения в части расходования денежных средств, уплачиваемых участником долевого строительства по договору, относятся только к денежным средствам на возмещение затрат на строительство (создание) объекта долевого строительства. Денежные средства участника долевого строительства, уплаченные по договору в счет оплаты услуг застройщика, расходуются застройщиком по своему усмотрению.</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В случае нарушения застройщиком предусмотренного настоящей статьей целевого использования денежных средств, уплачиваемых участником долевого строительства по договору, договор по требованию участника долевого строительства может быть расторгнут в судебном порядке.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Годовая бухгалтерская (финансовая) отчетность застройщика подлежит обязательному аудиту.</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4 введена Федеральным </w:t>
      </w:r>
      <w:hyperlink r:id="rId241"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О применении статьи 18.1 см. </w:t>
      </w:r>
      <w:hyperlink r:id="rId242" w:history="1">
        <w:r w:rsidRPr="006B1031">
          <w:rPr>
            <w:rFonts w:cs="Calibri"/>
            <w:bCs/>
            <w:color w:val="0000FF"/>
            <w:lang w:eastAsia="ru-RU"/>
          </w:rPr>
          <w:t>статью 6</w:t>
        </w:r>
      </w:hyperlink>
      <w:r w:rsidRPr="006B1031">
        <w:rPr>
          <w:rFonts w:cs="Calibri"/>
          <w:bCs/>
          <w:lang w:eastAsia="ru-RU"/>
        </w:rPr>
        <w:t xml:space="preserve"> Федерального закона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95" w:name="Par623"/>
      <w:bookmarkEnd w:id="95"/>
      <w:r w:rsidRPr="006B1031">
        <w:rPr>
          <w:rFonts w:cs="Calibri"/>
          <w:bCs/>
          <w:lang w:eastAsia="ru-RU"/>
        </w:rPr>
        <w:t>Статья 18.1. Условия использования денежных средств участников долевого строительства на возмещение затрат на строительство, реконструкцию объектов социальной инфраструктуры, уплату процентов по целевым кредитам на их строительство, реконструкцию</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(введена Федеральным </w:t>
      </w:r>
      <w:hyperlink r:id="rId243"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96" w:name="Par627"/>
      <w:bookmarkEnd w:id="96"/>
      <w:r w:rsidRPr="006B1031">
        <w:rPr>
          <w:rFonts w:cs="Calibri"/>
          <w:bCs/>
          <w:lang w:eastAsia="ru-RU"/>
        </w:rPr>
        <w:t xml:space="preserve">1. Возмещение затрат на строительство, реконструкцию объекта социальной инфраструктуры и (или) на уплату процентов по целевым кредитам на их строительство, реконструкцию за счет денежных средств, уплачиваемых участниками долевого строительства по договору, в случаях, указанных в </w:t>
      </w:r>
      <w:hyperlink w:anchor="Par601" w:history="1">
        <w:r w:rsidRPr="006B1031">
          <w:rPr>
            <w:rFonts w:cs="Calibri"/>
            <w:bCs/>
            <w:color w:val="0000FF"/>
            <w:lang w:eastAsia="ru-RU"/>
          </w:rPr>
          <w:t>пунктах 8</w:t>
        </w:r>
      </w:hyperlink>
      <w:r w:rsidRPr="006B1031">
        <w:rPr>
          <w:rFonts w:cs="Calibri"/>
          <w:bCs/>
          <w:lang w:eastAsia="ru-RU"/>
        </w:rPr>
        <w:t xml:space="preserve"> - </w:t>
      </w:r>
      <w:hyperlink w:anchor="Par603" w:history="1">
        <w:r w:rsidRPr="006B1031">
          <w:rPr>
            <w:rFonts w:cs="Calibri"/>
            <w:bCs/>
            <w:color w:val="0000FF"/>
            <w:lang w:eastAsia="ru-RU"/>
          </w:rPr>
          <w:t>10</w:t>
        </w:r>
      </w:hyperlink>
      <w:r w:rsidRPr="006B1031">
        <w:rPr>
          <w:rFonts w:cs="Calibri"/>
          <w:bCs/>
          <w:lang w:eastAsia="ru-RU"/>
        </w:rPr>
        <w:t xml:space="preserve"> и </w:t>
      </w:r>
      <w:hyperlink w:anchor="Par605" w:history="1">
        <w:r w:rsidRPr="006B1031">
          <w:rPr>
            <w:rFonts w:cs="Calibri"/>
            <w:bCs/>
            <w:color w:val="0000FF"/>
            <w:lang w:eastAsia="ru-RU"/>
          </w:rPr>
          <w:t>12 части 1 статьи 18</w:t>
        </w:r>
      </w:hyperlink>
      <w:r w:rsidRPr="006B1031">
        <w:rPr>
          <w:rFonts w:cs="Calibri"/>
          <w:bCs/>
          <w:lang w:eastAsia="ru-RU"/>
        </w:rPr>
        <w:t xml:space="preserve"> настоящего Федерального закона, допускается при условии, если после ввода в эксплуатацию такого объекта на такой объект возникает право общей долевой собственности у участников долевого строительства или такой объект безвозмездно передается застройщиком в государственную или муниципальную собственность.</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97" w:name="Par628"/>
      <w:bookmarkEnd w:id="97"/>
      <w:r w:rsidRPr="006B1031">
        <w:rPr>
          <w:rFonts w:cs="Calibri"/>
          <w:bCs/>
          <w:lang w:eastAsia="ru-RU"/>
        </w:rPr>
        <w:t xml:space="preserve">2. После ввода в эксплуатацию указанного в </w:t>
      </w:r>
      <w:hyperlink w:anchor="Par627" w:history="1">
        <w:r w:rsidRPr="006B1031">
          <w:rPr>
            <w:rFonts w:cs="Calibri"/>
            <w:bCs/>
            <w:color w:val="0000FF"/>
            <w:lang w:eastAsia="ru-RU"/>
          </w:rPr>
          <w:t>части 1</w:t>
        </w:r>
      </w:hyperlink>
      <w:r w:rsidRPr="006B1031">
        <w:rPr>
          <w:rFonts w:cs="Calibri"/>
          <w:bCs/>
          <w:lang w:eastAsia="ru-RU"/>
        </w:rPr>
        <w:t xml:space="preserve"> настоящей статьи объекта социальной инфраструктуры право общей долевой собственности на такой объект возникает у участников долевого строительства, заключивших с застройщиком соглашения о возникновении у них доли в праве общей долевой собственности на такой объект в соответствии с </w:t>
      </w:r>
      <w:hyperlink w:anchor="Par640" w:history="1">
        <w:r w:rsidRPr="006B1031">
          <w:rPr>
            <w:rFonts w:cs="Calibri"/>
            <w:bCs/>
            <w:color w:val="0000FF"/>
            <w:lang w:eastAsia="ru-RU"/>
          </w:rPr>
          <w:t>частью 7</w:t>
        </w:r>
      </w:hyperlink>
      <w:r w:rsidRPr="006B1031">
        <w:rPr>
          <w:rFonts w:cs="Calibri"/>
          <w:bCs/>
          <w:lang w:eastAsia="ru-RU"/>
        </w:rPr>
        <w:t xml:space="preserve"> настоящей статьи, если доля общей площади жилых помещений, площади нежилых помещений, являющихся объектами долевого строительства по договорам, заключенным с такими участниками долевого строительства, составляет не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возмещение затрат на строительство, реконструкцию такого объекта социальной инфраструктуры, на уплату процентов по целевому кредиту на его строительство, реконструкцию, за исключением случая, указанного в </w:t>
      </w:r>
      <w:hyperlink w:anchor="Par629" w:history="1">
        <w:r w:rsidRPr="006B1031">
          <w:rPr>
            <w:rFonts w:cs="Calibri"/>
            <w:bCs/>
            <w:color w:val="0000FF"/>
            <w:lang w:eastAsia="ru-RU"/>
          </w:rPr>
          <w:t>части 3</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98" w:name="Par629"/>
      <w:bookmarkEnd w:id="98"/>
      <w:r w:rsidRPr="006B1031">
        <w:rPr>
          <w:rFonts w:cs="Calibri"/>
          <w:bCs/>
          <w:lang w:eastAsia="ru-RU"/>
        </w:rPr>
        <w:t xml:space="preserve">3. Указанный в </w:t>
      </w:r>
      <w:hyperlink w:anchor="Par627" w:history="1">
        <w:r w:rsidRPr="006B1031">
          <w:rPr>
            <w:rFonts w:cs="Calibri"/>
            <w:bCs/>
            <w:color w:val="0000FF"/>
            <w:lang w:eastAsia="ru-RU"/>
          </w:rPr>
          <w:t>части 1</w:t>
        </w:r>
      </w:hyperlink>
      <w:r w:rsidRPr="006B1031">
        <w:rPr>
          <w:rFonts w:cs="Calibri"/>
          <w:bCs/>
          <w:lang w:eastAsia="ru-RU"/>
        </w:rPr>
        <w:t xml:space="preserve"> настоящей статьи объект социальной инфраструктуры подлежит безвозмездной передаче в государственную или муниципальную собственность, если обязательство по передаче такого объекта социальной инфраструктуры в государственную или муниципальную собственность и порядок осуществления этой передачи предусмотрены указанными в </w:t>
      </w:r>
      <w:hyperlink w:anchor="Par601" w:history="1">
        <w:r w:rsidRPr="006B1031">
          <w:rPr>
            <w:rFonts w:cs="Calibri"/>
            <w:bCs/>
            <w:color w:val="0000FF"/>
            <w:lang w:eastAsia="ru-RU"/>
          </w:rPr>
          <w:t>пунктах 8</w:t>
        </w:r>
      </w:hyperlink>
      <w:r w:rsidRPr="006B1031">
        <w:rPr>
          <w:rFonts w:cs="Calibri"/>
          <w:bCs/>
          <w:lang w:eastAsia="ru-RU"/>
        </w:rPr>
        <w:t xml:space="preserve"> и </w:t>
      </w:r>
      <w:hyperlink w:anchor="Par602" w:history="1">
        <w:r w:rsidRPr="006B1031">
          <w:rPr>
            <w:rFonts w:cs="Calibri"/>
            <w:bCs/>
            <w:color w:val="0000FF"/>
            <w:lang w:eastAsia="ru-RU"/>
          </w:rPr>
          <w:t>9 части 1 статьи 18</w:t>
        </w:r>
      </w:hyperlink>
      <w:r w:rsidRPr="006B1031">
        <w:rPr>
          <w:rFonts w:cs="Calibri"/>
          <w:bCs/>
          <w:lang w:eastAsia="ru-RU"/>
        </w:rPr>
        <w:t xml:space="preserve"> настоящего Федерального закона договором о развитии застроенной территории, договором о комплексном освоении территории, в том числе в целях строительства жилья экономического класса, договором о комплексном развитии территории по инициативе правообладателей, договором о комплексном развитии территории по инициативе органа местного самоуправления, а в случае, указанном в </w:t>
      </w:r>
      <w:hyperlink w:anchor="Par603" w:history="1">
        <w:r w:rsidRPr="006B1031">
          <w:rPr>
            <w:rFonts w:cs="Calibri"/>
            <w:bCs/>
            <w:color w:val="0000FF"/>
            <w:lang w:eastAsia="ru-RU"/>
          </w:rPr>
          <w:t>пункте 10 части 1 статьи 18</w:t>
        </w:r>
      </w:hyperlink>
      <w:r w:rsidRPr="006B1031">
        <w:rPr>
          <w:rFonts w:cs="Calibri"/>
          <w:bCs/>
          <w:lang w:eastAsia="ru-RU"/>
        </w:rPr>
        <w:t xml:space="preserve"> настоящего Федерального закона, иным договором или соглашением, заключенными застройщиком с органом государственной власти или органом местного самоуправления.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99" w:name="Par630"/>
      <w:bookmarkEnd w:id="99"/>
      <w:r w:rsidRPr="006B1031">
        <w:rPr>
          <w:rFonts w:cs="Calibri"/>
          <w:bCs/>
          <w:lang w:eastAsia="ru-RU"/>
        </w:rPr>
        <w:t xml:space="preserve">4. Если указанные в </w:t>
      </w:r>
      <w:hyperlink w:anchor="Par629" w:history="1">
        <w:r w:rsidRPr="006B1031">
          <w:rPr>
            <w:rFonts w:cs="Calibri"/>
            <w:bCs/>
            <w:color w:val="0000FF"/>
            <w:lang w:eastAsia="ru-RU"/>
          </w:rPr>
          <w:t>части 3</w:t>
        </w:r>
      </w:hyperlink>
      <w:r w:rsidRPr="006B1031">
        <w:rPr>
          <w:rFonts w:cs="Calibri"/>
          <w:bCs/>
          <w:lang w:eastAsia="ru-RU"/>
        </w:rPr>
        <w:t xml:space="preserve"> настоящей статьи договоры или соглашения не содержат обязательство по передаче объекта социальной инфраструктуры в государственную или муниципальную собственность, такие договоры или соглашения могут содержать условие о безвозмездной передаче объекта социальной инфраструктуры после ввода его в эксплуатацию в государственную или муниципальную собственность в случае, если доля общей площади жилых помещений, площади нежилых помещений, являющихся объектами долевого строительства по договорам, заключенным с участниками долевого строительства, которые заключили с застройщиком соглашения о возникновении у них доли в праве общей долевой собственности на объект социальной инфраструктуры в соответствии с </w:t>
      </w:r>
      <w:hyperlink w:anchor="Par640" w:history="1">
        <w:r w:rsidRPr="006B1031">
          <w:rPr>
            <w:rFonts w:cs="Calibri"/>
            <w:bCs/>
            <w:color w:val="0000FF"/>
            <w:lang w:eastAsia="ru-RU"/>
          </w:rPr>
          <w:t>частью 7</w:t>
        </w:r>
      </w:hyperlink>
      <w:r w:rsidRPr="006B1031">
        <w:rPr>
          <w:rFonts w:cs="Calibri"/>
          <w:bCs/>
          <w:lang w:eastAsia="ru-RU"/>
        </w:rPr>
        <w:t xml:space="preserve"> настоящей статьи, составляет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возмещение затрат на строительство, реконструкцию такого объекта социальной инфраструктуры, на уплату процентов по целевому кредиту на его строительство или реконструкцию.</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00" w:name="Par631"/>
      <w:bookmarkEnd w:id="100"/>
      <w:r w:rsidRPr="006B1031">
        <w:rPr>
          <w:rFonts w:cs="Calibri"/>
          <w:bCs/>
          <w:lang w:eastAsia="ru-RU"/>
        </w:rPr>
        <w:t xml:space="preserve">5. В случае, предусмотренном </w:t>
      </w:r>
      <w:hyperlink w:anchor="Par627" w:history="1">
        <w:r w:rsidRPr="006B1031">
          <w:rPr>
            <w:rFonts w:cs="Calibri"/>
            <w:bCs/>
            <w:color w:val="0000FF"/>
            <w:lang w:eastAsia="ru-RU"/>
          </w:rPr>
          <w:t>частью 1</w:t>
        </w:r>
      </w:hyperlink>
      <w:r w:rsidRPr="006B1031">
        <w:rPr>
          <w:rFonts w:cs="Calibri"/>
          <w:bCs/>
          <w:lang w:eastAsia="ru-RU"/>
        </w:rPr>
        <w:t xml:space="preserve"> настоящей статьи, в отношении объекта социальной инфраструктуры, затраты на строительство, реконструкцию, на уплату процентов по целевым кредитам на строительство, реконструкцию которого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назначение объекта социальной инфраструктуры;</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цели затрат застройщика из числа целей, указанных в </w:t>
      </w:r>
      <w:hyperlink w:anchor="Par601" w:history="1">
        <w:r w:rsidRPr="006B1031">
          <w:rPr>
            <w:rFonts w:cs="Calibri"/>
            <w:bCs/>
            <w:color w:val="0000FF"/>
            <w:lang w:eastAsia="ru-RU"/>
          </w:rPr>
          <w:t>пунктах 8</w:t>
        </w:r>
      </w:hyperlink>
      <w:r w:rsidRPr="006B1031">
        <w:rPr>
          <w:rFonts w:cs="Calibri"/>
          <w:bCs/>
          <w:lang w:eastAsia="ru-RU"/>
        </w:rPr>
        <w:t xml:space="preserve"> - </w:t>
      </w:r>
      <w:hyperlink w:anchor="Par603" w:history="1">
        <w:r w:rsidRPr="006B1031">
          <w:rPr>
            <w:rFonts w:cs="Calibri"/>
            <w:bCs/>
            <w:color w:val="0000FF"/>
            <w:lang w:eastAsia="ru-RU"/>
          </w:rPr>
          <w:t>10</w:t>
        </w:r>
      </w:hyperlink>
      <w:r w:rsidRPr="006B1031">
        <w:rPr>
          <w:rFonts w:cs="Calibri"/>
          <w:bCs/>
          <w:lang w:eastAsia="ru-RU"/>
        </w:rPr>
        <w:t xml:space="preserve"> и </w:t>
      </w:r>
      <w:hyperlink w:anchor="Par605" w:history="1">
        <w:r w:rsidRPr="006B1031">
          <w:rPr>
            <w:rFonts w:cs="Calibri"/>
            <w:bCs/>
            <w:color w:val="0000FF"/>
            <w:lang w:eastAsia="ru-RU"/>
          </w:rPr>
          <w:t>12 части 1 статьи 18</w:t>
        </w:r>
      </w:hyperlink>
      <w:r w:rsidRPr="006B1031">
        <w:rPr>
          <w:rFonts w:cs="Calibri"/>
          <w:bCs/>
          <w:lang w:eastAsia="ru-RU"/>
        </w:rPr>
        <w:t xml:space="preserve"> настоящего Федерального закона, и размеры таких затрат, в том числе с указанием целей и размеров таких затрат, подлежащих возмещению за счет денежных средств, уплачиваемых всеми участниками долевого строительства по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цели и размеры затрат застройщика, установленных в соответствии с требованиями </w:t>
      </w:r>
      <w:hyperlink w:anchor="Par601" w:history="1">
        <w:r w:rsidRPr="006B1031">
          <w:rPr>
            <w:rFonts w:cs="Calibri"/>
            <w:bCs/>
            <w:color w:val="0000FF"/>
            <w:lang w:eastAsia="ru-RU"/>
          </w:rPr>
          <w:t>пунктов 8</w:t>
        </w:r>
      </w:hyperlink>
      <w:r w:rsidRPr="006B1031">
        <w:rPr>
          <w:rFonts w:cs="Calibri"/>
          <w:bCs/>
          <w:lang w:eastAsia="ru-RU"/>
        </w:rPr>
        <w:t xml:space="preserve"> - </w:t>
      </w:r>
      <w:hyperlink w:anchor="Par603" w:history="1">
        <w:r w:rsidRPr="006B1031">
          <w:rPr>
            <w:rFonts w:cs="Calibri"/>
            <w:bCs/>
            <w:color w:val="0000FF"/>
            <w:lang w:eastAsia="ru-RU"/>
          </w:rPr>
          <w:t>10</w:t>
        </w:r>
      </w:hyperlink>
      <w:r w:rsidRPr="006B1031">
        <w:rPr>
          <w:rFonts w:cs="Calibri"/>
          <w:bCs/>
          <w:lang w:eastAsia="ru-RU"/>
        </w:rPr>
        <w:t xml:space="preserve"> и </w:t>
      </w:r>
      <w:hyperlink w:anchor="Par605" w:history="1">
        <w:r w:rsidRPr="006B1031">
          <w:rPr>
            <w:rFonts w:cs="Calibri"/>
            <w:bCs/>
            <w:color w:val="0000FF"/>
            <w:lang w:eastAsia="ru-RU"/>
          </w:rPr>
          <w:t>12 части 1 статьи 18</w:t>
        </w:r>
      </w:hyperlink>
      <w:r w:rsidRPr="006B1031">
        <w:rPr>
          <w:rFonts w:cs="Calibri"/>
          <w:bCs/>
          <w:lang w:eastAsia="ru-RU"/>
        </w:rPr>
        <w:t xml:space="preserve"> настоящего Федерального закона и подлежащих возмещению за счет денежных средств, уплачиваемых участником долевого строительства, с которым заключен договор;</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сведения об указанных в </w:t>
      </w:r>
      <w:hyperlink w:anchor="Par629" w:history="1">
        <w:r w:rsidRPr="006B1031">
          <w:rPr>
            <w:rFonts w:cs="Calibri"/>
            <w:bCs/>
            <w:color w:val="0000FF"/>
            <w:lang w:eastAsia="ru-RU"/>
          </w:rPr>
          <w:t>частях 3</w:t>
        </w:r>
      </w:hyperlink>
      <w:r w:rsidRPr="006B1031">
        <w:rPr>
          <w:rFonts w:cs="Calibri"/>
          <w:bCs/>
          <w:lang w:eastAsia="ru-RU"/>
        </w:rPr>
        <w:t xml:space="preserve"> и </w:t>
      </w:r>
      <w:hyperlink w:anchor="Par630" w:history="1">
        <w:r w:rsidRPr="006B1031">
          <w:rPr>
            <w:rFonts w:cs="Calibri"/>
            <w:bCs/>
            <w:color w:val="0000FF"/>
            <w:lang w:eastAsia="ru-RU"/>
          </w:rPr>
          <w:t>4</w:t>
        </w:r>
      </w:hyperlink>
      <w:r w:rsidRPr="006B1031">
        <w:rPr>
          <w:rFonts w:cs="Calibri"/>
          <w:bCs/>
          <w:lang w:eastAsia="ru-RU"/>
        </w:rPr>
        <w:t xml:space="preserve"> настоящей статьи договоре о развитии застроенной территории, договоре о комплексном освоении территории, в том числе в целях строительства жилья экономического класса, договоре о комплексном развитии территории по инициативе правообладателей, договоре о комплексном освоении территории по инициативе органа местного самоуправления или иных заключенных застройщиком с органом государственной власти, органом местного самоуправления договоре или соглашении.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01" w:name="Par636"/>
      <w:bookmarkEnd w:id="101"/>
      <w:r w:rsidRPr="006B1031">
        <w:rPr>
          <w:rFonts w:cs="Calibri"/>
          <w:bCs/>
          <w:lang w:eastAsia="ru-RU"/>
        </w:rPr>
        <w:t xml:space="preserve">6. В случае, предусмотренном </w:t>
      </w:r>
      <w:hyperlink w:anchor="Par627" w:history="1">
        <w:r w:rsidRPr="006B1031">
          <w:rPr>
            <w:rFonts w:cs="Calibri"/>
            <w:bCs/>
            <w:color w:val="0000FF"/>
            <w:lang w:eastAsia="ru-RU"/>
          </w:rPr>
          <w:t>частью 1</w:t>
        </w:r>
      </w:hyperlink>
      <w:r w:rsidRPr="006B1031">
        <w:rPr>
          <w:rFonts w:cs="Calibri"/>
          <w:bCs/>
          <w:lang w:eastAsia="ru-RU"/>
        </w:rPr>
        <w:t xml:space="preserve"> настоящей статьи, в отношении объекта социальной инфраструктуры, затраты на строительство, реконструкцию, на уплату процентов по целевым кредитам на строительство, реконструкцию которого планируется возмещать частично или полностью за счет денежных средств, уплачиваемых участниками долевого строительства по договору, в проектную декларацию включается информация: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о виде, назначении объекта социальной инфраструктуры;</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о целях затрат застройщика из числа целей, указанных в </w:t>
      </w:r>
      <w:hyperlink w:anchor="Par601" w:history="1">
        <w:r w:rsidRPr="006B1031">
          <w:rPr>
            <w:rFonts w:cs="Calibri"/>
            <w:bCs/>
            <w:color w:val="0000FF"/>
            <w:lang w:eastAsia="ru-RU"/>
          </w:rPr>
          <w:t>пунктах 8</w:t>
        </w:r>
      </w:hyperlink>
      <w:r w:rsidRPr="006B1031">
        <w:rPr>
          <w:rFonts w:cs="Calibri"/>
          <w:bCs/>
          <w:lang w:eastAsia="ru-RU"/>
        </w:rPr>
        <w:t xml:space="preserve"> - </w:t>
      </w:r>
      <w:hyperlink w:anchor="Par603" w:history="1">
        <w:r w:rsidRPr="006B1031">
          <w:rPr>
            <w:rFonts w:cs="Calibri"/>
            <w:bCs/>
            <w:color w:val="0000FF"/>
            <w:lang w:eastAsia="ru-RU"/>
          </w:rPr>
          <w:t>10</w:t>
        </w:r>
      </w:hyperlink>
      <w:r w:rsidRPr="006B1031">
        <w:rPr>
          <w:rFonts w:cs="Calibri"/>
          <w:bCs/>
          <w:lang w:eastAsia="ru-RU"/>
        </w:rPr>
        <w:t xml:space="preserve"> и </w:t>
      </w:r>
      <w:hyperlink w:anchor="Par605" w:history="1">
        <w:r w:rsidRPr="006B1031">
          <w:rPr>
            <w:rFonts w:cs="Calibri"/>
            <w:bCs/>
            <w:color w:val="0000FF"/>
            <w:lang w:eastAsia="ru-RU"/>
          </w:rPr>
          <w:t>12 части 1 статьи 18</w:t>
        </w:r>
      </w:hyperlink>
      <w:r w:rsidRPr="006B1031">
        <w:rPr>
          <w:rFonts w:cs="Calibri"/>
          <w:bCs/>
          <w:lang w:eastAsia="ru-RU"/>
        </w:rPr>
        <w:t xml:space="preserve"> настоящего Федерального закона, о планируемых размерах таких затрат, в том числе с указанием целей и планируемых размеров таких затрат, подлежащих возмещению за счет денежных средств, уплачиваемых всеми участниками долевого строительства по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об указанных в </w:t>
      </w:r>
      <w:hyperlink w:anchor="Par629" w:history="1">
        <w:r w:rsidRPr="006B1031">
          <w:rPr>
            <w:rFonts w:cs="Calibri"/>
            <w:bCs/>
            <w:color w:val="0000FF"/>
            <w:lang w:eastAsia="ru-RU"/>
          </w:rPr>
          <w:t>частях 3</w:t>
        </w:r>
      </w:hyperlink>
      <w:r w:rsidRPr="006B1031">
        <w:rPr>
          <w:rFonts w:cs="Calibri"/>
          <w:bCs/>
          <w:lang w:eastAsia="ru-RU"/>
        </w:rPr>
        <w:t xml:space="preserve"> и </w:t>
      </w:r>
      <w:hyperlink w:anchor="Par630" w:history="1">
        <w:r w:rsidRPr="006B1031">
          <w:rPr>
            <w:rFonts w:cs="Calibri"/>
            <w:bCs/>
            <w:color w:val="0000FF"/>
            <w:lang w:eastAsia="ru-RU"/>
          </w:rPr>
          <w:t>4</w:t>
        </w:r>
      </w:hyperlink>
      <w:r w:rsidRPr="006B1031">
        <w:rPr>
          <w:rFonts w:cs="Calibri"/>
          <w:bCs/>
          <w:lang w:eastAsia="ru-RU"/>
        </w:rPr>
        <w:t xml:space="preserve"> настоящей статьи договоре о развитии застроенной территории, договоре о комплексном освоении территории, в том числе в целях строительства жилья экономического класса, договоре о комплексном развитии территории по инициативе правообладателей, договоре о комплексном развитии территории по инициативе органа местного самоуправления, иных заключенных застройщиком с органом государственной власти или органом местного самоуправления договоре или соглашении.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02" w:name="Par640"/>
      <w:bookmarkEnd w:id="102"/>
      <w:r w:rsidRPr="006B1031">
        <w:rPr>
          <w:rFonts w:cs="Calibri"/>
          <w:bCs/>
          <w:lang w:eastAsia="ru-RU"/>
        </w:rPr>
        <w:t>7. Соглашение о возникновении у участника долевого строительства доли в праве общей долевой собственности на объект социальной инфраструктуры должно быть заключено застройщиком и участником долевого строительства при заключении договора участия в долевом строительстве, и оно является неотъемлемой его частью. Указанное соглашение должно содержать:</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вид, назначение объекта социальной инфраструктуры;</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условие о возникновении у участника долевого строительства доли в праве общей долевой собственности на объект социальной инфраструктуры после ввода такого объекта в эксплуатацию, указанное в </w:t>
      </w:r>
      <w:hyperlink w:anchor="Par628" w:history="1">
        <w:r w:rsidRPr="006B1031">
          <w:rPr>
            <w:rFonts w:cs="Calibri"/>
            <w:bCs/>
            <w:color w:val="0000FF"/>
            <w:lang w:eastAsia="ru-RU"/>
          </w:rPr>
          <w:t>части 2</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порядок определения доли в праве общей долевой собственности на такой объект в соответствии с </w:t>
      </w:r>
      <w:hyperlink w:anchor="Par647" w:history="1">
        <w:r w:rsidRPr="006B1031">
          <w:rPr>
            <w:rFonts w:cs="Calibri"/>
            <w:bCs/>
            <w:color w:val="0000FF"/>
            <w:lang w:eastAsia="ru-RU"/>
          </w:rPr>
          <w:t>частью 9</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информацию о налоговых и иных обязательствах собственников объекта социальной инфраструктуры, установленных законодательством Российской Федерации;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иные установленные Правительством Российской Федерации условия.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8. Правительством Российской Федерации утверждается типовое соглашение о возникновении у участника долевого строительства доли в праве общей долевой собственности на объект социальной инфраструктуры.</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03" w:name="Par647"/>
      <w:bookmarkEnd w:id="103"/>
      <w:r w:rsidRPr="006B1031">
        <w:rPr>
          <w:rFonts w:cs="Calibri"/>
          <w:bCs/>
          <w:lang w:eastAsia="ru-RU"/>
        </w:rPr>
        <w:t xml:space="preserve">9. В случае, указанном в </w:t>
      </w:r>
      <w:hyperlink w:anchor="Par628" w:history="1">
        <w:r w:rsidRPr="006B1031">
          <w:rPr>
            <w:rFonts w:cs="Calibri"/>
            <w:bCs/>
            <w:color w:val="0000FF"/>
            <w:lang w:eastAsia="ru-RU"/>
          </w:rPr>
          <w:t>части 2</w:t>
        </w:r>
      </w:hyperlink>
      <w:r w:rsidRPr="006B1031">
        <w:rPr>
          <w:rFonts w:cs="Calibri"/>
          <w:bCs/>
          <w:lang w:eastAsia="ru-RU"/>
        </w:rPr>
        <w:t xml:space="preserve"> настоящей статьи, размер доли участника долевого строительства в праве общей долевой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объект социальной инфраструктуры, определяется пропорционально доле общей площади жилого помещения или площади нежилого помещения, являющихся объектом долевого строительства по договору.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19. Проектная декларация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Проектная декларация включает в себя информацию о застройщике и информацию о проекте строительства и определяет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такой проектной декларации. Проектная декларация является официальным документом, удостоверяющим факты, влекущие за собой юридические последствия для застройщика.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 в ред. Федерального </w:t>
      </w:r>
      <w:hyperlink r:id="rId244"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До обеспечения технической возможности заполнения электронной формы проектной декларации на сайте в информационно-телекоммуникационной сети "Интернет" в соответствии с частью 2 статьи 19 (в редакции Федерального закона от 03.07.2016 N 304-ФЗ) застройщик направляет проектную декларацию, изменения в проектную декларацию в уполномоченный орган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в порядке, установленном указанным уполномоченным органом (</w:t>
      </w:r>
      <w:hyperlink r:id="rId245" w:history="1">
        <w:r w:rsidRPr="006B1031">
          <w:rPr>
            <w:rFonts w:cs="Calibri"/>
            <w:bCs/>
            <w:color w:val="0000FF"/>
            <w:lang w:eastAsia="ru-RU"/>
          </w:rPr>
          <w:t>статья 6</w:t>
        </w:r>
      </w:hyperlink>
      <w:r w:rsidRPr="006B1031">
        <w:rPr>
          <w:rFonts w:cs="Calibri"/>
          <w:bCs/>
          <w:lang w:eastAsia="ru-RU"/>
        </w:rPr>
        <w:t xml:space="preserve"> указанного закона).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04" w:name="Par657"/>
      <w:bookmarkEnd w:id="104"/>
      <w:r w:rsidRPr="006B1031">
        <w:rPr>
          <w:rFonts w:cs="Calibri"/>
          <w:bCs/>
          <w:lang w:eastAsia="ru-RU"/>
        </w:rPr>
        <w:t xml:space="preserve">2. Проектная декларация до заключения застройщиком договора с первым участником долевого строительства многоквартирного дома и (или) иного объекта недвижимости направляется застройщиком в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на сайте в информационно-телекоммуникационной сети "Интернет", определенном уполномоченным федеральным органом исполнительной власти, указанным в </w:t>
      </w:r>
      <w:hyperlink w:anchor="Par741" w:history="1">
        <w:r w:rsidRPr="006B1031">
          <w:rPr>
            <w:rFonts w:cs="Calibri"/>
            <w:bCs/>
            <w:color w:val="0000FF"/>
            <w:lang w:eastAsia="ru-RU"/>
          </w:rPr>
          <w:t>части 1 статьи 23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 в ред. Федерального </w:t>
      </w:r>
      <w:hyperlink r:id="rId246"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05" w:name="Par659"/>
      <w:bookmarkEnd w:id="105"/>
      <w:r w:rsidRPr="006B1031">
        <w:rPr>
          <w:rFonts w:cs="Calibri"/>
          <w:bCs/>
          <w:lang w:eastAsia="ru-RU"/>
        </w:rPr>
        <w:t xml:space="preserve">2.1.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в срок не более тридцати дней со дня получения проектной декларации выдает застройщику заключение о соответствии застройщика и проектной декларации требованиям, установленным </w:t>
      </w:r>
      <w:hyperlink w:anchor="Par70" w:history="1">
        <w:r w:rsidRPr="006B1031">
          <w:rPr>
            <w:rFonts w:cs="Calibri"/>
            <w:bCs/>
            <w:color w:val="0000FF"/>
            <w:lang w:eastAsia="ru-RU"/>
          </w:rPr>
          <w:t>частью 2 статьи 3</w:t>
        </w:r>
      </w:hyperlink>
      <w:r w:rsidRPr="006B1031">
        <w:rPr>
          <w:rFonts w:cs="Calibri"/>
          <w:bCs/>
          <w:lang w:eastAsia="ru-RU"/>
        </w:rPr>
        <w:t xml:space="preserve">, </w:t>
      </w:r>
      <w:hyperlink w:anchor="Par676" w:history="1">
        <w:r w:rsidRPr="006B1031">
          <w:rPr>
            <w:rFonts w:cs="Calibri"/>
            <w:bCs/>
            <w:color w:val="0000FF"/>
            <w:lang w:eastAsia="ru-RU"/>
          </w:rPr>
          <w:t>статьями 20</w:t>
        </w:r>
      </w:hyperlink>
      <w:r w:rsidRPr="006B1031">
        <w:rPr>
          <w:rFonts w:cs="Calibri"/>
          <w:bCs/>
          <w:lang w:eastAsia="ru-RU"/>
        </w:rPr>
        <w:t xml:space="preserve"> и </w:t>
      </w:r>
      <w:hyperlink w:anchor="Par705" w:history="1">
        <w:r w:rsidRPr="006B1031">
          <w:rPr>
            <w:rFonts w:cs="Calibri"/>
            <w:bCs/>
            <w:color w:val="0000FF"/>
            <w:lang w:eastAsia="ru-RU"/>
          </w:rPr>
          <w:t>21</w:t>
        </w:r>
      </w:hyperlink>
      <w:r w:rsidRPr="006B1031">
        <w:rPr>
          <w:rFonts w:cs="Calibri"/>
          <w:bCs/>
          <w:lang w:eastAsia="ru-RU"/>
        </w:rPr>
        <w:t xml:space="preserve"> настоящего Федерального закона, или отказ в выдаче такого заключения. В целях подтверждения соответствия застройщика требованиям </w:t>
      </w:r>
      <w:hyperlink w:anchor="Par70" w:history="1">
        <w:r w:rsidRPr="006B1031">
          <w:rPr>
            <w:rFonts w:cs="Calibri"/>
            <w:bCs/>
            <w:color w:val="0000FF"/>
            <w:lang w:eastAsia="ru-RU"/>
          </w:rPr>
          <w:t>части 2 статьи 3</w:t>
        </w:r>
      </w:hyperlink>
      <w:r w:rsidRPr="006B1031">
        <w:rPr>
          <w:rFonts w:cs="Calibri"/>
          <w:bCs/>
          <w:lang w:eastAsia="ru-RU"/>
        </w:rPr>
        <w:t xml:space="preserve"> настоящего Федерального закона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запрашивает в органах государственной власти, органах местного самоуправления, иных организациях необходимые сведения в порядке межведомственного информационного взаимодействия.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2.1 введена Федеральным </w:t>
      </w:r>
      <w:hyperlink r:id="rId247"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2.2. В выдаче указанного в </w:t>
      </w:r>
      <w:hyperlink w:anchor="Par659" w:history="1">
        <w:r w:rsidRPr="006B1031">
          <w:rPr>
            <w:rFonts w:cs="Calibri"/>
            <w:bCs/>
            <w:color w:val="0000FF"/>
            <w:lang w:eastAsia="ru-RU"/>
          </w:rPr>
          <w:t>части 2.1</w:t>
        </w:r>
      </w:hyperlink>
      <w:r w:rsidRPr="006B1031">
        <w:rPr>
          <w:rFonts w:cs="Calibri"/>
          <w:bCs/>
          <w:lang w:eastAsia="ru-RU"/>
        </w:rPr>
        <w:t xml:space="preserve"> настоящей статьи заключения отказывается в случае выявления уполномоченным органом исполнительной власти субъекта Российской Федерации, указанным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фактов несоответствия застройщика требованиям, установленным </w:t>
      </w:r>
      <w:hyperlink w:anchor="Par70" w:history="1">
        <w:r w:rsidRPr="006B1031">
          <w:rPr>
            <w:rFonts w:cs="Calibri"/>
            <w:bCs/>
            <w:color w:val="0000FF"/>
            <w:lang w:eastAsia="ru-RU"/>
          </w:rPr>
          <w:t>частью 2 статьи 3</w:t>
        </w:r>
      </w:hyperlink>
      <w:r w:rsidRPr="006B1031">
        <w:rPr>
          <w:rFonts w:cs="Calibri"/>
          <w:bCs/>
          <w:lang w:eastAsia="ru-RU"/>
        </w:rPr>
        <w:t xml:space="preserve"> настоящего Федерального закона, и (или) несоответствия проектной декларации требованиям, установленным </w:t>
      </w:r>
      <w:hyperlink w:anchor="Par676" w:history="1">
        <w:r w:rsidRPr="006B1031">
          <w:rPr>
            <w:rFonts w:cs="Calibri"/>
            <w:bCs/>
            <w:color w:val="0000FF"/>
            <w:lang w:eastAsia="ru-RU"/>
          </w:rPr>
          <w:t>статьями 20</w:t>
        </w:r>
      </w:hyperlink>
      <w:r w:rsidRPr="006B1031">
        <w:rPr>
          <w:rFonts w:cs="Calibri"/>
          <w:bCs/>
          <w:lang w:eastAsia="ru-RU"/>
        </w:rPr>
        <w:t xml:space="preserve"> и </w:t>
      </w:r>
      <w:hyperlink w:anchor="Par705" w:history="1">
        <w:r w:rsidRPr="006B1031">
          <w:rPr>
            <w:rFonts w:cs="Calibri"/>
            <w:bCs/>
            <w:color w:val="0000FF"/>
            <w:lang w:eastAsia="ru-RU"/>
          </w:rPr>
          <w:t>21</w:t>
        </w:r>
      </w:hyperlink>
      <w:r w:rsidRPr="006B1031">
        <w:rPr>
          <w:rFonts w:cs="Calibri"/>
          <w:bCs/>
          <w:lang w:eastAsia="ru-RU"/>
        </w:rPr>
        <w:t xml:space="preserve"> настоящего Федерального закона. Отказ в выдаче указанного в </w:t>
      </w:r>
      <w:hyperlink w:anchor="Par659" w:history="1">
        <w:r w:rsidRPr="006B1031">
          <w:rPr>
            <w:rFonts w:cs="Calibri"/>
            <w:bCs/>
            <w:color w:val="0000FF"/>
            <w:lang w:eastAsia="ru-RU"/>
          </w:rPr>
          <w:t>части 2.1</w:t>
        </w:r>
      </w:hyperlink>
      <w:r w:rsidRPr="006B1031">
        <w:rPr>
          <w:rFonts w:cs="Calibri"/>
          <w:bCs/>
          <w:lang w:eastAsia="ru-RU"/>
        </w:rPr>
        <w:t xml:space="preserve"> настоящей статьи заключения по иным основаниям не допускается.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2.2 введена Федеральным </w:t>
      </w:r>
      <w:hyperlink r:id="rId248"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2.3. В случае, если уполномоченный орган исполнительной власти субъекта Российской Федерации отказал в выдаче застройщику указанного в </w:t>
      </w:r>
      <w:hyperlink w:anchor="Par659" w:history="1">
        <w:r w:rsidRPr="006B1031">
          <w:rPr>
            <w:rFonts w:cs="Calibri"/>
            <w:bCs/>
            <w:color w:val="0000FF"/>
            <w:lang w:eastAsia="ru-RU"/>
          </w:rPr>
          <w:t>части 2.1</w:t>
        </w:r>
      </w:hyperlink>
      <w:r w:rsidRPr="006B1031">
        <w:rPr>
          <w:rFonts w:cs="Calibri"/>
          <w:bCs/>
          <w:lang w:eastAsia="ru-RU"/>
        </w:rPr>
        <w:t xml:space="preserve"> настоящей статьи заключения либо если в течение шестидесяти дней со дня выдачи застройщику такого заключения застройщиком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для получения указанного в </w:t>
      </w:r>
      <w:hyperlink w:anchor="Par659" w:history="1">
        <w:r w:rsidRPr="006B1031">
          <w:rPr>
            <w:rFonts w:cs="Calibri"/>
            <w:bCs/>
            <w:color w:val="0000FF"/>
            <w:lang w:eastAsia="ru-RU"/>
          </w:rPr>
          <w:t>части 2.1</w:t>
        </w:r>
      </w:hyperlink>
      <w:r w:rsidRPr="006B1031">
        <w:rPr>
          <w:rFonts w:cs="Calibri"/>
          <w:bCs/>
          <w:lang w:eastAsia="ru-RU"/>
        </w:rPr>
        <w:t xml:space="preserve"> настоящей статьи заключения в порядке, установленном </w:t>
      </w:r>
      <w:hyperlink w:anchor="Par657" w:history="1">
        <w:r w:rsidRPr="006B1031">
          <w:rPr>
            <w:rFonts w:cs="Calibri"/>
            <w:bCs/>
            <w:color w:val="0000FF"/>
            <w:lang w:eastAsia="ru-RU"/>
          </w:rPr>
          <w:t>частью 2</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2.3 введена Федеральным </w:t>
      </w:r>
      <w:hyperlink r:id="rId249"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2.4. </w:t>
      </w:r>
      <w:hyperlink r:id="rId250" w:history="1">
        <w:r w:rsidRPr="006B1031">
          <w:rPr>
            <w:rFonts w:cs="Calibri"/>
            <w:bCs/>
            <w:color w:val="0000FF"/>
            <w:lang w:eastAsia="ru-RU"/>
          </w:rPr>
          <w:t>Форма</w:t>
        </w:r>
      </w:hyperlink>
      <w:r w:rsidRPr="006B1031">
        <w:rPr>
          <w:rFonts w:cs="Calibri"/>
          <w:bCs/>
          <w:lang w:eastAsia="ru-RU"/>
        </w:rPr>
        <w:t xml:space="preserve"> проектной декларации устанавливается уполномоченным федеральным органом исполнительной власти, указанным в </w:t>
      </w:r>
      <w:hyperlink w:anchor="Par741" w:history="1">
        <w:r w:rsidRPr="006B1031">
          <w:rPr>
            <w:rFonts w:cs="Calibri"/>
            <w:bCs/>
            <w:color w:val="0000FF"/>
            <w:lang w:eastAsia="ru-RU"/>
          </w:rPr>
          <w:t>части 1 статьи 23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2.4 введена Федеральным </w:t>
      </w:r>
      <w:hyperlink r:id="rId251"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Хранение оригиналов проектной декларации осуществляется застройщиком.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06" w:name="Par668"/>
      <w:bookmarkEnd w:id="106"/>
      <w:r w:rsidRPr="006B1031">
        <w:rPr>
          <w:rFonts w:cs="Calibri"/>
          <w:bCs/>
          <w:lang w:eastAsia="ru-RU"/>
        </w:rPr>
        <w:t>4. Застройщик обязан внести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 в течение трех рабочих дней со дня изменения соответствующих сведений.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07" w:name="Par669"/>
      <w:bookmarkEnd w:id="107"/>
      <w:r w:rsidRPr="006B1031">
        <w:rPr>
          <w:rFonts w:cs="Calibri"/>
          <w:bCs/>
          <w:lang w:eastAsia="ru-RU"/>
        </w:rPr>
        <w:t xml:space="preserve">5. Ежеквартально застройщик обязан вносить в проектную декларацию изменения, касающиеся сведений, предусмотренных </w:t>
      </w:r>
      <w:hyperlink w:anchor="Par688" w:history="1">
        <w:r w:rsidRPr="006B1031">
          <w:rPr>
            <w:rFonts w:cs="Calibri"/>
            <w:bCs/>
            <w:color w:val="0000FF"/>
            <w:lang w:eastAsia="ru-RU"/>
          </w:rPr>
          <w:t>пунктом 6 части 1 статьи 20</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6. Изменения, указанные в </w:t>
      </w:r>
      <w:hyperlink w:anchor="Par668" w:history="1">
        <w:r w:rsidRPr="006B1031">
          <w:rPr>
            <w:rFonts w:cs="Calibri"/>
            <w:bCs/>
            <w:color w:val="0000FF"/>
            <w:lang w:eastAsia="ru-RU"/>
          </w:rPr>
          <w:t>частях 4</w:t>
        </w:r>
      </w:hyperlink>
      <w:r w:rsidRPr="006B1031">
        <w:rPr>
          <w:rFonts w:cs="Calibri"/>
          <w:bCs/>
          <w:lang w:eastAsia="ru-RU"/>
        </w:rPr>
        <w:t xml:space="preserve"> и </w:t>
      </w:r>
      <w:hyperlink w:anchor="Par669" w:history="1">
        <w:r w:rsidRPr="006B1031">
          <w:rPr>
            <w:rFonts w:cs="Calibri"/>
            <w:bCs/>
            <w:color w:val="0000FF"/>
            <w:lang w:eastAsia="ru-RU"/>
          </w:rPr>
          <w:t>5</w:t>
        </w:r>
      </w:hyperlink>
      <w:r w:rsidRPr="006B1031">
        <w:rPr>
          <w:rFonts w:cs="Calibri"/>
          <w:bCs/>
          <w:lang w:eastAsia="ru-RU"/>
        </w:rPr>
        <w:t xml:space="preserve"> настоящей статьи, подлежат размещению на официальном сайте застройщика и направляются застройщиком в уполномоченный орган исполнительной власти субъекта Российской Федерации, указанный в </w:t>
      </w:r>
      <w:hyperlink w:anchor="Par742" w:history="1">
        <w:r w:rsidRPr="006B1031">
          <w:rPr>
            <w:rFonts w:cs="Calibri"/>
            <w:bCs/>
            <w:color w:val="0000FF"/>
            <w:lang w:eastAsia="ru-RU"/>
          </w:rPr>
          <w:t>части 2 статьи 23</w:t>
        </w:r>
      </w:hyperlink>
      <w:r w:rsidRPr="006B1031">
        <w:rPr>
          <w:rFonts w:cs="Calibri"/>
          <w:bCs/>
          <w:lang w:eastAsia="ru-RU"/>
        </w:rP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 на сайте в информационно-телекоммуникационной сети "Интернет", указанном в </w:t>
      </w:r>
      <w:hyperlink w:anchor="Par657" w:history="1">
        <w:r w:rsidRPr="006B1031">
          <w:rPr>
            <w:rFonts w:cs="Calibri"/>
            <w:bCs/>
            <w:color w:val="0000FF"/>
            <w:lang w:eastAsia="ru-RU"/>
          </w:rPr>
          <w:t>части 2</w:t>
        </w:r>
      </w:hyperlink>
      <w:r w:rsidRPr="006B1031">
        <w:rPr>
          <w:rFonts w:cs="Calibri"/>
          <w:bCs/>
          <w:lang w:eastAsia="ru-RU"/>
        </w:rPr>
        <w:t xml:space="preserve"> настоящей статьи, в течение пяти рабочих дней со дня внесения изменений в проектную декларацию.</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6 в ред. Федерального </w:t>
      </w:r>
      <w:hyperlink r:id="rId252"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7. В случае нарушения застройщиком установленных настоящим Федеральным законом требований к проектной декларации участник долевого строительства вправе обратиться в суд или арбитражный суд с иском о признании сделки недействительной как совершенной под влиянием заблуждения.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 </w:t>
      </w:r>
      <w:hyperlink w:anchor="Par291" w:history="1">
        <w:r w:rsidRPr="006B1031">
          <w:rPr>
            <w:rFonts w:cs="Calibri"/>
            <w:bCs/>
            <w:color w:val="0000FF"/>
            <w:lang w:eastAsia="ru-RU"/>
          </w:rPr>
          <w:t>частью 2 статьи 9</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8. Застройщик несет </w:t>
      </w:r>
      <w:hyperlink r:id="rId253" w:history="1">
        <w:r w:rsidRPr="006B1031">
          <w:rPr>
            <w:rFonts w:cs="Calibri"/>
            <w:bCs/>
            <w:color w:val="0000FF"/>
            <w:lang w:eastAsia="ru-RU"/>
          </w:rPr>
          <w:t>ответственность</w:t>
        </w:r>
      </w:hyperlink>
      <w:r w:rsidRPr="006B1031">
        <w:rPr>
          <w:rFonts w:cs="Calibri"/>
          <w:bCs/>
          <w:lang w:eastAsia="ru-RU"/>
        </w:rPr>
        <w:t xml:space="preserve"> за размещение в информационно-телекоммуникационных сетях общего пользования проектной декларации, в том числе с внесенными в нее изменениями, содержащей неполную и (или) недостоверную информацию (за исключением выявленных в ней технических ошибок - описок, опечаток, грамматических или иных подобных ошибок), за предоставление им неполной и (или) недостоверной информации, размещение или предоставление которой предусмотрено настоящим Федеральным законом, а также за нарушение сроков направления и (или) размещения проектной декларации, в том числе с внесенными в нее изменениями, в соответствии с законодательством Российской Федерации.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8 введена Федеральным </w:t>
      </w:r>
      <w:hyperlink r:id="rId254"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108" w:name="Par676"/>
      <w:bookmarkEnd w:id="108"/>
      <w:r w:rsidRPr="006B1031">
        <w:rPr>
          <w:rFonts w:cs="Calibri"/>
          <w:bCs/>
          <w:lang w:eastAsia="ru-RU"/>
        </w:rPr>
        <w:t>Статья 20. Информация о застройщике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09" w:name="Par678"/>
      <w:bookmarkEnd w:id="109"/>
      <w:r w:rsidRPr="006B1031">
        <w:rPr>
          <w:rFonts w:cs="Calibri"/>
          <w:bCs/>
          <w:lang w:eastAsia="ru-RU"/>
        </w:rPr>
        <w:t>1. Информация о застройщике должна содержать информацию:</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1 в ред. Федерального </w:t>
      </w:r>
      <w:hyperlink r:id="rId255"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о государственной регистрации застройщика;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об учредителях (участниках) застройщика, которые обладают пятью и более процентами голосов в органе управления этого юридического лица, с указанием фирменного наименования (наименования) юридического лица - учредителя (участника), фамилии, имени, отчества физического лица - учредителя (участника), а также процента голосов, которым обладает каждый такой учредитель (участник) в органе управления этого юридического лица;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56" w:history="1">
        <w:r w:rsidRPr="006B1031">
          <w:rPr>
            <w:rFonts w:cs="Calibri"/>
            <w:bCs/>
            <w:color w:val="0000FF"/>
            <w:lang w:eastAsia="ru-RU"/>
          </w:rPr>
          <w:t>закона</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10" w:name="Par684"/>
      <w:bookmarkEnd w:id="110"/>
      <w:r w:rsidRPr="006B1031">
        <w:rPr>
          <w:rFonts w:cs="Calibri"/>
          <w:bCs/>
          <w:lang w:eastAsia="ru-RU"/>
        </w:rPr>
        <w:t>4)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Федеральных законов от 18.07.2006 </w:t>
      </w:r>
      <w:hyperlink r:id="rId257" w:history="1">
        <w:r w:rsidRPr="006B1031">
          <w:rPr>
            <w:rFonts w:cs="Calibri"/>
            <w:bCs/>
            <w:color w:val="0000FF"/>
            <w:lang w:eastAsia="ru-RU"/>
          </w:rPr>
          <w:t>N 111-ФЗ</w:t>
        </w:r>
      </w:hyperlink>
      <w:r w:rsidRPr="006B1031">
        <w:rPr>
          <w:rFonts w:cs="Calibri"/>
          <w:bCs/>
          <w:lang w:eastAsia="ru-RU"/>
        </w:rPr>
        <w:t xml:space="preserve">, от 03.07.2016 </w:t>
      </w:r>
      <w:hyperlink r:id="rId258" w:history="1">
        <w:r w:rsidRPr="006B1031">
          <w:rPr>
            <w:rFonts w:cs="Calibri"/>
            <w:bCs/>
            <w:color w:val="0000FF"/>
            <w:lang w:eastAsia="ru-RU"/>
          </w:rPr>
          <w:t>N 304-ФЗ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5 в ред. Федерального </w:t>
      </w:r>
      <w:hyperlink r:id="rId259"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11" w:name="Par688"/>
      <w:bookmarkEnd w:id="111"/>
      <w:r w:rsidRPr="006B1031">
        <w:rPr>
          <w:rFonts w:cs="Calibri"/>
          <w:bCs/>
          <w:lang w:eastAsia="ru-RU"/>
        </w:rPr>
        <w:t>6) о финансовом результате текущего года, размерах кредиторской и дебиторской задолженности на последнюю отчетную дату;</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6 в ред. Федерального </w:t>
      </w:r>
      <w:hyperlink r:id="rId260"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7) декларацию застройщика о соответствии застройщика требованиям, установленным </w:t>
      </w:r>
      <w:hyperlink w:anchor="Par70" w:history="1">
        <w:r w:rsidRPr="006B1031">
          <w:rPr>
            <w:rFonts w:cs="Calibri"/>
            <w:bCs/>
            <w:color w:val="0000FF"/>
            <w:lang w:eastAsia="ru-RU"/>
          </w:rPr>
          <w:t>частью 2 статьи 3</w:t>
        </w:r>
      </w:hyperlink>
      <w:r w:rsidRPr="006B1031">
        <w:rPr>
          <w:rFonts w:cs="Calibri"/>
          <w:bCs/>
          <w:lang w:eastAsia="ru-RU"/>
        </w:rPr>
        <w:t xml:space="preserve"> настоящего Федерального закона, а также о соответствии заключивших с застройщиком договор поручительства юридических лиц требованиям, установленным </w:t>
      </w:r>
      <w:hyperlink w:anchor="Par497" w:history="1">
        <w:r w:rsidRPr="006B1031">
          <w:rPr>
            <w:rFonts w:cs="Calibri"/>
            <w:bCs/>
            <w:color w:val="0000FF"/>
            <w:lang w:eastAsia="ru-RU"/>
          </w:rPr>
          <w:t>частью 3 статьи 15.3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7 введен Федеральным </w:t>
      </w:r>
      <w:hyperlink r:id="rId261"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1.1. Наряду с указанной в </w:t>
      </w:r>
      <w:hyperlink w:anchor="Par678" w:history="1">
        <w:r w:rsidRPr="006B1031">
          <w:rPr>
            <w:rFonts w:cs="Calibri"/>
            <w:bCs/>
            <w:color w:val="0000FF"/>
            <w:lang w:eastAsia="ru-RU"/>
          </w:rPr>
          <w:t>части 1</w:t>
        </w:r>
      </w:hyperlink>
      <w:r w:rsidRPr="006B1031">
        <w:rPr>
          <w:rFonts w:cs="Calibri"/>
          <w:bCs/>
          <w:lang w:eastAsia="ru-RU"/>
        </w:rPr>
        <w:t xml:space="preserve"> настоящей статьи информацией застройщик вправе включать в проектную декларацию иную не противоречащую законодательству информацию о застройщике.</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1.1 введена Федеральным </w:t>
      </w:r>
      <w:hyperlink r:id="rId262"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12" w:name="Par694"/>
      <w:bookmarkEnd w:id="112"/>
      <w:r w:rsidRPr="006B1031">
        <w:rPr>
          <w:rFonts w:cs="Calibri"/>
          <w:bCs/>
          <w:lang w:eastAsia="ru-RU"/>
        </w:rPr>
        <w:t>2. Застройщик обязан представить для ознакомления любому обратившемуся лицу: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учредительные документы застройщика;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свидетельство о государственной регистрации застройщика;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свидетельство о постановке на учет в налоговом органе;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утратил силу. - Федеральный </w:t>
      </w:r>
      <w:hyperlink r:id="rId263" w:history="1">
        <w:r w:rsidRPr="006B1031">
          <w:rPr>
            <w:rFonts w:cs="Calibri"/>
            <w:bCs/>
            <w:color w:val="0000FF"/>
            <w:lang w:eastAsia="ru-RU"/>
          </w:rPr>
          <w:t>закон</w:t>
        </w:r>
      </w:hyperlink>
      <w:r w:rsidRPr="006B1031">
        <w:rPr>
          <w:rFonts w:cs="Calibri"/>
          <w:bCs/>
          <w:lang w:eastAsia="ru-RU"/>
        </w:rPr>
        <w:t xml:space="preserve"> от 18.07.2006 N 111-ФЗ;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утвержденные годовые отчеты, бухгалтерскую отчетность за три последних года осуществления застройщиком предпринимательской деятельности или при осуществлении застройщиком такой деятельности менее чем три года (за исключением регистров бухгалтерского учета)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5 в ред. Федерального </w:t>
      </w:r>
      <w:hyperlink r:id="rId264" w:history="1">
        <w:r w:rsidRPr="006B1031">
          <w:rPr>
            <w:rFonts w:cs="Calibri"/>
            <w:bCs/>
            <w:color w:val="0000FF"/>
            <w:lang w:eastAsia="ru-RU"/>
          </w:rPr>
          <w:t>закона</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13" w:name="Par701"/>
      <w:bookmarkEnd w:id="113"/>
      <w:r w:rsidRPr="006B1031">
        <w:rPr>
          <w:rFonts w:cs="Calibri"/>
          <w:bCs/>
          <w:lang w:eastAsia="ru-RU"/>
        </w:rPr>
        <w:t>6) аудиторское заключение за последний год осуществления застройщиком предпринимательской деятельности.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Застройщик представляет документы, указанные в </w:t>
      </w:r>
      <w:hyperlink w:anchor="Par694" w:history="1">
        <w:r w:rsidRPr="006B1031">
          <w:rPr>
            <w:rFonts w:cs="Calibri"/>
            <w:bCs/>
            <w:color w:val="0000FF"/>
            <w:lang w:eastAsia="ru-RU"/>
          </w:rPr>
          <w:t>части 2</w:t>
        </w:r>
      </w:hyperlink>
      <w:r w:rsidRPr="006B1031">
        <w:rPr>
          <w:rFonts w:cs="Calibri"/>
          <w:bCs/>
          <w:lang w:eastAsia="ru-RU"/>
        </w:rPr>
        <w:t xml:space="preserve"> настоящей статьи, в подлинниках или в форме надлежащим образом заверенных копий. Документы, указанные в </w:t>
      </w:r>
      <w:hyperlink w:anchor="Par694" w:history="1">
        <w:r w:rsidRPr="006B1031">
          <w:rPr>
            <w:rFonts w:cs="Calibri"/>
            <w:bCs/>
            <w:color w:val="0000FF"/>
            <w:lang w:eastAsia="ru-RU"/>
          </w:rPr>
          <w:t>части 2</w:t>
        </w:r>
      </w:hyperlink>
      <w:r w:rsidRPr="006B1031">
        <w:rPr>
          <w:rFonts w:cs="Calibri"/>
          <w:bCs/>
          <w:lang w:eastAsia="ru-RU"/>
        </w:rPr>
        <w:t xml:space="preserve"> настоящей статьи, не могут быть изъяты, за исключением случаев, предусмотренных законодательством Российской Федерации.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третья введена Федеральным </w:t>
      </w:r>
      <w:hyperlink r:id="rId265" w:history="1">
        <w:r w:rsidRPr="006B1031">
          <w:rPr>
            <w:rFonts w:cs="Calibri"/>
            <w:bCs/>
            <w:color w:val="0000FF"/>
            <w:lang w:eastAsia="ru-RU"/>
          </w:rPr>
          <w:t>законом</w:t>
        </w:r>
      </w:hyperlink>
      <w:r w:rsidRPr="006B1031">
        <w:rPr>
          <w:rFonts w:cs="Calibri"/>
          <w:bCs/>
          <w:lang w:eastAsia="ru-RU"/>
        </w:rPr>
        <w:t xml:space="preserve"> от 18.07.2006 N 111-ФЗ, в ред. Федерального </w:t>
      </w:r>
      <w:hyperlink r:id="rId266" w:history="1">
        <w:r w:rsidRPr="006B1031">
          <w:rPr>
            <w:rFonts w:cs="Calibri"/>
            <w:bCs/>
            <w:color w:val="0000FF"/>
            <w:lang w:eastAsia="ru-RU"/>
          </w:rPr>
          <w:t>закона</w:t>
        </w:r>
      </w:hyperlink>
      <w:r w:rsidRPr="006B1031">
        <w:rPr>
          <w:rFonts w:cs="Calibri"/>
          <w:bCs/>
          <w:lang w:eastAsia="ru-RU"/>
        </w:rPr>
        <w:t xml:space="preserve"> от 17.06.2010 N 119-ФЗ)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114" w:name="Par705"/>
      <w:bookmarkEnd w:id="114"/>
      <w:r w:rsidRPr="006B1031">
        <w:rPr>
          <w:rFonts w:cs="Calibri"/>
          <w:bCs/>
          <w:lang w:eastAsia="ru-RU"/>
        </w:rPr>
        <w:t>Статья 21. Информация о проекте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15" w:name="Par707"/>
      <w:bookmarkEnd w:id="115"/>
      <w:r w:rsidRPr="006B1031">
        <w:rPr>
          <w:rFonts w:cs="Calibri"/>
          <w:bCs/>
          <w:lang w:eastAsia="ru-RU"/>
        </w:rPr>
        <w:t xml:space="preserve">1. Информация о проекте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границах являющегося элементом планировочной структуры квартала, микрорайона, предусмотренным утвержденной документацией по планировке территории (далее - проект строительства), должна соответствовать документации по планировке территории (за исключением случаев, если в соответствии с Градостроительным </w:t>
      </w:r>
      <w:hyperlink r:id="rId267" w:history="1">
        <w:r w:rsidRPr="006B1031">
          <w:rPr>
            <w:rFonts w:cs="Calibri"/>
            <w:bCs/>
            <w:color w:val="0000FF"/>
            <w:lang w:eastAsia="ru-RU"/>
          </w:rPr>
          <w:t>кодексом</w:t>
        </w:r>
      </w:hyperlink>
      <w:r w:rsidRPr="006B1031">
        <w:rPr>
          <w:rFonts w:cs="Calibri"/>
          <w:bCs/>
          <w:lang w:eastAsia="ru-RU"/>
        </w:rPr>
        <w:t xml:space="preserve"> Российской Федерации допускается строительство указанных объектов недвижимости при отсутствии документации по планировке территории), проектной документации и содержать информацию:</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о видах строящихся в рамках проекта строительства объектов капитального строительства, о виде договора, для исполнения которого застройщиком осуществляется реализация проекта строительства (в случае заключения такого договора), в том числе договора, предусмотренного законодательством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результатов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 а также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застройщик планирует использовать такое коммерческое обозначение (наименование жилого комплекса) в рекламе, связанной с привлечением денежных средств участников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о разрешении на строительство (дата, номер, срок действия, наименование органа, выдавшего разрешение на строительство);</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о планируемых элементах благоустройства территории;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о местоположении и основных характеристиках строящихся (создаваемых) в рамках проекта строительства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6) о планируемом подключении (технологическом присоединении) многоквартирных домов 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7)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основных характеристиках;</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8) 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и характеристики технологического и инженерного оборудования, предназначенного для обслуживания более чем одного помещения в данном доме, а также иного имущества, входящего в состав общего имущества многоквартирного дома в соответствии с жилищным законодательством);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9) 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10) о планируемой стоимости строительства (создания) многоквартирного дома и (или) иного объекта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11) о способе обеспечения исполнения обязательств застройщика по договору и (или) о банке, в котором участниками долевого строительства должны быть открыты счета эскроу;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12)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13) о размере полностью оплаченного уставного капитала застройщика или сумме размеров полностью оплаченных уставного капитала застройщика и уставных (складочных) капиталов, уставных фондов связанных с застройщиком юридических лиц с указанием наименования, фирменного наименования, места нахождения и адреса, адреса электронной почты, номера телефона таких юридических лиц;</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14) об установленном </w:t>
      </w:r>
      <w:hyperlink w:anchor="Par104" w:history="1">
        <w:r w:rsidRPr="006B1031">
          <w:rPr>
            <w:rFonts w:cs="Calibri"/>
            <w:bCs/>
            <w:color w:val="0000FF"/>
            <w:lang w:eastAsia="ru-RU"/>
          </w:rPr>
          <w:t>частью 2.1 статьи 3</w:t>
        </w:r>
      </w:hyperlink>
      <w:r w:rsidRPr="006B1031">
        <w:rPr>
          <w:rFonts w:cs="Calibri"/>
          <w:bCs/>
          <w:lang w:eastAsia="ru-RU"/>
        </w:rPr>
        <w:t xml:space="preserve"> настоящего Федерального закона размере максимальной площади всех объектов долевого строительства застройщика, соответствующем размеру уставного капитала застройщика, или о размере максимальной площади всех объектов долевого строительства застройщика и связанных с застройщиком юридических лиц, соответствующем сумме размеров уставного капитала застройщика и уставных (складочных) капиталов, уставных фондов связанных с застройщиком юридических лиц;</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15) 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 а в случае, если застройщиком заключен договор поручительства в соответствии со </w:t>
      </w:r>
      <w:hyperlink w:anchor="Par491" w:history="1">
        <w:r w:rsidRPr="006B1031">
          <w:rPr>
            <w:rFonts w:cs="Calibri"/>
            <w:bCs/>
            <w:color w:val="0000FF"/>
            <w:lang w:eastAsia="ru-RU"/>
          </w:rPr>
          <w:t>статьей 15.3</w:t>
        </w:r>
      </w:hyperlink>
      <w:r w:rsidRPr="006B1031">
        <w:rPr>
          <w:rFonts w:cs="Calibri"/>
          <w:bCs/>
          <w:lang w:eastAsia="ru-RU"/>
        </w:rPr>
        <w:t xml:space="preserve"> настоящего Федерального закона, 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 и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16) информацию, указанную в </w:t>
      </w:r>
      <w:hyperlink w:anchor="Par636" w:history="1">
        <w:r w:rsidRPr="006B1031">
          <w:rPr>
            <w:rFonts w:cs="Calibri"/>
            <w:bCs/>
            <w:color w:val="0000FF"/>
            <w:lang w:eastAsia="ru-RU"/>
          </w:rPr>
          <w:t>части 6 статьи 18.1</w:t>
        </w:r>
      </w:hyperlink>
      <w:r w:rsidRPr="006B1031">
        <w:rPr>
          <w:rFonts w:cs="Calibri"/>
          <w:bCs/>
          <w:lang w:eastAsia="ru-RU"/>
        </w:rPr>
        <w:t xml:space="preserve"> настоящего Федерального закона, в случае, предусмотренном </w:t>
      </w:r>
      <w:hyperlink w:anchor="Par627" w:history="1">
        <w:r w:rsidRPr="006B1031">
          <w:rPr>
            <w:rFonts w:cs="Calibri"/>
            <w:bCs/>
            <w:color w:val="0000FF"/>
            <w:lang w:eastAsia="ru-RU"/>
          </w:rPr>
          <w:t>частью 1 статьи 18.1</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 в ред. Федерального </w:t>
      </w:r>
      <w:hyperlink r:id="rId268"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1.1. Наряду с указанной в </w:t>
      </w:r>
      <w:hyperlink w:anchor="Par707" w:history="1">
        <w:r w:rsidRPr="006B1031">
          <w:rPr>
            <w:rFonts w:cs="Calibri"/>
            <w:bCs/>
            <w:color w:val="0000FF"/>
            <w:lang w:eastAsia="ru-RU"/>
          </w:rPr>
          <w:t>части 1</w:t>
        </w:r>
      </w:hyperlink>
      <w:r w:rsidRPr="006B1031">
        <w:rPr>
          <w:rFonts w:cs="Calibri"/>
          <w:bCs/>
          <w:lang w:eastAsia="ru-RU"/>
        </w:rPr>
        <w:t xml:space="preserve"> настоящей статьи информацией застройщик вправе включать в проектную декларацию иную не противоречащую законодательству информацию о проекте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1.1 введена Федеральным </w:t>
      </w:r>
      <w:hyperlink r:id="rId269"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По требованию участника долевого строительства застройщик обязан представить для ознакомления: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16" w:name="Par728"/>
      <w:bookmarkEnd w:id="116"/>
      <w:r w:rsidRPr="006B1031">
        <w:rPr>
          <w:rFonts w:cs="Calibri"/>
          <w:bCs/>
          <w:lang w:eastAsia="ru-RU"/>
        </w:rPr>
        <w:t>1) разрешение на строительство;</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технико-экономическое обоснование проекта строительства многоквартирного дома и (или) иного объекта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17" w:name="Par730"/>
      <w:bookmarkEnd w:id="117"/>
      <w:r w:rsidRPr="006B1031">
        <w:rPr>
          <w:rFonts w:cs="Calibri"/>
          <w:bCs/>
          <w:lang w:eastAsia="ru-RU"/>
        </w:rPr>
        <w:t xml:space="preserve">3) заключение экспертизы проектной документации, если проведение такой экспертизы установлено федеральным </w:t>
      </w:r>
      <w:hyperlink r:id="rId270" w:history="1">
        <w:r w:rsidRPr="006B1031">
          <w:rPr>
            <w:rFonts w:cs="Calibri"/>
            <w:bCs/>
            <w:color w:val="0000FF"/>
            <w:lang w:eastAsia="ru-RU"/>
          </w:rPr>
          <w:t>законом</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71" w:history="1">
        <w:r w:rsidRPr="006B1031">
          <w:rPr>
            <w:rFonts w:cs="Calibri"/>
            <w:bCs/>
            <w:color w:val="0000FF"/>
            <w:lang w:eastAsia="ru-RU"/>
          </w:rPr>
          <w:t>закона</w:t>
        </w:r>
      </w:hyperlink>
      <w:r w:rsidRPr="006B1031">
        <w:rPr>
          <w:rFonts w:cs="Calibri"/>
          <w:bCs/>
          <w:lang w:eastAsia="ru-RU"/>
        </w:rPr>
        <w:t xml:space="preserve"> от 28.11.2011 N 337-ФЗ)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проектную документацию, включающую в себя все внесенные в нее изменения;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18" w:name="Par733"/>
      <w:bookmarkEnd w:id="118"/>
      <w:r w:rsidRPr="006B1031">
        <w:rPr>
          <w:rFonts w:cs="Calibri"/>
          <w:bCs/>
          <w:lang w:eastAsia="ru-RU"/>
        </w:rPr>
        <w:t>5) документы, подтверждающие права застройщика на земельный участок.</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 xml:space="preserve">Статья 22. Утратила силу. - Федеральный </w:t>
      </w:r>
      <w:hyperlink r:id="rId272" w:history="1">
        <w:r w:rsidRPr="006B1031">
          <w:rPr>
            <w:rFonts w:cs="Calibri"/>
            <w:bCs/>
            <w:color w:val="0000FF"/>
            <w:lang w:eastAsia="ru-RU"/>
          </w:rPr>
          <w:t>закон</w:t>
        </w:r>
      </w:hyperlink>
      <w:r w:rsidRPr="006B1031">
        <w:rPr>
          <w:rFonts w:cs="Calibri"/>
          <w:bCs/>
          <w:lang w:eastAsia="ru-RU"/>
        </w:rPr>
        <w:t xml:space="preserve"> от 16.10.2006 N 160-ФЗ.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bookmarkStart w:id="119" w:name="Par737"/>
      <w:bookmarkEnd w:id="119"/>
      <w:r w:rsidRPr="006B1031">
        <w:rPr>
          <w:rFonts w:cs="Calibri"/>
          <w:bCs/>
          <w:lang w:eastAsia="ru-RU"/>
        </w:rPr>
        <w:t>Статья 23. Государственное регулирование, государственный контроль (надзор) в области долевого строительства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 ред. Федерального </w:t>
      </w:r>
      <w:hyperlink r:id="rId273" w:history="1">
        <w:r w:rsidRPr="006B1031">
          <w:rPr>
            <w:rFonts w:cs="Calibri"/>
            <w:bCs/>
            <w:color w:val="0000FF"/>
            <w:lang w:eastAsia="ru-RU"/>
          </w:rPr>
          <w:t>закона</w:t>
        </w:r>
      </w:hyperlink>
      <w:r w:rsidRPr="006B1031">
        <w:rPr>
          <w:rFonts w:cs="Calibri"/>
          <w:bCs/>
          <w:lang w:eastAsia="ru-RU"/>
        </w:rPr>
        <w:t xml:space="preserve"> от 28.12.2013 N 414-ФЗ)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20" w:name="Par741"/>
      <w:bookmarkEnd w:id="120"/>
      <w:r w:rsidRPr="006B1031">
        <w:rPr>
          <w:rFonts w:cs="Calibri"/>
          <w:bCs/>
          <w:lang w:eastAsia="ru-RU"/>
        </w:rPr>
        <w:t>1. 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21" w:name="Par742"/>
      <w:bookmarkEnd w:id="121"/>
      <w:r w:rsidRPr="006B1031">
        <w:rPr>
          <w:rFonts w:cs="Calibri"/>
          <w:bCs/>
          <w:lang w:eastAsia="ru-RU"/>
        </w:rPr>
        <w:t>2.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органом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Уполномоченный орган:</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74"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издает в пределах своей компетенции нормативные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75"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разрабатывает и издает методические рекомендации по вопросам практики осуществления государственного контроля (надзора) в области долевого строительства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76"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вправе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77"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3.1) утверждает </w:t>
      </w:r>
      <w:hyperlink r:id="rId278" w:history="1">
        <w:r w:rsidRPr="006B1031">
          <w:rPr>
            <w:rFonts w:cs="Calibri"/>
            <w:bCs/>
            <w:color w:val="0000FF"/>
            <w:lang w:eastAsia="ru-RU"/>
          </w:rPr>
          <w:t>форму</w:t>
        </w:r>
      </w:hyperlink>
      <w:r w:rsidRPr="006B1031">
        <w:rPr>
          <w:rFonts w:cs="Calibri"/>
          <w:bCs/>
          <w:lang w:eastAsia="ru-RU"/>
        </w:rPr>
        <w:t xml:space="preserve"> проектной декларации;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3.1 введен Федеральным </w:t>
      </w:r>
      <w:hyperlink r:id="rId279"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3.2) утверждает форму и порядок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3.2 введен Федеральным </w:t>
      </w:r>
      <w:hyperlink r:id="rId280"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осуществляет иные предусмотренные настоящим Федеральным законом полномочия.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81"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Уполномоченный орган осуществляет координацию деятельности федеральных органов исполнительной власти по вопросам реализации государственной политики в области долевого строительства многоквартирных домов и (или) иных объектов недвижимости, устанавливает критерии, в соответствии с которыми граждане, чьи денежные средства привлечены для строительства многоквартирных домов и чьи права нарушены, относятся к числу пострадавших, и правила ведения контролирующим органом реестра таких граждан.</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w:t>
      </w:r>
      <w:hyperlink r:id="rId282" w:history="1">
        <w:r w:rsidRPr="006B1031">
          <w:rPr>
            <w:rFonts w:cs="Calibri"/>
            <w:bCs/>
            <w:color w:val="0000FF"/>
            <w:lang w:eastAsia="ru-RU"/>
          </w:rPr>
          <w:t>Нормативы</w:t>
        </w:r>
      </w:hyperlink>
      <w:r w:rsidRPr="006B1031">
        <w:rPr>
          <w:rFonts w:cs="Calibri"/>
          <w:bCs/>
          <w:lang w:eastAsia="ru-RU"/>
        </w:rPr>
        <w:t xml:space="preserve"> оценки финансовой устойчивости деятельности застройщика устанавливаются Правительством Российской Федерации.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6. Контролирующий орган:</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83"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осуществляет контроль за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настоящим Федеральным законом;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84"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1.1) осуществляет контроль за соблюдением застройщиком: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а) установленных </w:t>
      </w:r>
      <w:hyperlink w:anchor="Par70" w:history="1">
        <w:r w:rsidRPr="006B1031">
          <w:rPr>
            <w:rFonts w:cs="Calibri"/>
            <w:bCs/>
            <w:color w:val="0000FF"/>
            <w:lang w:eastAsia="ru-RU"/>
          </w:rPr>
          <w:t>частью 2 статьи 3</w:t>
        </w:r>
      </w:hyperlink>
      <w:r w:rsidRPr="006B1031">
        <w:rPr>
          <w:rFonts w:cs="Calibri"/>
          <w:bCs/>
          <w:lang w:eastAsia="ru-RU"/>
        </w:rPr>
        <w:t xml:space="preserve"> настоящего Федерального закона требований к застройщику;</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б) установленных </w:t>
      </w:r>
      <w:hyperlink w:anchor="Par151" w:history="1">
        <w:r w:rsidRPr="006B1031">
          <w:rPr>
            <w:rFonts w:cs="Calibri"/>
            <w:bCs/>
            <w:color w:val="0000FF"/>
            <w:lang w:eastAsia="ru-RU"/>
          </w:rPr>
          <w:t>статьей 3.1</w:t>
        </w:r>
      </w:hyperlink>
      <w:r w:rsidRPr="006B1031">
        <w:rPr>
          <w:rFonts w:cs="Calibri"/>
          <w:bCs/>
          <w:lang w:eastAsia="ru-RU"/>
        </w:rPr>
        <w:t xml:space="preserve"> настоящего Федерального закона требований к раскрытию и размещению им информации;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в) примерных графиков реализации проектов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г) установленных </w:t>
      </w:r>
      <w:hyperlink w:anchor="Par610" w:history="1">
        <w:r w:rsidRPr="006B1031">
          <w:rPr>
            <w:rFonts w:cs="Calibri"/>
            <w:bCs/>
            <w:color w:val="0000FF"/>
            <w:lang w:eastAsia="ru-RU"/>
          </w:rPr>
          <w:t>частью 1.2 статьи 18</w:t>
        </w:r>
      </w:hyperlink>
      <w:r w:rsidRPr="006B1031">
        <w:rPr>
          <w:rFonts w:cs="Calibri"/>
          <w:bCs/>
          <w:lang w:eastAsia="ru-RU"/>
        </w:rPr>
        <w:t xml:space="preserve"> настоящего Федерального закона требований к ведению учета денежных средств, уплачиваемых участниками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1.1 введен Федеральным </w:t>
      </w:r>
      <w:hyperlink r:id="rId285"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1.2) выдает заключение о соответствии застройщика и проектной декларации требованиям, установленным </w:t>
      </w:r>
      <w:hyperlink w:anchor="Par70" w:history="1">
        <w:r w:rsidRPr="006B1031">
          <w:rPr>
            <w:rFonts w:cs="Calibri"/>
            <w:bCs/>
            <w:color w:val="0000FF"/>
            <w:lang w:eastAsia="ru-RU"/>
          </w:rPr>
          <w:t>частью 2 статьи 3</w:t>
        </w:r>
      </w:hyperlink>
      <w:r w:rsidRPr="006B1031">
        <w:rPr>
          <w:rFonts w:cs="Calibri"/>
          <w:bCs/>
          <w:lang w:eastAsia="ru-RU"/>
        </w:rPr>
        <w:t xml:space="preserve">, </w:t>
      </w:r>
      <w:hyperlink w:anchor="Par676" w:history="1">
        <w:r w:rsidRPr="006B1031">
          <w:rPr>
            <w:rFonts w:cs="Calibri"/>
            <w:bCs/>
            <w:color w:val="0000FF"/>
            <w:lang w:eastAsia="ru-RU"/>
          </w:rPr>
          <w:t>статьями 20</w:t>
        </w:r>
      </w:hyperlink>
      <w:r w:rsidRPr="006B1031">
        <w:rPr>
          <w:rFonts w:cs="Calibri"/>
          <w:bCs/>
          <w:lang w:eastAsia="ru-RU"/>
        </w:rPr>
        <w:t xml:space="preserve"> и </w:t>
      </w:r>
      <w:hyperlink w:anchor="Par705" w:history="1">
        <w:r w:rsidRPr="006B1031">
          <w:rPr>
            <w:rFonts w:cs="Calibri"/>
            <w:bCs/>
            <w:color w:val="0000FF"/>
            <w:lang w:eastAsia="ru-RU"/>
          </w:rPr>
          <w:t>21</w:t>
        </w:r>
      </w:hyperlink>
      <w:r w:rsidRPr="006B1031">
        <w:rPr>
          <w:rFonts w:cs="Calibri"/>
          <w:bCs/>
          <w:lang w:eastAsia="ru-RU"/>
        </w:rPr>
        <w:t xml:space="preserve"> настоящего Федерального закона, либо мотивированный отказ в выдаче такого заключения;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1.2 введен Федеральным </w:t>
      </w:r>
      <w:hyperlink r:id="rId286"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1.3) получает от застройщика информацию о физическом лице, которое в конечном счете прямо или косвенно (через третьих лиц) владеет (имеет в капитале преобладающее участие более чем 25 процентов) корпоративным юридическим лицом - застройщиком;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1.3 введен Федеральным </w:t>
      </w:r>
      <w:hyperlink r:id="rId287"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1.4) получает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1.4 введен Федеральным </w:t>
      </w:r>
      <w:hyperlink r:id="rId288"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вправе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89"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2.1)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w:t>
      </w:r>
      <w:hyperlink w:anchor="Par93" w:history="1">
        <w:r w:rsidRPr="006B1031">
          <w:rPr>
            <w:rFonts w:cs="Calibri"/>
            <w:bCs/>
            <w:color w:val="0000FF"/>
            <w:lang w:eastAsia="ru-RU"/>
          </w:rPr>
          <w:t>пунктом 7 части 2 статьи 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2.1 введен Федеральным </w:t>
      </w:r>
      <w:hyperlink r:id="rId290"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2.2)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w:t>
      </w:r>
      <w:hyperlink w:anchor="Par98" w:history="1">
        <w:r w:rsidRPr="006B1031">
          <w:rPr>
            <w:rFonts w:cs="Calibri"/>
            <w:bCs/>
            <w:color w:val="0000FF"/>
            <w:lang w:eastAsia="ru-RU"/>
          </w:rPr>
          <w:t>пунктом 8 части 2 статьи 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2.2 введен Федеральным </w:t>
      </w:r>
      <w:hyperlink r:id="rId291"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вправе получать от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92"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вправе получать от лиц, привлекающих денежные средства граждан для строительства, в определенный </w:t>
      </w:r>
      <w:hyperlink r:id="rId293" w:history="1">
        <w:r w:rsidRPr="006B1031">
          <w:rPr>
            <w:rFonts w:cs="Calibri"/>
            <w:bCs/>
            <w:color w:val="0000FF"/>
            <w:lang w:eastAsia="ru-RU"/>
          </w:rPr>
          <w:t>статьей 11</w:t>
        </w:r>
      </w:hyperlink>
      <w:r w:rsidRPr="006B1031">
        <w:rPr>
          <w:rFonts w:cs="Calibri"/>
          <w:bCs/>
          <w:lang w:eastAsia="ru-RU"/>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сведения и (или) документы,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94"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вправе получать от органов местного самоуправления документы и информацию,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95"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6) 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6 в ред. Федерального </w:t>
      </w:r>
      <w:hyperlink r:id="rId296"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7) осуществляет контроль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297"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8) осуществляет контроль за соблюдением требований настоящего Федерального закона, в том числе запрашивать у Центрального банка Российской Федерации информацию о соответствии банка, с которым застройщиком заключен договор поручительства, или страховой организации, с которой застройщиком заключен договор страхования, требованиям настоящего Федерального закона, а также рассматривает жалобы граждан и юридических лиц, связанные с нарушениями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Федеральных законов от 13.07.2015 </w:t>
      </w:r>
      <w:hyperlink r:id="rId298" w:history="1">
        <w:r w:rsidRPr="006B1031">
          <w:rPr>
            <w:rFonts w:cs="Calibri"/>
            <w:bCs/>
            <w:color w:val="0000FF"/>
            <w:lang w:eastAsia="ru-RU"/>
          </w:rPr>
          <w:t>N 236-ФЗ</w:t>
        </w:r>
      </w:hyperlink>
      <w:r w:rsidRPr="006B1031">
        <w:rPr>
          <w:rFonts w:cs="Calibri"/>
          <w:bCs/>
          <w:lang w:eastAsia="ru-RU"/>
        </w:rPr>
        <w:t xml:space="preserve">, от 03.07.2016 </w:t>
      </w:r>
      <w:hyperlink r:id="rId299" w:history="1">
        <w:r w:rsidRPr="006B1031">
          <w:rPr>
            <w:rFonts w:cs="Calibri"/>
            <w:bCs/>
            <w:color w:val="0000FF"/>
            <w:lang w:eastAsia="ru-RU"/>
          </w:rPr>
          <w:t>N 304-ФЗ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22" w:name="Par793"/>
      <w:bookmarkEnd w:id="122"/>
      <w:r w:rsidRPr="006B1031">
        <w:rPr>
          <w:rFonts w:cs="Calibri"/>
          <w:bCs/>
          <w:lang w:eastAsia="ru-RU"/>
        </w:rPr>
        <w:t>9) направляет лицам, привлекающим денежные средства граждан для строительства многоквартирных домов и (или) иных объектов недвижимости, предписания об устранении нарушений требований настоящего Федерального закона, а также иных требований по вопросам привлечения денежных средств граждан для строительства (создания)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и устанавливает сроки устранения этих нарушений;</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9 в ред. Федерального </w:t>
      </w:r>
      <w:hyperlink r:id="rId300"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9.1) размещает на официальном сайте контролирующего органа в информационно-телекоммуникационной сети "Интернет" информацию о проведенных проверках деятельности застройщика,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9.1 введен Федеральным </w:t>
      </w:r>
      <w:hyperlink r:id="rId301"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10) принимает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Федеральных законов от 01.05.2016 </w:t>
      </w:r>
      <w:hyperlink r:id="rId302" w:history="1">
        <w:r w:rsidRPr="006B1031">
          <w:rPr>
            <w:rFonts w:cs="Calibri"/>
            <w:bCs/>
            <w:color w:val="0000FF"/>
            <w:lang w:eastAsia="ru-RU"/>
          </w:rPr>
          <w:t>N 139-ФЗ</w:t>
        </w:r>
      </w:hyperlink>
      <w:r w:rsidRPr="006B1031">
        <w:rPr>
          <w:rFonts w:cs="Calibri"/>
          <w:bCs/>
          <w:lang w:eastAsia="ru-RU"/>
        </w:rPr>
        <w:t xml:space="preserve">, от 03.07.2016 </w:t>
      </w:r>
      <w:hyperlink r:id="rId303" w:history="1">
        <w:r w:rsidRPr="006B1031">
          <w:rPr>
            <w:rFonts w:cs="Calibri"/>
            <w:bCs/>
            <w:color w:val="0000FF"/>
            <w:lang w:eastAsia="ru-RU"/>
          </w:rPr>
          <w:t>N 304-ФЗ</w:t>
        </w:r>
      </w:hyperlink>
      <w:r w:rsidRPr="006B1031">
        <w:rPr>
          <w:rFonts w:cs="Calibri"/>
          <w:bCs/>
          <w:lang w:eastAsia="ru-RU"/>
        </w:rPr>
        <w:t>)</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11) вправе обращаться в суд с заявлениями в защиту прав и законных интересов участников долевого строительства;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304"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11.1) направляет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11.1 введен Федеральным </w:t>
      </w:r>
      <w:hyperlink r:id="rId305"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12) осуществляет иные предусмотренные настоящим Федеральным законом полномочия.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(в ред. Федерального </w:t>
      </w:r>
      <w:hyperlink r:id="rId306"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7. Контролирующий орган признает в соответствии с установленными уполномоченным органом критериями граждан, чьи денежные средства привлечены для строительства многоквартирных домов и чьи права нарушены, пострадавшими и ведет реестр таких граждан.</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8. К отношениям, связанным с осуществлением контролирующим органом государственного контроля (надзора) в области долевого строительства многоквартирных домов и (или) иных объектов недвижимости, организацией и проведением проверок юридических лиц, применяются положения Федерального </w:t>
      </w:r>
      <w:hyperlink r:id="rId307" w:history="1">
        <w:r w:rsidRPr="006B1031">
          <w:rPr>
            <w:rFonts w:cs="Calibri"/>
            <w:bCs/>
            <w:color w:val="0000FF"/>
            <w:lang w:eastAsia="ru-RU"/>
          </w:rPr>
          <w:t>закона</w:t>
        </w:r>
      </w:hyperlink>
      <w:r w:rsidRPr="006B1031">
        <w:rPr>
          <w:rFonts w:cs="Calibri"/>
          <w:bCs/>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9. Предметом проверки является соблюдение лицами, привлекающими денежные средства граждан для строительства,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10.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лицу, привлекающему денежные средства граждан для строительства, разрешения на строительство либо с даты окончания проведения последней плановой проверки такого лица на территории субъекта Российской Федерации, на которой осуществляется строительство.</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11. Основанием для проведения внеплановой проверки является: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истечение срока исполнения лицом, привлекающим денежные средства граждан для строительства многоквартирных домов и (или) иных объектов недвижимости, выданного контролирующим органом предписания об устранении нарушения требований настоящего Федерального закона, а также иных требований по вопросам привлечения денежных средств граждан для строительства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если до истечения такого срока лицом, привлекающим денежные средства граждан для строительства многоквартирных домов и (или) иных объектов недвижимости, не были устранены указанные в предписании нарушения;</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1 в ред. Федерального </w:t>
      </w:r>
      <w:hyperlink r:id="rId308" w:history="1">
        <w:r w:rsidRPr="006B1031">
          <w:rPr>
            <w:rFonts w:cs="Calibri"/>
            <w:bCs/>
            <w:color w:val="0000FF"/>
            <w:lang w:eastAsia="ru-RU"/>
          </w:rPr>
          <w:t>закона</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выявление в ходе проведения анализа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 законодательства Российской Федерации, и (или) проектной декларации признаков нарушения обязательных требований, установленных законодательством об участии в долевом строительстве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о фактах нарушений требований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актов органов местного самоуправления;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3.1) отклонение застройщика от примерного графика реализации проекта строительства на шесть и более месяцев;</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3.1 введен Федеральным </w:t>
      </w:r>
      <w:hyperlink r:id="rId309"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23" w:name="Par816"/>
      <w:bookmarkEnd w:id="123"/>
      <w:r w:rsidRPr="006B1031">
        <w:rPr>
          <w:rFonts w:cs="Calibri"/>
          <w:bCs/>
          <w:lang w:eastAsia="ru-RU"/>
        </w:rPr>
        <w:t>4) приказ (распоряжение) руководителя (заместителя руководителя) контролирующего органа о проведении внеплановой проверки, изданный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 в случае выявления нарушений обязательных требований настоящего Федерального закона и принятых в соответствии с ним иных нормативных правовых актов Российской Федерации;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5)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12. Внеплановая выездная проверка по основанию, указанному в </w:t>
      </w:r>
      <w:hyperlink w:anchor="Par816" w:history="1">
        <w:r w:rsidRPr="006B1031">
          <w:rPr>
            <w:rFonts w:cs="Calibri"/>
            <w:bCs/>
            <w:color w:val="0000FF"/>
            <w:lang w:eastAsia="ru-RU"/>
          </w:rPr>
          <w:t>пункте 4 части 11</w:t>
        </w:r>
      </w:hyperlink>
      <w:r w:rsidRPr="006B1031">
        <w:rPr>
          <w:rFonts w:cs="Calibri"/>
          <w:bCs/>
          <w:lang w:eastAsia="ru-RU"/>
        </w:rPr>
        <w:t xml:space="preserve"> настоящей статьи, может быть проведена контролирующим органом незамедлительно с извещением органа прокуратуры в порядке, установленном </w:t>
      </w:r>
      <w:hyperlink r:id="rId310" w:history="1">
        <w:r w:rsidRPr="006B1031">
          <w:rPr>
            <w:rFonts w:cs="Calibri"/>
            <w:bCs/>
            <w:color w:val="0000FF"/>
            <w:lang w:eastAsia="ru-RU"/>
          </w:rPr>
          <w:t>частью 12 статьи 10</w:t>
        </w:r>
      </w:hyperlink>
      <w:r w:rsidRPr="006B1031">
        <w:rPr>
          <w:rFonts w:cs="Calibri"/>
          <w:bCs/>
          <w:lang w:eastAsia="ru-RU"/>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13. Предварительное уведомление лица, привлекающего денежные средства граждан для строительства, о проведении внеплановой выездной проверки по основанию, указанному в </w:t>
      </w:r>
      <w:hyperlink w:anchor="Par816" w:history="1">
        <w:r w:rsidRPr="006B1031">
          <w:rPr>
            <w:rFonts w:cs="Calibri"/>
            <w:bCs/>
            <w:color w:val="0000FF"/>
            <w:lang w:eastAsia="ru-RU"/>
          </w:rPr>
          <w:t>пункте 4 части 11</w:t>
        </w:r>
      </w:hyperlink>
      <w:r w:rsidRPr="006B1031">
        <w:rPr>
          <w:rFonts w:cs="Calibri"/>
          <w:bCs/>
          <w:lang w:eastAsia="ru-RU"/>
        </w:rPr>
        <w:t xml:space="preserve"> настоящей статьи, не допускается.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14. Лицо, привлекающее денежные средства граждан для строительства, которому направлено предписание контролирующего органа в соответствии с </w:t>
      </w:r>
      <w:hyperlink w:anchor="Par793" w:history="1">
        <w:r w:rsidRPr="006B1031">
          <w:rPr>
            <w:rFonts w:cs="Calibri"/>
            <w:bCs/>
            <w:color w:val="0000FF"/>
            <w:lang w:eastAsia="ru-RU"/>
          </w:rPr>
          <w:t>пунктом 9 части 6</w:t>
        </w:r>
      </w:hyperlink>
      <w:r w:rsidRPr="006B1031">
        <w:rPr>
          <w:rFonts w:cs="Calibri"/>
          <w:bCs/>
          <w:lang w:eastAsia="ru-RU"/>
        </w:rPr>
        <w:t xml:space="preserve"> настоящей статьи,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w:t>
      </w:r>
      <w:hyperlink r:id="rId311" w:history="1">
        <w:r w:rsidRPr="006B1031">
          <w:rPr>
            <w:rFonts w:cs="Calibri"/>
            <w:bCs/>
            <w:color w:val="0000FF"/>
            <w:lang w:eastAsia="ru-RU"/>
          </w:rPr>
          <w:t>Порядок</w:t>
        </w:r>
      </w:hyperlink>
      <w:r w:rsidRPr="006B1031">
        <w:rPr>
          <w:rFonts w:cs="Calibri"/>
          <w:bCs/>
          <w:lang w:eastAsia="ru-RU"/>
        </w:rPr>
        <w:t xml:space="preserve"> обращения с таким заявлением, порядок его рассмотрения и порядок принятия решения по заявлению о признании предписания незаконным определяются законодательством о судопроизводстве в арбитражных судах.</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24" w:name="Par821"/>
      <w:bookmarkEnd w:id="124"/>
      <w:r w:rsidRPr="006B1031">
        <w:rPr>
          <w:rFonts w:cs="Calibri"/>
          <w:bCs/>
          <w:lang w:eastAsia="ru-RU"/>
        </w:rPr>
        <w:t>15. 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более чем на тридцать дней задержано представление отчетности, предусмотренной настоящим Федеральным законом;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застройщиком не соблюдаются </w:t>
      </w:r>
      <w:hyperlink r:id="rId312" w:history="1">
        <w:r w:rsidRPr="006B1031">
          <w:rPr>
            <w:rFonts w:cs="Calibri"/>
            <w:bCs/>
            <w:color w:val="0000FF"/>
            <w:lang w:eastAsia="ru-RU"/>
          </w:rPr>
          <w:t>нормативы</w:t>
        </w:r>
      </w:hyperlink>
      <w:r w:rsidRPr="006B1031">
        <w:rPr>
          <w:rFonts w:cs="Calibri"/>
          <w:bCs/>
          <w:lang w:eastAsia="ru-RU"/>
        </w:rPr>
        <w:t xml:space="preserve"> финансовой устойчивости его деятельности, установленные Правительством Российской Федерации;</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Положение пункта 3 части 15 статьи 23 (в редакции Федерального закона от 28.12.2013 N 414-ФЗ) соответствует </w:t>
      </w:r>
      <w:hyperlink r:id="rId313" w:history="1">
        <w:r w:rsidRPr="006B1031">
          <w:rPr>
            <w:rFonts w:cs="Calibri"/>
            <w:bCs/>
            <w:color w:val="0000FF"/>
            <w:lang w:eastAsia="ru-RU"/>
          </w:rPr>
          <w:t>пункту 3 части 7 статьи 23</w:t>
        </w:r>
      </w:hyperlink>
      <w:r w:rsidRPr="006B1031">
        <w:rPr>
          <w:rFonts w:cs="Calibri"/>
          <w:bCs/>
          <w:lang w:eastAsia="ru-RU"/>
        </w:rPr>
        <w:t xml:space="preserve"> (в редакции Федерального закона от 30.12.2012 N 294-ФЗ). Действие этого положения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314" w:history="1">
        <w:r w:rsidRPr="006B1031">
          <w:rPr>
            <w:rFonts w:cs="Calibri"/>
            <w:bCs/>
            <w:color w:val="0000FF"/>
            <w:lang w:eastAsia="ru-RU"/>
          </w:rPr>
          <w:t>вступления</w:t>
        </w:r>
      </w:hyperlink>
      <w:r w:rsidRPr="006B1031">
        <w:rPr>
          <w:rFonts w:cs="Calibri"/>
          <w:bCs/>
          <w:lang w:eastAsia="ru-RU"/>
        </w:rPr>
        <w:t xml:space="preserve"> в силу </w:t>
      </w:r>
      <w:hyperlink r:id="rId315" w:history="1">
        <w:r w:rsidRPr="006B1031">
          <w:rPr>
            <w:rFonts w:cs="Calibri"/>
            <w:bCs/>
            <w:color w:val="0000FF"/>
            <w:lang w:eastAsia="ru-RU"/>
          </w:rPr>
          <w:t>статей 1</w:t>
        </w:r>
      </w:hyperlink>
      <w:r w:rsidRPr="006B1031">
        <w:rPr>
          <w:rFonts w:cs="Calibri"/>
          <w:bCs/>
          <w:lang w:eastAsia="ru-RU"/>
        </w:rPr>
        <w:t xml:space="preserve">, </w:t>
      </w:r>
      <w:hyperlink r:id="rId316" w:history="1">
        <w:r w:rsidRPr="006B1031">
          <w:rPr>
            <w:rFonts w:cs="Calibri"/>
            <w:bCs/>
            <w:color w:val="0000FF"/>
            <w:lang w:eastAsia="ru-RU"/>
          </w:rPr>
          <w:t>3</w:t>
        </w:r>
      </w:hyperlink>
      <w:r w:rsidRPr="006B1031">
        <w:rPr>
          <w:rFonts w:cs="Calibri"/>
          <w:bCs/>
          <w:lang w:eastAsia="ru-RU"/>
        </w:rPr>
        <w:t xml:space="preserve"> - </w:t>
      </w:r>
      <w:hyperlink r:id="rId317" w:history="1">
        <w:r w:rsidRPr="006B1031">
          <w:rPr>
            <w:rFonts w:cs="Calibri"/>
            <w:bCs/>
            <w:color w:val="0000FF"/>
            <w:lang w:eastAsia="ru-RU"/>
          </w:rPr>
          <w:t>5</w:t>
        </w:r>
      </w:hyperlink>
      <w:r w:rsidRPr="006B1031">
        <w:rPr>
          <w:rFonts w:cs="Calibri"/>
          <w:bCs/>
          <w:lang w:eastAsia="ru-RU"/>
        </w:rPr>
        <w:t xml:space="preserve"> Федерального закона от 30.12.2012 N 294-ФЗ (Федеральный </w:t>
      </w:r>
      <w:hyperlink r:id="rId318" w:history="1">
        <w:r w:rsidRPr="006B1031">
          <w:rPr>
            <w:rFonts w:cs="Calibri"/>
            <w:bCs/>
            <w:color w:val="0000FF"/>
            <w:lang w:eastAsia="ru-RU"/>
          </w:rPr>
          <w:t>закон</w:t>
        </w:r>
      </w:hyperlink>
      <w:r w:rsidRPr="006B1031">
        <w:rPr>
          <w:rFonts w:cs="Calibri"/>
          <w:bCs/>
          <w:lang w:eastAsia="ru-RU"/>
        </w:rPr>
        <w:t xml:space="preserve"> от 30.12.2012 N 294-ФЗ).</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застройщик не удовлетворяет требования участников долевого строительства по денежным обязательствам, предусмотренным </w:t>
      </w:r>
      <w:hyperlink w:anchor="Par334" w:history="1">
        <w:r w:rsidRPr="006B1031">
          <w:rPr>
            <w:rFonts w:cs="Calibri"/>
            <w:bCs/>
            <w:color w:val="0000FF"/>
            <w:lang w:eastAsia="ru-RU"/>
          </w:rPr>
          <w:t>частью 1 статьи 12.1</w:t>
        </w:r>
      </w:hyperlink>
      <w:r w:rsidRPr="006B1031">
        <w:rPr>
          <w:rFonts w:cs="Calibri"/>
          <w:bCs/>
          <w:lang w:eastAsia="ru-RU"/>
        </w:rPr>
        <w:t xml:space="preserve">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w:t>
      </w:r>
      <w:hyperlink w:anchor="Par70" w:history="1">
        <w:r w:rsidRPr="006B1031">
          <w:rPr>
            <w:rFonts w:cs="Calibri"/>
            <w:bCs/>
            <w:color w:val="0000FF"/>
            <w:lang w:eastAsia="ru-RU"/>
          </w:rPr>
          <w:t>частью 2 статьи 3</w:t>
        </w:r>
      </w:hyperlink>
      <w:r w:rsidRPr="006B1031">
        <w:rPr>
          <w:rFonts w:cs="Calibri"/>
          <w:bCs/>
          <w:lang w:eastAsia="ru-RU"/>
        </w:rPr>
        <w:t xml:space="preserve"> настоящего Федерального закона, и (или) о соответствии заключивших договор поручительства с застройщиком юридических лиц требованиям, указанным в </w:t>
      </w:r>
      <w:hyperlink w:anchor="Par497" w:history="1">
        <w:r w:rsidRPr="006B1031">
          <w:rPr>
            <w:rFonts w:cs="Calibri"/>
            <w:bCs/>
            <w:color w:val="0000FF"/>
            <w:lang w:eastAsia="ru-RU"/>
          </w:rPr>
          <w:t>части 3 статьи 15.3</w:t>
        </w:r>
      </w:hyperlink>
      <w:r w:rsidRPr="006B1031">
        <w:rPr>
          <w:rFonts w:cs="Calibri"/>
          <w:bCs/>
          <w:lang w:eastAsia="ru-RU"/>
        </w:rPr>
        <w:t xml:space="preserve"> настоящего Федерального закона;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5 введен Федеральным </w:t>
      </w:r>
      <w:hyperlink r:id="rId319"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6) по истечении шести месяцев со дня выдачи контролирующим органом предписания об устранении нарушения требований, указанных в </w:t>
      </w:r>
      <w:hyperlink w:anchor="Par75" w:history="1">
        <w:r w:rsidRPr="006B1031">
          <w:rPr>
            <w:rFonts w:cs="Calibri"/>
            <w:bCs/>
            <w:color w:val="0000FF"/>
            <w:lang w:eastAsia="ru-RU"/>
          </w:rPr>
          <w:t>пунктах 1</w:t>
        </w:r>
      </w:hyperlink>
      <w:r w:rsidRPr="006B1031">
        <w:rPr>
          <w:rFonts w:cs="Calibri"/>
          <w:bCs/>
          <w:lang w:eastAsia="ru-RU"/>
        </w:rPr>
        <w:t xml:space="preserve">, </w:t>
      </w:r>
      <w:hyperlink w:anchor="Par93" w:history="1">
        <w:r w:rsidRPr="006B1031">
          <w:rPr>
            <w:rFonts w:cs="Calibri"/>
            <w:bCs/>
            <w:color w:val="0000FF"/>
            <w:lang w:eastAsia="ru-RU"/>
          </w:rPr>
          <w:t>7</w:t>
        </w:r>
      </w:hyperlink>
      <w:r w:rsidRPr="006B1031">
        <w:rPr>
          <w:rFonts w:cs="Calibri"/>
          <w:bCs/>
          <w:lang w:eastAsia="ru-RU"/>
        </w:rPr>
        <w:t xml:space="preserve"> и </w:t>
      </w:r>
      <w:hyperlink w:anchor="Par98" w:history="1">
        <w:r w:rsidRPr="006B1031">
          <w:rPr>
            <w:rFonts w:cs="Calibri"/>
            <w:bCs/>
            <w:color w:val="0000FF"/>
            <w:lang w:eastAsia="ru-RU"/>
          </w:rPr>
          <w:t>8 части 2 статьи 3</w:t>
        </w:r>
      </w:hyperlink>
      <w:r w:rsidRPr="006B1031">
        <w:rPr>
          <w:rFonts w:cs="Calibri"/>
          <w:bCs/>
          <w:lang w:eastAsia="ru-RU"/>
        </w:rPr>
        <w:t xml:space="preserve"> настоящего Федерального закона, застройщиком не устранено нарушение таких требований.</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(п. 6 введен Федеральным </w:t>
      </w:r>
      <w:hyperlink r:id="rId320"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25" w:name="Par834"/>
      <w:bookmarkEnd w:id="125"/>
      <w:r w:rsidRPr="006B1031">
        <w:rPr>
          <w:rFonts w:cs="Calibri"/>
          <w:bCs/>
          <w:lang w:eastAsia="ru-RU"/>
        </w:rPr>
        <w:t>16. 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17. В случае обращения в арбитражный суд с заявлениями, предусмотренными </w:t>
      </w:r>
      <w:hyperlink w:anchor="Par821" w:history="1">
        <w:r w:rsidRPr="006B1031">
          <w:rPr>
            <w:rFonts w:cs="Calibri"/>
            <w:bCs/>
            <w:color w:val="0000FF"/>
            <w:lang w:eastAsia="ru-RU"/>
          </w:rPr>
          <w:t>частями 15</w:t>
        </w:r>
      </w:hyperlink>
      <w:r w:rsidRPr="006B1031">
        <w:rPr>
          <w:rFonts w:cs="Calibri"/>
          <w:bCs/>
          <w:lang w:eastAsia="ru-RU"/>
        </w:rPr>
        <w:t xml:space="preserve"> и </w:t>
      </w:r>
      <w:hyperlink w:anchor="Par834" w:history="1">
        <w:r w:rsidRPr="006B1031">
          <w:rPr>
            <w:rFonts w:cs="Calibri"/>
            <w:bCs/>
            <w:color w:val="0000FF"/>
            <w:lang w:eastAsia="ru-RU"/>
          </w:rPr>
          <w:t>16</w:t>
        </w:r>
      </w:hyperlink>
      <w:r w:rsidRPr="006B1031">
        <w:rPr>
          <w:rFonts w:cs="Calibri"/>
          <w:bCs/>
          <w:lang w:eastAsia="ru-RU"/>
        </w:rPr>
        <w:t xml:space="preserve"> настоящей статьи, контролирующий орган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органы, осуществляющие государственную регистрацию прав на недвижимое имущество и сделок с ним, о вступлении в силу соответствующего решения суда.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18. Контролирующий орган осуществляет контроль (надзор) за привлечением денежных средств граждан для строительства жилищно-строительными кооперативами многоквартирных домов в соответствии с федеральными законами, регулирующими деятельность таких кооперативов, с учетом положений настоящего Федерального закона о контроле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18 введена Федеральным </w:t>
      </w:r>
      <w:hyperlink r:id="rId321"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КонсультантПлюс: примечание.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Положения статьи 23.1 (в редакции Федерального закона от 03.07.2016 N 304-ФЗ) </w:t>
      </w:r>
      <w:hyperlink r:id="rId322" w:history="1">
        <w:r w:rsidRPr="006B1031">
          <w:rPr>
            <w:rFonts w:cs="Calibri"/>
            <w:bCs/>
            <w:color w:val="0000FF"/>
            <w:lang w:eastAsia="ru-RU"/>
          </w:rPr>
          <w:t>применяются</w:t>
        </w:r>
      </w:hyperlink>
      <w:r w:rsidRPr="006B1031">
        <w:rPr>
          <w:rFonts w:cs="Calibri"/>
          <w:bCs/>
          <w:lang w:eastAsia="ru-RU"/>
        </w:rPr>
        <w:t xml:space="preserve"> с 1 июля 2017 года.</w:t>
      </w:r>
    </w:p>
    <w:p w:rsidR="008914DB" w:rsidRPr="006B1031" w:rsidRDefault="008914DB" w:rsidP="006B1031">
      <w:pPr>
        <w:pBdr>
          <w:top w:val="single" w:sz="6" w:space="0" w:color="auto"/>
        </w:pBdr>
        <w:autoSpaceDE w:val="0"/>
        <w:autoSpaceDN w:val="0"/>
        <w:adjustRightInd w:val="0"/>
        <w:spacing w:before="100" w:after="100" w:line="240" w:lineRule="auto"/>
        <w:jc w:val="both"/>
        <w:rPr>
          <w:rFonts w:cs="Calibri"/>
          <w:bCs/>
          <w:sz w:val="2"/>
          <w:szCs w:val="2"/>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23.1. Единый реестр застройщиков</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(введена Федеральным </w:t>
      </w:r>
      <w:hyperlink r:id="rId323"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Единый реестр застройщиков является государственным информационным ресурсом и представляет собой систематизированный перечень юридических лиц, указанных в </w:t>
      </w:r>
      <w:hyperlink w:anchor="Par57" w:history="1">
        <w:r w:rsidRPr="006B1031">
          <w:rPr>
            <w:rFonts w:cs="Calibri"/>
            <w:bCs/>
            <w:color w:val="0000FF"/>
            <w:lang w:eastAsia="ru-RU"/>
          </w:rPr>
          <w:t>пункте 1 статьи 2</w:t>
        </w:r>
      </w:hyperlink>
      <w:r w:rsidRPr="006B1031">
        <w:rPr>
          <w:rFonts w:cs="Calibri"/>
          <w:bCs/>
          <w:lang w:eastAsia="ru-RU"/>
        </w:rPr>
        <w:t xml:space="preserve"> настоящего Федерального закона и соответствующих требованиям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26" w:name="Par848"/>
      <w:bookmarkEnd w:id="126"/>
      <w:r w:rsidRPr="006B1031">
        <w:rPr>
          <w:rFonts w:cs="Calibri"/>
          <w:bCs/>
          <w:lang w:eastAsia="ru-RU"/>
        </w:rPr>
        <w:t>2. Ведение единого реестра застройщиков осуществляется федеральным органом исполнительной власти, уполномоченным Правительством Российской Федерации.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Состав сведений единого реестра застройщиков и порядок его ведения устанавливаются Правительством Российской Федерации.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Сведения, содержащиеся в едином реестре застройщиков, являются открытыми, общедоступными и подлежат размещению на официальном сайте федерального органа исполнительной власти, указанного в </w:t>
      </w:r>
      <w:hyperlink w:anchor="Par848" w:history="1">
        <w:r w:rsidRPr="006B1031">
          <w:rPr>
            <w:rFonts w:cs="Calibri"/>
            <w:bCs/>
            <w:color w:val="0000FF"/>
            <w:lang w:eastAsia="ru-RU"/>
          </w:rPr>
          <w:t>части 2</w:t>
        </w:r>
      </w:hyperlink>
      <w:r w:rsidRPr="006B1031">
        <w:rPr>
          <w:rFonts w:cs="Calibri"/>
          <w:bCs/>
          <w:lang w:eastAsia="ru-RU"/>
        </w:rPr>
        <w:t xml:space="preserve"> настоящей статьи, в информационно-телекоммуникационной сети "Интернет", за исключением сведений, доступ к которым ограничен законодательством Российской Федерации.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23.2. Меры дополнительной защиты прав, законных интересов и имущества участников долевого строительства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(введена Федеральным </w:t>
      </w:r>
      <w:hyperlink r:id="rId324" w:history="1">
        <w:r w:rsidRPr="006B1031">
          <w:rPr>
            <w:rFonts w:cs="Calibri"/>
            <w:bCs/>
            <w:color w:val="0000FF"/>
            <w:lang w:eastAsia="ru-RU"/>
          </w:rPr>
          <w:t>законом</w:t>
        </w:r>
      </w:hyperlink>
      <w:r w:rsidRPr="006B1031">
        <w:rPr>
          <w:rFonts w:cs="Calibri"/>
          <w:bCs/>
          <w:lang w:eastAsia="ru-RU"/>
        </w:rPr>
        <w:t xml:space="preserve"> от 03.07.2016 N 304-ФЗ)</w:t>
      </w:r>
    </w:p>
    <w:p w:rsidR="008914DB" w:rsidRPr="006B1031" w:rsidRDefault="008914DB" w:rsidP="006B1031">
      <w:pPr>
        <w:autoSpaceDE w:val="0"/>
        <w:autoSpaceDN w:val="0"/>
        <w:adjustRightInd w:val="0"/>
        <w:spacing w:after="0" w:line="240" w:lineRule="auto"/>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27" w:name="Par856"/>
      <w:bookmarkEnd w:id="127"/>
      <w:r w:rsidRPr="006B1031">
        <w:rPr>
          <w:rFonts w:cs="Calibri"/>
          <w:bCs/>
          <w:lang w:eastAsia="ru-RU"/>
        </w:rPr>
        <w:t>1. В целях дополнительной защиты прав, законных интересов и имущества участников долевого строительства, обязательства перед которыми не исполняются застройщиками, в отношении которых арбитражным судом введены процедуры, применяемые в деле о банкротстве, по решению Правительства Российской Федерации может быть создан фонд, средства которого формируются за счет обязательных отчислений (взносов) застройщиков, привлекающих денежные средства участников долевого строительства для строительства (создания)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Порядок управления указанным в </w:t>
      </w:r>
      <w:hyperlink w:anchor="Par856" w:history="1">
        <w:r w:rsidRPr="006B1031">
          <w:rPr>
            <w:rFonts w:cs="Calibri"/>
            <w:bCs/>
            <w:color w:val="0000FF"/>
            <w:lang w:eastAsia="ru-RU"/>
          </w:rPr>
          <w:t>части 1</w:t>
        </w:r>
      </w:hyperlink>
      <w:r w:rsidRPr="006B1031">
        <w:rPr>
          <w:rFonts w:cs="Calibri"/>
          <w:bCs/>
          <w:lang w:eastAsia="ru-RU"/>
        </w:rPr>
        <w:t xml:space="preserve"> настоящей статьи фондом, размер и </w:t>
      </w:r>
      <w:hyperlink r:id="rId325" w:history="1">
        <w:r w:rsidRPr="006B1031">
          <w:rPr>
            <w:rFonts w:cs="Calibri"/>
            <w:bCs/>
            <w:color w:val="0000FF"/>
            <w:lang w:eastAsia="ru-RU"/>
          </w:rPr>
          <w:t>порядок</w:t>
        </w:r>
      </w:hyperlink>
      <w:r w:rsidRPr="006B1031">
        <w:rPr>
          <w:rFonts w:cs="Calibri"/>
          <w:bCs/>
          <w:lang w:eastAsia="ru-RU"/>
        </w:rPr>
        <w:t xml:space="preserve"> осуществления обязательных отчислений (взносов) застройщиков в фонд, условия и порядок использования средств фонда, а также </w:t>
      </w:r>
      <w:hyperlink r:id="rId326" w:history="1">
        <w:r w:rsidRPr="006B1031">
          <w:rPr>
            <w:rFonts w:cs="Calibri"/>
            <w:bCs/>
            <w:color w:val="0000FF"/>
            <w:lang w:eastAsia="ru-RU"/>
          </w:rPr>
          <w:t>правила</w:t>
        </w:r>
      </w:hyperlink>
      <w:r w:rsidRPr="006B1031">
        <w:rPr>
          <w:rFonts w:cs="Calibri"/>
          <w:bCs/>
          <w:lang w:eastAsia="ru-RU"/>
        </w:rPr>
        <w:t xml:space="preserve"> размещения и инвестирования средств фонда устанавливаются Правительством Российской Федерации в соответствии с законодательством Российской Федерации и с учетом требования </w:t>
      </w:r>
      <w:hyperlink w:anchor="Par858" w:history="1">
        <w:r w:rsidRPr="006B1031">
          <w:rPr>
            <w:rFonts w:cs="Calibri"/>
            <w:bCs/>
            <w:color w:val="0000FF"/>
            <w:lang w:eastAsia="ru-RU"/>
          </w:rPr>
          <w:t>части 3</w:t>
        </w:r>
      </w:hyperlink>
      <w:r w:rsidRPr="006B1031">
        <w:rPr>
          <w:rFonts w:cs="Calibri"/>
          <w:bCs/>
          <w:lang w:eastAsia="ru-RU"/>
        </w:rPr>
        <w:t xml:space="preserve"> настоящей статьи.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28" w:name="Par858"/>
      <w:bookmarkEnd w:id="128"/>
      <w:r w:rsidRPr="006B1031">
        <w:rPr>
          <w:rFonts w:cs="Calibri"/>
          <w:bCs/>
          <w:lang w:eastAsia="ru-RU"/>
        </w:rPr>
        <w:t xml:space="preserve">3. Размер обязательных отчислений (взносов) застройщика в указанный в </w:t>
      </w:r>
      <w:hyperlink w:anchor="Par856" w:history="1">
        <w:r w:rsidRPr="006B1031">
          <w:rPr>
            <w:rFonts w:cs="Calibri"/>
            <w:bCs/>
            <w:color w:val="0000FF"/>
            <w:lang w:eastAsia="ru-RU"/>
          </w:rPr>
          <w:t>части 1</w:t>
        </w:r>
      </w:hyperlink>
      <w:r w:rsidRPr="006B1031">
        <w:rPr>
          <w:rFonts w:cs="Calibri"/>
          <w:bCs/>
          <w:lang w:eastAsia="ru-RU"/>
        </w:rPr>
        <w:t xml:space="preserve"> настоящей статьи фонд не может быть установлен свыше одного процента от планируемой стоимости строительства (создания) многоквартирного дома и (или) иного объекта недвижимости, указанной в проектной декларации застройщика.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 xml:space="preserve">Статья 24. Утратила силу с 1 января 2017 года. - Федеральный </w:t>
      </w:r>
      <w:hyperlink r:id="rId327" w:history="1">
        <w:r w:rsidRPr="006B1031">
          <w:rPr>
            <w:rFonts w:cs="Calibri"/>
            <w:bCs/>
            <w:color w:val="0000FF"/>
            <w:lang w:eastAsia="ru-RU"/>
          </w:rPr>
          <w:t>закон</w:t>
        </w:r>
      </w:hyperlink>
      <w:r w:rsidRPr="006B1031">
        <w:rPr>
          <w:rFonts w:cs="Calibri"/>
          <w:bCs/>
          <w:lang w:eastAsia="ru-RU"/>
        </w:rPr>
        <w:t xml:space="preserve"> от 03.07.2016 N 361-ФЗ.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25. О внесении изменений в Кодекс Российской Федерации об административных правонарушениях</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Внести в </w:t>
      </w:r>
      <w:hyperlink r:id="rId328" w:history="1">
        <w:r w:rsidRPr="006B1031">
          <w:rPr>
            <w:rFonts w:cs="Calibri"/>
            <w:bCs/>
            <w:color w:val="0000FF"/>
            <w:lang w:eastAsia="ru-RU"/>
          </w:rPr>
          <w:t>Кодекс</w:t>
        </w:r>
      </w:hyperlink>
      <w:r w:rsidRPr="006B1031">
        <w:rPr>
          <w:rFonts w:cs="Calibri"/>
          <w:bCs/>
          <w:lang w:eastAsia="ru-RU"/>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3529, 3533; N 44, ст. 4266) следующие изменения: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1) абзац второй части 3 </w:t>
      </w:r>
      <w:hyperlink r:id="rId329" w:history="1">
        <w:r w:rsidRPr="006B1031">
          <w:rPr>
            <w:rFonts w:cs="Calibri"/>
            <w:bCs/>
            <w:color w:val="0000FF"/>
            <w:lang w:eastAsia="ru-RU"/>
          </w:rPr>
          <w:t>статьи 3.5</w:t>
        </w:r>
      </w:hyperlink>
      <w:r w:rsidRPr="006B1031">
        <w:rPr>
          <w:rFonts w:cs="Calibri"/>
          <w:bCs/>
          <w:lang w:eastAsia="ru-RU"/>
        </w:rPr>
        <w:t xml:space="preserve"> после слов "об охране окружающей природной среды," дополнить словами "об участии в долевом строительстве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2) часть 1 </w:t>
      </w:r>
      <w:hyperlink r:id="rId330" w:history="1">
        <w:r w:rsidRPr="006B1031">
          <w:rPr>
            <w:rFonts w:cs="Calibri"/>
            <w:bCs/>
            <w:color w:val="0000FF"/>
            <w:lang w:eastAsia="ru-RU"/>
          </w:rPr>
          <w:t>статьи 4.5</w:t>
        </w:r>
      </w:hyperlink>
      <w:r w:rsidRPr="006B1031">
        <w:rPr>
          <w:rFonts w:cs="Calibri"/>
          <w:bCs/>
          <w:lang w:eastAsia="ru-RU"/>
        </w:rPr>
        <w:t xml:space="preserve"> после слов "о выборах и референдумах," дополнить словами "об участии в долевом строительстве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3) </w:t>
      </w:r>
      <w:hyperlink r:id="rId331" w:history="1">
        <w:r w:rsidRPr="006B1031">
          <w:rPr>
            <w:rFonts w:cs="Calibri"/>
            <w:bCs/>
            <w:color w:val="0000FF"/>
            <w:lang w:eastAsia="ru-RU"/>
          </w:rPr>
          <w:t>главу 14</w:t>
        </w:r>
      </w:hyperlink>
      <w:r w:rsidRPr="006B1031">
        <w:rPr>
          <w:rFonts w:cs="Calibri"/>
          <w:bCs/>
          <w:lang w:eastAsia="ru-RU"/>
        </w:rPr>
        <w:t xml:space="preserve"> дополнить статьей 14.28 следующего содержания: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Привлечение денежных средств граждан для целей строительства многоквартирных домов лицом, не имеющим на это права в соответствии с законодательством об участии в долевом строительстве многоквартирных домов и (или) иных объектов недвижимости, -</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влечет наложение административного штрафа на должностных лиц в размере от ста пятидесяти до двухсот минимальных размеров оплаты труда; на юридических лиц - от четырех тысяч до пяти тысяч минимальных размеров оплаты труда.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влекут наложение административного штрафа на должностных лиц в размере от ста до ста пятидесяти минимальных размеров оплаты труда; на юридических лиц - от трех тысяч до четырех тысяч минимальных размеров оплаты труда.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4) </w:t>
      </w:r>
      <w:hyperlink r:id="rId332" w:history="1">
        <w:r w:rsidRPr="006B1031">
          <w:rPr>
            <w:rFonts w:cs="Calibri"/>
            <w:bCs/>
            <w:color w:val="0000FF"/>
            <w:lang w:eastAsia="ru-RU"/>
          </w:rPr>
          <w:t>статью 19.5</w:t>
        </w:r>
      </w:hyperlink>
      <w:r w:rsidRPr="006B1031">
        <w:rPr>
          <w:rFonts w:cs="Calibri"/>
          <w:bCs/>
          <w:lang w:eastAsia="ru-RU"/>
        </w:rPr>
        <w:t xml:space="preserve"> дополнить частью 4 следующего содержания: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5) </w:t>
      </w:r>
      <w:hyperlink r:id="rId333" w:history="1">
        <w:r w:rsidRPr="006B1031">
          <w:rPr>
            <w:rFonts w:cs="Calibri"/>
            <w:bCs/>
            <w:color w:val="0000FF"/>
            <w:lang w:eastAsia="ru-RU"/>
          </w:rPr>
          <w:t>главу 23</w:t>
        </w:r>
      </w:hyperlink>
      <w:r w:rsidRPr="006B1031">
        <w:rPr>
          <w:rFonts w:cs="Calibri"/>
          <w:bCs/>
          <w:lang w:eastAsia="ru-RU"/>
        </w:rPr>
        <w:t xml:space="preserve"> дополнить статьей 23.64 следующего содержания: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"Статья 23.64. Органы, осуществляющие контроль и надзор в области долевого строительства многоквартирных домов и (или) иных объектов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Органы,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статьей 14.28 и частью 4 статьи 19.5 настоящего Кодекса.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Рассматривать дела об административных правонарушениях от имени органов, указанных в части 1 настоящей статьи, вправе:</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руководитель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его заместители;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руководители структурных подразделений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3) руководители территориальных органов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26. О внесении изменений в Федеральный закон "Об ипотеке (залоге недвижимости)"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 xml:space="preserve">Первое предложение абзаца второго пункта 2 </w:t>
      </w:r>
      <w:hyperlink r:id="rId334" w:history="1">
        <w:r w:rsidRPr="006B1031">
          <w:rPr>
            <w:rFonts w:cs="Calibri"/>
            <w:bCs/>
            <w:color w:val="0000FF"/>
            <w:lang w:eastAsia="ru-RU"/>
          </w:rPr>
          <w:t>статьи 20</w:t>
        </w:r>
      </w:hyperlink>
      <w:r w:rsidRPr="006B1031">
        <w:rPr>
          <w:rFonts w:cs="Calibri"/>
          <w:bCs/>
          <w:lang w:eastAsia="ru-RU"/>
        </w:rPr>
        <w:t xml:space="preserve"> Федерального закона от 16 июля 1998 года N 102-ФЗ "Об ипотеке (залоге недвижимости)" (Собрание законодательства Российской Федерации, 1998, N 29, ст. 3400; 2002, N 7, ст. 629; 2004, N 27, ст. 2711; N 45, ст. 4377) изложить в следующей редакции:</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outlineLvl w:val="0"/>
        <w:rPr>
          <w:rFonts w:cs="Calibri"/>
          <w:bCs/>
          <w:lang w:eastAsia="ru-RU"/>
        </w:rPr>
      </w:pPr>
      <w:r w:rsidRPr="006B1031">
        <w:rPr>
          <w:rFonts w:cs="Calibri"/>
          <w:bCs/>
          <w:lang w:eastAsia="ru-RU"/>
        </w:rPr>
        <w:t>Статья 27. Вступление в силу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1. Настоящий Федеральный закон вступает в силу по истечении трех месяцев после дня его официального опубликования.</w:t>
      </w:r>
    </w:p>
    <w:p w:rsidR="008914DB" w:rsidRPr="006B1031" w:rsidRDefault="008914DB" w:rsidP="006B1031">
      <w:pPr>
        <w:autoSpaceDE w:val="0"/>
        <w:autoSpaceDN w:val="0"/>
        <w:adjustRightInd w:val="0"/>
        <w:spacing w:after="0" w:line="240" w:lineRule="auto"/>
        <w:ind w:firstLine="540"/>
        <w:jc w:val="both"/>
        <w:rPr>
          <w:rFonts w:cs="Calibri"/>
          <w:bCs/>
          <w:lang w:eastAsia="ru-RU"/>
        </w:rPr>
      </w:pPr>
      <w:r w:rsidRPr="006B1031">
        <w:rPr>
          <w:rFonts w:cs="Calibri"/>
          <w:bCs/>
          <w:lang w:eastAsia="ru-RU"/>
        </w:rPr>
        <w:t>2. Действие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разрешения на строительство которых получены после вступления в силу настоящего Федерального закона.</w:t>
      </w:r>
    </w:p>
    <w:p w:rsidR="008914DB" w:rsidRPr="006B1031" w:rsidRDefault="008914DB" w:rsidP="006B1031">
      <w:pPr>
        <w:autoSpaceDE w:val="0"/>
        <w:autoSpaceDN w:val="0"/>
        <w:adjustRightInd w:val="0"/>
        <w:spacing w:after="0" w:line="240" w:lineRule="auto"/>
        <w:ind w:firstLine="540"/>
        <w:jc w:val="both"/>
        <w:rPr>
          <w:rFonts w:cs="Calibri"/>
          <w:bCs/>
          <w:lang w:eastAsia="ru-RU"/>
        </w:rPr>
      </w:pPr>
      <w:bookmarkStart w:id="129" w:name="Par900"/>
      <w:bookmarkEnd w:id="129"/>
      <w:r w:rsidRPr="006B1031">
        <w:rPr>
          <w:rFonts w:cs="Calibri"/>
          <w:bCs/>
          <w:lang w:eastAsia="ru-RU"/>
        </w:rPr>
        <w:t xml:space="preserve">3. Положения </w:t>
      </w:r>
      <w:hyperlink w:anchor="Par176" w:history="1">
        <w:r w:rsidRPr="006B1031">
          <w:rPr>
            <w:rFonts w:cs="Calibri"/>
            <w:bCs/>
            <w:color w:val="0000FF"/>
            <w:lang w:eastAsia="ru-RU"/>
          </w:rPr>
          <w:t>части 3 статьи 4</w:t>
        </w:r>
      </w:hyperlink>
      <w:r w:rsidRPr="006B1031">
        <w:rPr>
          <w:rFonts w:cs="Calibri"/>
          <w:bCs/>
          <w:lang w:eastAsia="ru-RU"/>
        </w:rPr>
        <w:t xml:space="preserve"> и </w:t>
      </w:r>
      <w:hyperlink w:anchor="Par353" w:history="1">
        <w:r w:rsidRPr="006B1031">
          <w:rPr>
            <w:rFonts w:cs="Calibri"/>
            <w:bCs/>
            <w:color w:val="0000FF"/>
            <w:lang w:eastAsia="ru-RU"/>
          </w:rPr>
          <w:t>части 3 статьи 13</w:t>
        </w:r>
      </w:hyperlink>
      <w:r w:rsidRPr="006B1031">
        <w:rPr>
          <w:rFonts w:cs="Calibri"/>
          <w:bCs/>
          <w:lang w:eastAsia="ru-RU"/>
        </w:rPr>
        <w:t xml:space="preserve"> настоящего Федерального закона не распространяются на случаи заключения государственных контрактов на приобретение жилых помещений в соответствии со </w:t>
      </w:r>
      <w:hyperlink r:id="rId335" w:history="1">
        <w:r w:rsidRPr="006B1031">
          <w:rPr>
            <w:rFonts w:cs="Calibri"/>
            <w:bCs/>
            <w:color w:val="0000FF"/>
            <w:lang w:eastAsia="ru-RU"/>
          </w:rPr>
          <w:t>статьей 20.1</w:t>
        </w:r>
      </w:hyperlink>
      <w:r w:rsidRPr="006B1031">
        <w:rPr>
          <w:rFonts w:cs="Calibri"/>
          <w:bCs/>
          <w:lang w:eastAsia="ru-RU"/>
        </w:rPr>
        <w:t xml:space="preserve"> Федерального закона от 21 июля 2007 года N 185-ФЗ "О Фонде содействия реформированию жилищно-коммунального хозяйства".</w:t>
      </w:r>
    </w:p>
    <w:p w:rsidR="008914DB" w:rsidRPr="006B1031" w:rsidRDefault="008914DB" w:rsidP="006B1031">
      <w:pPr>
        <w:autoSpaceDE w:val="0"/>
        <w:autoSpaceDN w:val="0"/>
        <w:adjustRightInd w:val="0"/>
        <w:spacing w:after="0" w:line="240" w:lineRule="auto"/>
        <w:jc w:val="both"/>
        <w:rPr>
          <w:rFonts w:cs="Calibri"/>
          <w:bCs/>
          <w:lang w:eastAsia="ru-RU"/>
        </w:rPr>
      </w:pPr>
      <w:r w:rsidRPr="006B1031">
        <w:rPr>
          <w:rFonts w:cs="Calibri"/>
          <w:bCs/>
          <w:lang w:eastAsia="ru-RU"/>
        </w:rPr>
        <w:t xml:space="preserve">(часть третья введена Федеральным </w:t>
      </w:r>
      <w:hyperlink r:id="rId336" w:history="1">
        <w:r w:rsidRPr="006B1031">
          <w:rPr>
            <w:rFonts w:cs="Calibri"/>
            <w:bCs/>
            <w:color w:val="0000FF"/>
            <w:lang w:eastAsia="ru-RU"/>
          </w:rPr>
          <w:t>законом</w:t>
        </w:r>
      </w:hyperlink>
      <w:r w:rsidRPr="006B1031">
        <w:rPr>
          <w:rFonts w:cs="Calibri"/>
          <w:bCs/>
          <w:lang w:eastAsia="ru-RU"/>
        </w:rPr>
        <w:t xml:space="preserve"> от 17.07.2009 N 147-ФЗ)</w:t>
      </w:r>
    </w:p>
    <w:p w:rsidR="008914DB" w:rsidRPr="006B1031" w:rsidRDefault="008914DB" w:rsidP="006B1031">
      <w:pPr>
        <w:autoSpaceDE w:val="0"/>
        <w:autoSpaceDN w:val="0"/>
        <w:adjustRightInd w:val="0"/>
        <w:spacing w:after="0" w:line="240" w:lineRule="auto"/>
        <w:ind w:firstLine="540"/>
        <w:jc w:val="both"/>
        <w:rPr>
          <w:rFonts w:cs="Calibri"/>
          <w:bCs/>
          <w:lang w:eastAsia="ru-RU"/>
        </w:rPr>
      </w:pPr>
    </w:p>
    <w:p w:rsidR="008914DB" w:rsidRPr="006B1031" w:rsidRDefault="008914DB" w:rsidP="006B1031"/>
    <w:sectPr w:rsidR="008914DB" w:rsidRPr="006B1031" w:rsidSect="00FD4E3D">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16D3"/>
    <w:rsid w:val="002D34DC"/>
    <w:rsid w:val="00370FF2"/>
    <w:rsid w:val="006B1031"/>
    <w:rsid w:val="006E3547"/>
    <w:rsid w:val="007054BF"/>
    <w:rsid w:val="008016D3"/>
    <w:rsid w:val="008914DB"/>
    <w:rsid w:val="00A04302"/>
    <w:rsid w:val="00A206EC"/>
    <w:rsid w:val="00F604A3"/>
    <w:rsid w:val="00FD4E3D"/>
    <w:rsid w:val="00FD58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88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8016D3"/>
    <w:pPr>
      <w:widowControl w:val="0"/>
      <w:autoSpaceDE w:val="0"/>
      <w:autoSpaceDN w:val="0"/>
    </w:pPr>
    <w:rPr>
      <w:rFonts w:eastAsia="Times New Roman" w:cs="Calibri"/>
      <w:szCs w:val="20"/>
    </w:rPr>
  </w:style>
  <w:style w:type="paragraph" w:customStyle="1" w:styleId="ConsPlusNonformat">
    <w:name w:val="ConsPlusNonformat"/>
    <w:uiPriority w:val="99"/>
    <w:rsid w:val="008016D3"/>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8016D3"/>
    <w:pPr>
      <w:widowControl w:val="0"/>
      <w:autoSpaceDE w:val="0"/>
      <w:autoSpaceDN w:val="0"/>
    </w:pPr>
    <w:rPr>
      <w:rFonts w:eastAsia="Times New Roman" w:cs="Calibri"/>
      <w:b/>
      <w:szCs w:val="20"/>
    </w:rPr>
  </w:style>
  <w:style w:type="paragraph" w:customStyle="1" w:styleId="ConsPlusCell">
    <w:name w:val="ConsPlusCell"/>
    <w:uiPriority w:val="99"/>
    <w:rsid w:val="008016D3"/>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8016D3"/>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8016D3"/>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8016D3"/>
    <w:pPr>
      <w:widowControl w:val="0"/>
      <w:autoSpaceDE w:val="0"/>
      <w:autoSpaceDN w:val="0"/>
    </w:pPr>
    <w:rPr>
      <w:rFonts w:ascii="Tahoma" w:eastAsia="Times New Roman" w:hAnsi="Tahoma" w:cs="Tahoma"/>
      <w:szCs w:val="20"/>
    </w:rPr>
  </w:style>
  <w:style w:type="paragraph" w:customStyle="1" w:styleId="ConsPlusTextList">
    <w:name w:val="ConsPlusTextList"/>
    <w:uiPriority w:val="99"/>
    <w:rsid w:val="008016D3"/>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39B29C29A502A16FC028FAD5B437411F9C65C2078E5E37E04F77C018DDC10E52BC902DF74AFABBDD5c0M" TargetMode="External"/><Relationship Id="rId299" Type="http://schemas.openxmlformats.org/officeDocument/2006/relationships/hyperlink" Target="consultantplus://offline/ref=939B29C29A502A16FC028FAD5B437411F9C65D217EE6E37E04F77C018DDC10E52BC902DF74AFA8BED5c2M" TargetMode="External"/><Relationship Id="rId303" Type="http://schemas.openxmlformats.org/officeDocument/2006/relationships/hyperlink" Target="consultantplus://offline/ref=939B29C29A502A16FC028FAD5B437411F9C65D217EE6E37E04F77C018DDC10E52BC902DF74AFA8BED5cFM" TargetMode="External"/><Relationship Id="rId21" Type="http://schemas.openxmlformats.org/officeDocument/2006/relationships/hyperlink" Target="consultantplus://offline/ref=939B29C29A502A16FC028FAD5B437411F9C65D217FE3E37E04F77C018DDC10E52BC902DF74AFADB6D5c3M" TargetMode="External"/><Relationship Id="rId42" Type="http://schemas.openxmlformats.org/officeDocument/2006/relationships/hyperlink" Target="consultantplus://offline/ref=939B29C29A502A16FC028FAD5B437411F9C65C2078E5E37E04F77C018DDC10E52BC902DF74AFABBFD5cFM" TargetMode="External"/><Relationship Id="rId63" Type="http://schemas.openxmlformats.org/officeDocument/2006/relationships/hyperlink" Target="consultantplus://offline/ref=939B29C29A502A16FC028FAD5B437411F9C65D217EE6E37E04F77C018DDC10E52BC902DF74AFABBCD5c0M" TargetMode="External"/><Relationship Id="rId84" Type="http://schemas.openxmlformats.org/officeDocument/2006/relationships/hyperlink" Target="consultantplus://offline/ref=939B29C29A502A16FC028FAD5B437411F9C65D217EE6E37E04F77C018DDC10E52BC902DF74AFABB8D5c0M" TargetMode="External"/><Relationship Id="rId138" Type="http://schemas.openxmlformats.org/officeDocument/2006/relationships/hyperlink" Target="consultantplus://offline/ref=939B29C29A502A16FC028FAD5B437411F9C65C2078E5E37E04F77C018DDC10E52BC902DF74AFABB8D5c7M" TargetMode="External"/><Relationship Id="rId159" Type="http://schemas.openxmlformats.org/officeDocument/2006/relationships/hyperlink" Target="consultantplus://offline/ref=939B29C29A502A16FC028FAD5B437411F9C65C2078E0E37E04F77C018DDC10E52BC902DF74AFABB6D5c5M" TargetMode="External"/><Relationship Id="rId324" Type="http://schemas.openxmlformats.org/officeDocument/2006/relationships/hyperlink" Target="consultantplus://offline/ref=939B29C29A502A16FC028FAD5B437411F9C65D217EE6E37E04F77C018DDC10E52BC902DF74AFA8BDD5c6M" TargetMode="External"/><Relationship Id="rId170" Type="http://schemas.openxmlformats.org/officeDocument/2006/relationships/hyperlink" Target="consultantplus://offline/ref=939B29C29A502A16FC028FAD5B437411F9C6542F73E1E37E04F77C018DDC10E52BC902DF74AEADBDD5c6M" TargetMode="External"/><Relationship Id="rId191" Type="http://schemas.openxmlformats.org/officeDocument/2006/relationships/hyperlink" Target="consultantplus://offline/ref=939B29C29A502A16FC028FAD5B437411F9C65D217EE6E37E04F77C018DDC10E52BC902DF74AFAABED5c6M" TargetMode="External"/><Relationship Id="rId205" Type="http://schemas.openxmlformats.org/officeDocument/2006/relationships/hyperlink" Target="consultantplus://offline/ref=939B29C29A502A16FC028FAD5B437411F9C65C2772E0E37E04F77C018DDDcCM" TargetMode="External"/><Relationship Id="rId226" Type="http://schemas.openxmlformats.org/officeDocument/2006/relationships/hyperlink" Target="consultantplus://offline/ref=939B29C29A502A16FC028FAD5B437411F9C65D217EE6E37E04F77C018DDC10E52BC902DF74AFAFBDD5c2M" TargetMode="External"/><Relationship Id="rId247" Type="http://schemas.openxmlformats.org/officeDocument/2006/relationships/hyperlink" Target="consultantplus://offline/ref=939B29C29A502A16FC028FAD5B437411F9C65D217EE6E37E04F77C018DDC10E52BC902DF74AFA9BCD5c3M" TargetMode="External"/><Relationship Id="rId107" Type="http://schemas.openxmlformats.org/officeDocument/2006/relationships/hyperlink" Target="consultantplus://offline/ref=939B29C29A502A16FC028FAD5B437411FAC4592378ECBE740CAE7003D8cAM" TargetMode="External"/><Relationship Id="rId268" Type="http://schemas.openxmlformats.org/officeDocument/2006/relationships/hyperlink" Target="consultantplus://offline/ref=939B29C29A502A16FC028FAD5B437411F9C65D217EE6E37E04F77C018DDC10E52BC902DF74AFA9BAD5cFM" TargetMode="External"/><Relationship Id="rId289" Type="http://schemas.openxmlformats.org/officeDocument/2006/relationships/hyperlink" Target="consultantplus://offline/ref=939B29C29A502A16FC028FAD5B437411F9C65D217EE6E37E04F77C018DDC10E52BC902DF74AFA9B7D5c5M" TargetMode="External"/><Relationship Id="rId11" Type="http://schemas.openxmlformats.org/officeDocument/2006/relationships/hyperlink" Target="consultantplus://offline/ref=939B29C29A502A16FC028FAD5B437411F9C65C2373E4E37E04F77C018DDC10E52BC902DF74AFAAB8D5c6M" TargetMode="External"/><Relationship Id="rId32" Type="http://schemas.openxmlformats.org/officeDocument/2006/relationships/hyperlink" Target="consultantplus://offline/ref=939B29C29A502A16FC028FAD5B437411F9C65D217EE6E37E04F77C018DDC10E52BC902DF74AFAFBCD5cEM" TargetMode="External"/><Relationship Id="rId53" Type="http://schemas.openxmlformats.org/officeDocument/2006/relationships/hyperlink" Target="consultantplus://offline/ref=939B29C29A502A16FC028FAD5B437411F9C65C2772E0E37E04F77C018DDDcCM" TargetMode="External"/><Relationship Id="rId74" Type="http://schemas.openxmlformats.org/officeDocument/2006/relationships/hyperlink" Target="consultantplus://offline/ref=939B29C29A502A16FC028FAD5B437411F9C65D217EE6E37E04F77C018DDC10E52BC902DF74AFABB8D5c4M" TargetMode="External"/><Relationship Id="rId128" Type="http://schemas.openxmlformats.org/officeDocument/2006/relationships/hyperlink" Target="consultantplus://offline/ref=939B29C29A502A16FC028FAD5B437411F9C65C2078E5E37E04F77C018DDC10E52BC902DF74AFABBAD5c7M" TargetMode="External"/><Relationship Id="rId149" Type="http://schemas.openxmlformats.org/officeDocument/2006/relationships/hyperlink" Target="consultantplus://offline/ref=939B29C29A502A16FC028FAD5B437411F9C65C237AE2E37E04F77C018DDC10E52BC902DF74AFAAB9D5cFM" TargetMode="External"/><Relationship Id="rId314" Type="http://schemas.openxmlformats.org/officeDocument/2006/relationships/hyperlink" Target="consultantplus://offline/ref=939B29C29A502A16FC028FAD5B437411F9C65C237AE2E37E04F77C018DDC10E52BC902DF74AFAAB9D5cFM" TargetMode="External"/><Relationship Id="rId335" Type="http://schemas.openxmlformats.org/officeDocument/2006/relationships/hyperlink" Target="consultantplus://offline/ref=939B29C29A502A16FC028FAD5B437411F9C65D2779E4E37E04F77C018DDC10E52BC902DCD7c3M" TargetMode="External"/><Relationship Id="rId5" Type="http://schemas.openxmlformats.org/officeDocument/2006/relationships/hyperlink" Target="consultantplus://offline/ref=939B29C29A502A16FC028FAD5B437411FCC55C2472ECBE740CAE70038AD34FF22C800EDE74AFADDBcBM" TargetMode="External"/><Relationship Id="rId95" Type="http://schemas.openxmlformats.org/officeDocument/2006/relationships/hyperlink" Target="consultantplus://offline/ref=939B29C29A502A16FC028FAD5B437411F9C65C257CEEE37E04F77C018DDC10E52BC902D775DAc9M" TargetMode="External"/><Relationship Id="rId160" Type="http://schemas.openxmlformats.org/officeDocument/2006/relationships/hyperlink" Target="consultantplus://offline/ref=939B29C29A502A16FC028FAD5B437411F9C65C257CEEE37E04F77C018DDC10E52BC902DF74AFA3B6D5c6M" TargetMode="External"/><Relationship Id="rId181" Type="http://schemas.openxmlformats.org/officeDocument/2006/relationships/hyperlink" Target="consultantplus://offline/ref=939B29C29A502A16FC028FAD5B437411F9C65C237AE2E37E04F77C018DDC10E52BC902DF74AFA9BFD5c3M" TargetMode="External"/><Relationship Id="rId216" Type="http://schemas.openxmlformats.org/officeDocument/2006/relationships/hyperlink" Target="consultantplus://offline/ref=939B29C29A502A16FC028FAD5B437411F9C65D217EE6E37E04F77C018DDC10E52BC902DF74AFAABED5c7M" TargetMode="External"/><Relationship Id="rId237" Type="http://schemas.openxmlformats.org/officeDocument/2006/relationships/hyperlink" Target="consultantplus://offline/ref=939B29C29A502A16FC028FAD5B437411F9C65D217EE6E37E04F77C018DDC10E52BC902DF74AFAAB9D5c0M" TargetMode="External"/><Relationship Id="rId258" Type="http://schemas.openxmlformats.org/officeDocument/2006/relationships/hyperlink" Target="consultantplus://offline/ref=939B29C29A502A16FC028FAD5B437411F9C65D217EE6E37E04F77C018DDC10E52BC902DF74AFA9BDD5cFM" TargetMode="External"/><Relationship Id="rId279" Type="http://schemas.openxmlformats.org/officeDocument/2006/relationships/hyperlink" Target="consultantplus://offline/ref=939B29C29A502A16FC028FAD5B437411F9C65D217EE6E37E04F77C018DDC10E52BC902DF74AFA9B9D5c0M" TargetMode="External"/><Relationship Id="rId22" Type="http://schemas.openxmlformats.org/officeDocument/2006/relationships/hyperlink" Target="consultantplus://offline/ref=939B29C29A502A16FC028FAD5B437411F9C65C2078E5E37E04F77C018DDC10E52BC902DF74AFABBFD5c7M" TargetMode="External"/><Relationship Id="rId43" Type="http://schemas.openxmlformats.org/officeDocument/2006/relationships/hyperlink" Target="consultantplus://offline/ref=939B29C29A502A16FC028FAD5B437411F9C65D217EE6E37E04F77C018DDC10E52BC902DF74AFABBFD5c2M" TargetMode="External"/><Relationship Id="rId64" Type="http://schemas.openxmlformats.org/officeDocument/2006/relationships/hyperlink" Target="consultantplus://offline/ref=939B29C29A502A16FC028FAD5B437411F9C65D217EE6E37E04F77C018DDC10E52BC902DF74AFABBDD5c1M" TargetMode="External"/><Relationship Id="rId118" Type="http://schemas.openxmlformats.org/officeDocument/2006/relationships/hyperlink" Target="consultantplus://offline/ref=939B29C29A502A16FC028FAD5B437411F9C65C2078E0E37E04F77C018DDC10E52BC902DF74AFABB9D5cEM" TargetMode="External"/><Relationship Id="rId139" Type="http://schemas.openxmlformats.org/officeDocument/2006/relationships/hyperlink" Target="consultantplus://offline/ref=939B29C29A502A16FC028FAD5B437411F9C65C2078E5E37E04F77C018DDC10E52BC902DF74AFABB8D5c5M" TargetMode="External"/><Relationship Id="rId290" Type="http://schemas.openxmlformats.org/officeDocument/2006/relationships/hyperlink" Target="consultantplus://offline/ref=939B29C29A502A16FC028FAD5B437411F9C65D217EE6E37E04F77C018DDC10E52BC902DF74AFA9B7D5c2M" TargetMode="External"/><Relationship Id="rId304" Type="http://schemas.openxmlformats.org/officeDocument/2006/relationships/hyperlink" Target="consultantplus://offline/ref=939B29C29A502A16FC028FAD5B437411F9C65D217EE6E37E04F77C018DDC10E52BC902DF74AFA8BFD5c6M" TargetMode="External"/><Relationship Id="rId325" Type="http://schemas.openxmlformats.org/officeDocument/2006/relationships/hyperlink" Target="consultantplus://offline/ref=939B29C29A502A16FC028FAD5B437411F9C6552278E1E37E04F77C018DDC10E52BC902DF74AFABBAD5c1M" TargetMode="External"/><Relationship Id="rId85" Type="http://schemas.openxmlformats.org/officeDocument/2006/relationships/hyperlink" Target="consultantplus://offline/ref=939B29C29A502A16FC028FAD5B437411F9C65D217EE6E37E04F77C018DDC10E52BC902DF74AFABB8D5cEM" TargetMode="External"/><Relationship Id="rId150" Type="http://schemas.openxmlformats.org/officeDocument/2006/relationships/hyperlink" Target="consultantplus://offline/ref=939B29C29A502A16FC028FAD5B437411F9C65C237AE2E37E04F77C018DDC10E52BC902DF74AFABBED5cEM" TargetMode="External"/><Relationship Id="rId171" Type="http://schemas.openxmlformats.org/officeDocument/2006/relationships/hyperlink" Target="consultantplus://offline/ref=939B29C29A502A16FC028FAD5B437411F9C65D2F7DE0E37E04F77C018DDDcCM" TargetMode="External"/><Relationship Id="rId192" Type="http://schemas.openxmlformats.org/officeDocument/2006/relationships/hyperlink" Target="consultantplus://offline/ref=939B29C29A502A16FC028FAD5B437411F9C65C2079E3E37E04F77C018DDC10E52BC902DF74AFAABED5c5M" TargetMode="External"/><Relationship Id="rId206" Type="http://schemas.openxmlformats.org/officeDocument/2006/relationships/hyperlink" Target="consultantplus://offline/ref=939B29C29A502A16FC028FAD5B437411F9C65C2079E3E37E04F77C018DDC10E52BC902DF74AFAABFD5c5M" TargetMode="External"/><Relationship Id="rId227" Type="http://schemas.openxmlformats.org/officeDocument/2006/relationships/hyperlink" Target="consultantplus://offline/ref=939B29C29A502A16FC028FAD5B437411F9C65D217EE6E37E04F77C018DDC10E52BC902DF74AFAABBD5c5M" TargetMode="External"/><Relationship Id="rId248" Type="http://schemas.openxmlformats.org/officeDocument/2006/relationships/hyperlink" Target="consultantplus://offline/ref=939B29C29A502A16FC028FAD5B437411F9C65D217EE6E37E04F77C018DDC10E52BC902DF74AFA9BCD5c1M" TargetMode="External"/><Relationship Id="rId269" Type="http://schemas.openxmlformats.org/officeDocument/2006/relationships/hyperlink" Target="consultantplus://offline/ref=939B29C29A502A16FC028FAD5B437411F9C65D217EE6E37E04F77C018DDC10E52BC902DF74AFA9B8D5cEM" TargetMode="External"/><Relationship Id="rId12" Type="http://schemas.openxmlformats.org/officeDocument/2006/relationships/hyperlink" Target="consultantplus://offline/ref=939B29C29A502A16FC028FAD5B437411F9C65C237AE2E37E04F77C018DDC10E52BC902DF74AFABBAD5c2M" TargetMode="External"/><Relationship Id="rId33" Type="http://schemas.openxmlformats.org/officeDocument/2006/relationships/hyperlink" Target="consultantplus://offline/ref=939B29C29A502A16FC028FAD5B437411F9C65D217EE6E37E04F77C018DDC10E52BC902DF74AFABBFD5c4M" TargetMode="External"/><Relationship Id="rId108" Type="http://schemas.openxmlformats.org/officeDocument/2006/relationships/hyperlink" Target="consultantplus://offline/ref=939B29C29A502A16FC028FAD5B437411F9C65C2078E5E37E04F77C018DDC10E52BC902DF74AFABBCD5cEM" TargetMode="External"/><Relationship Id="rId129" Type="http://schemas.openxmlformats.org/officeDocument/2006/relationships/hyperlink" Target="consultantplus://offline/ref=939B29C29A502A16FC028FAD5B437411F9C65C2078E5E37E04F77C018DDC10E52BC902DF74AFABBAD5c5M" TargetMode="External"/><Relationship Id="rId280" Type="http://schemas.openxmlformats.org/officeDocument/2006/relationships/hyperlink" Target="consultantplus://offline/ref=939B29C29A502A16FC028FAD5B437411F9C65D217EE6E37E04F77C018DDC10E52BC902DF74AFA9B9D5cEM" TargetMode="External"/><Relationship Id="rId315" Type="http://schemas.openxmlformats.org/officeDocument/2006/relationships/hyperlink" Target="consultantplus://offline/ref=939B29C29A502A16FC028FAD5B437411F9C65C237AE2E37E04F77C018DDC10E52BC902DF74AFABBED5cEM" TargetMode="External"/><Relationship Id="rId336" Type="http://schemas.openxmlformats.org/officeDocument/2006/relationships/hyperlink" Target="consultantplus://offline/ref=939B29C29A502A16FC028FAD5B437411FACF552F7FE1E37E04F77C018DDC10E52BC902DF74AFABBAD5c4M" TargetMode="External"/><Relationship Id="rId54" Type="http://schemas.openxmlformats.org/officeDocument/2006/relationships/hyperlink" Target="consultantplus://offline/ref=939B29C29A502A16FC028FAD5B437411F9C65C247CEFE37E04F77C018DDDcCM" TargetMode="External"/><Relationship Id="rId75" Type="http://schemas.openxmlformats.org/officeDocument/2006/relationships/hyperlink" Target="consultantplus://offline/ref=939B29C29A502A16FC028FAD5B437411F9C65D217EE6E37E04F77C018DDC10E52BC902DF74AFABB8D5c5M" TargetMode="External"/><Relationship Id="rId96" Type="http://schemas.openxmlformats.org/officeDocument/2006/relationships/hyperlink" Target="consultantplus://offline/ref=939B29C29A502A16FC028FAD5B437411F9C65C257CEEE37E04F77C018DDC10E52BC902D775DAc7M" TargetMode="External"/><Relationship Id="rId140" Type="http://schemas.openxmlformats.org/officeDocument/2006/relationships/hyperlink" Target="consultantplus://offline/ref=939B29C29A502A16FC028FAD5B437411F9C65C2078E5E37E04F77C018DDC10E52BC902DF74AFABB8D5c3M" TargetMode="External"/><Relationship Id="rId161" Type="http://schemas.openxmlformats.org/officeDocument/2006/relationships/hyperlink" Target="consultantplus://offline/ref=939B29C29A502A16FC028FAD5B437411F9C65C2078E0E37E04F77C018DDC10E52BC902DF74AFABB6D5c2M" TargetMode="External"/><Relationship Id="rId182" Type="http://schemas.openxmlformats.org/officeDocument/2006/relationships/hyperlink" Target="consultantplus://offline/ref=939B29C29A502A16FC028FAD5B437411F9C65D217EE6E37E04F77C018DDC10E52BC902DF74AFABB7D5c0M" TargetMode="External"/><Relationship Id="rId217" Type="http://schemas.openxmlformats.org/officeDocument/2006/relationships/hyperlink" Target="consultantplus://offline/ref=939B29C29A502A16FC028FAD5B437411F9C65D217EE6E37E04F77C018DDC10E52BC902DF74AFAABED5c5M" TargetMode="External"/><Relationship Id="rId6" Type="http://schemas.openxmlformats.org/officeDocument/2006/relationships/hyperlink" Target="consultantplus://offline/ref=939B29C29A502A16FC028FAD5B437411FACE5E257CE3E37E04F77C018DDC10E52BC902DF74AFADB8D5cFM" TargetMode="External"/><Relationship Id="rId238" Type="http://schemas.openxmlformats.org/officeDocument/2006/relationships/hyperlink" Target="consultantplus://offline/ref=939B29C29A502A16FC028FAD5B437411F9C65D217EE6E37E04F77C018DDC10E52BC902DF74AFAAB7D5c7M" TargetMode="External"/><Relationship Id="rId259" Type="http://schemas.openxmlformats.org/officeDocument/2006/relationships/hyperlink" Target="consultantplus://offline/ref=939B29C29A502A16FC028FAD5B437411F9C65D217EE6E37E04F77C018DDC10E52BC902DF74AFA9BAD5c6M" TargetMode="External"/><Relationship Id="rId23" Type="http://schemas.openxmlformats.org/officeDocument/2006/relationships/hyperlink" Target="consultantplus://offline/ref=939B29C29A502A16FC028FAD5B437411F9C65C2078E0E37E04F77C018DDC10E52BC902DF74AFABB8D5c6M" TargetMode="External"/><Relationship Id="rId119" Type="http://schemas.openxmlformats.org/officeDocument/2006/relationships/hyperlink" Target="consultantplus://offline/ref=939B29C29A502A16FC028FAD5B437411F9C65C2078E0E37E04F77C018DDC10E52BC902DF74AFABB9D5cFM" TargetMode="External"/><Relationship Id="rId270" Type="http://schemas.openxmlformats.org/officeDocument/2006/relationships/hyperlink" Target="consultantplus://offline/ref=939B29C29A502A16FC028FAD5B437411F9C65C257CEEE37E04F77C018DDC10E52BC902DA7DDAcCM" TargetMode="External"/><Relationship Id="rId291" Type="http://schemas.openxmlformats.org/officeDocument/2006/relationships/hyperlink" Target="consultantplus://offline/ref=939B29C29A502A16FC028FAD5B437411F9C65D217EE6E37E04F77C018DDC10E52BC902DF74AFA9B7D5c0M" TargetMode="External"/><Relationship Id="rId305" Type="http://schemas.openxmlformats.org/officeDocument/2006/relationships/hyperlink" Target="consultantplus://offline/ref=939B29C29A502A16FC028FAD5B437411F9C65D217EE6E37E04F77C018DDC10E52BC902DF74AFA8BFD5c7M" TargetMode="External"/><Relationship Id="rId326" Type="http://schemas.openxmlformats.org/officeDocument/2006/relationships/hyperlink" Target="consultantplus://offline/ref=939B29C29A502A16FC028FAD5B437411F9C6552278E1E37E04F77C018DDC10E52BC902DF74AFABBDD5c5M" TargetMode="External"/><Relationship Id="rId44" Type="http://schemas.openxmlformats.org/officeDocument/2006/relationships/hyperlink" Target="consultantplus://offline/ref=939B29C29A502A16FC028FAD5B437411F9C65C257CEEE37E04F77C018DDC10E52BC902DD74DAc8M" TargetMode="External"/><Relationship Id="rId65" Type="http://schemas.openxmlformats.org/officeDocument/2006/relationships/hyperlink" Target="consultantplus://offline/ref=939B29C29A502A16FC028FAD5B437411F9C65C2772E0E37E04F77C018DDDcCM" TargetMode="External"/><Relationship Id="rId86" Type="http://schemas.openxmlformats.org/officeDocument/2006/relationships/hyperlink" Target="consultantplus://offline/ref=939B29C29A502A16FC028FAD5B437411FACF582F7EE0E37E04F77C018DDC10E52BC902DF74AFABBFD5c3M" TargetMode="External"/><Relationship Id="rId130" Type="http://schemas.openxmlformats.org/officeDocument/2006/relationships/hyperlink" Target="consultantplus://offline/ref=939B29C29A502A16FC028FAD5B437411F9C65C2078E5E37E04F77C018DDC10E52BC902DF74AFABBAD5c0M" TargetMode="External"/><Relationship Id="rId151" Type="http://schemas.openxmlformats.org/officeDocument/2006/relationships/hyperlink" Target="consultantplus://offline/ref=939B29C29A502A16FC028FAD5B437411F9C65C237AE2E37E04F77C018DDC10E52BC902DF74AFABBDD5c7M" TargetMode="External"/><Relationship Id="rId172" Type="http://schemas.openxmlformats.org/officeDocument/2006/relationships/hyperlink" Target="consultantplus://offline/ref=939B29C29A502A16FC028FAD5B437411F9C65C2078E5E37E04F77C018DDC10E52BC902DF74AFABB7D5c6M" TargetMode="External"/><Relationship Id="rId193" Type="http://schemas.openxmlformats.org/officeDocument/2006/relationships/hyperlink" Target="consultantplus://offline/ref=939B29C29A502A16FC028FAD5B437411F9C65C2079E3E37E04F77C018DDC10E52BC902DF74AFAABED5c3M" TargetMode="External"/><Relationship Id="rId207" Type="http://schemas.openxmlformats.org/officeDocument/2006/relationships/hyperlink" Target="consultantplus://offline/ref=939B29C29A502A16FC028FAD5B437411F9C65C2079E3E37E04F77C018DDC10E52BC902DF74AFAABFD5c3M" TargetMode="External"/><Relationship Id="rId228" Type="http://schemas.openxmlformats.org/officeDocument/2006/relationships/hyperlink" Target="consultantplus://offline/ref=939B29C29A502A16FC028FAD5B437411F9C6542F73E1E37E04F77C018DDDcCM" TargetMode="External"/><Relationship Id="rId249" Type="http://schemas.openxmlformats.org/officeDocument/2006/relationships/hyperlink" Target="consultantplus://offline/ref=939B29C29A502A16FC028FAD5B437411F9C65D217EE6E37E04F77C018DDC10E52BC902DF74AFA9BCD5cEM" TargetMode="External"/><Relationship Id="rId13" Type="http://schemas.openxmlformats.org/officeDocument/2006/relationships/hyperlink" Target="consultantplus://offline/ref=939B29C29A502A16FC028FAD5B437411FACE5E257DEEE37E04F77C018DDC10E52BC902DF74AFABB6D5c1M" TargetMode="External"/><Relationship Id="rId109" Type="http://schemas.openxmlformats.org/officeDocument/2006/relationships/hyperlink" Target="consultantplus://offline/ref=939B29C29A502A16FC028FAD5B437411F9C65C2078E5E37E04F77C018DDC10E52BC902DF74AFABBDD5c6M" TargetMode="External"/><Relationship Id="rId260" Type="http://schemas.openxmlformats.org/officeDocument/2006/relationships/hyperlink" Target="consultantplus://offline/ref=939B29C29A502A16FC028FAD5B437411F9C65D217EE6E37E04F77C018DDC10E52BC902DF74AFA9BAD5c4M" TargetMode="External"/><Relationship Id="rId281" Type="http://schemas.openxmlformats.org/officeDocument/2006/relationships/hyperlink" Target="consultantplus://offline/ref=939B29C29A502A16FC028FAD5B437411F9C65D217EE6E37E04F77C018DDC10E52BC902DF74AFA9B9D5cFM" TargetMode="External"/><Relationship Id="rId316" Type="http://schemas.openxmlformats.org/officeDocument/2006/relationships/hyperlink" Target="consultantplus://offline/ref=939B29C29A502A16FC028FAD5B437411F9C65C237AE2E37E04F77C018DDC10E52BC902DF74AFABBDD5c7M" TargetMode="External"/><Relationship Id="rId337" Type="http://schemas.openxmlformats.org/officeDocument/2006/relationships/fontTable" Target="fontTable.xml"/><Relationship Id="rId34" Type="http://schemas.openxmlformats.org/officeDocument/2006/relationships/hyperlink" Target="consultantplus://offline/ref=939B29C29A502A16FC028FAD5B437411F9C6542F73E1E37E04F77C018DDDcCM" TargetMode="External"/><Relationship Id="rId55" Type="http://schemas.openxmlformats.org/officeDocument/2006/relationships/hyperlink" Target="consultantplus://offline/ref=939B29C29A502A16FC028FAD5B437411F9C75D267EE7E37E04F77C018DDDcCM" TargetMode="External"/><Relationship Id="rId76" Type="http://schemas.openxmlformats.org/officeDocument/2006/relationships/hyperlink" Target="consultantplus://offline/ref=939B29C29A502A16FC028FAD5B437411FACF552F7FE1E37E04F77C018DDC10E52BC902DF74AFABBAD5c6M" TargetMode="External"/><Relationship Id="rId97" Type="http://schemas.openxmlformats.org/officeDocument/2006/relationships/hyperlink" Target="consultantplus://offline/ref=939B29C29A502A16FC028FAD5B437411F9C65C207AE1E37E04F77C018DDC10E52BC902DF74AFA9BFD5c1M" TargetMode="External"/><Relationship Id="rId120" Type="http://schemas.openxmlformats.org/officeDocument/2006/relationships/hyperlink" Target="consultantplus://offline/ref=939B29C29A502A16FC028FAD5B437411F9C65D217EE6E37E04F77C018DDC10E52BC902DF74AFABB9D5cEM" TargetMode="External"/><Relationship Id="rId141" Type="http://schemas.openxmlformats.org/officeDocument/2006/relationships/hyperlink" Target="consultantplus://offline/ref=939B29C29A502A16FC028FAD5B437411F9C65C2078E5E37E04F77C018DDC10E52BC902DF74AFABB8D5c0M" TargetMode="External"/><Relationship Id="rId7" Type="http://schemas.openxmlformats.org/officeDocument/2006/relationships/hyperlink" Target="consultantplus://offline/ref=939B29C29A502A16FC028FAD5B437411FACF552F7FE1E37E04F77C018DDC10E52BC902DF74AFABBDD5cFM" TargetMode="External"/><Relationship Id="rId162" Type="http://schemas.openxmlformats.org/officeDocument/2006/relationships/hyperlink" Target="consultantplus://offline/ref=939B29C29A502A16FC028FAD5B437411F9C65C2078E5E37E04F77C018DDC10E52BC902DF74AFABB6D5c6M" TargetMode="External"/><Relationship Id="rId183" Type="http://schemas.openxmlformats.org/officeDocument/2006/relationships/hyperlink" Target="consultantplus://offline/ref=939B29C29A502A16FC028FAD5B437411F9C65C2078E5E37E04F77C018DDC10E52BC902DF74AFABB7D5c3M" TargetMode="External"/><Relationship Id="rId218" Type="http://schemas.openxmlformats.org/officeDocument/2006/relationships/hyperlink" Target="consultantplus://offline/ref=939B29C29A502A16FC028FAD5B437411F9C65C2079E3E37E04F77C018DDC10E52BC902DF74AFAABCD5c4M" TargetMode="External"/><Relationship Id="rId239" Type="http://schemas.openxmlformats.org/officeDocument/2006/relationships/hyperlink" Target="consultantplus://offline/ref=939B29C29A502A16FC028FAD5B437411F9C65D217EE6E37E04F77C018DDC10E52BC902DF74AFAAB7D5c5M" TargetMode="External"/><Relationship Id="rId250" Type="http://schemas.openxmlformats.org/officeDocument/2006/relationships/hyperlink" Target="consultantplus://offline/ref=939B29C29A502A16FC028FAD5B437411F9C75D247BE4E37E04F77C018DDC10E52BC902DF74AFABBFD5c7M" TargetMode="External"/><Relationship Id="rId271" Type="http://schemas.openxmlformats.org/officeDocument/2006/relationships/hyperlink" Target="consultantplus://offline/ref=939B29C29A502A16FC028FAD5B437411FAC15E2573E1E37E04F77C018DDC10E52BC902DF74AFA8BFD5c2M" TargetMode="External"/><Relationship Id="rId292" Type="http://schemas.openxmlformats.org/officeDocument/2006/relationships/hyperlink" Target="consultantplus://offline/ref=939B29C29A502A16FC028FAD5B437411F9C65D217EE6E37E04F77C018DDC10E52BC902DF74AFA9B7D5cEM" TargetMode="External"/><Relationship Id="rId306" Type="http://schemas.openxmlformats.org/officeDocument/2006/relationships/hyperlink" Target="consultantplus://offline/ref=939B29C29A502A16FC028FAD5B437411F9C65D217EE6E37E04F77C018DDC10E52BC902DF74AFA8BFD5c5M" TargetMode="External"/><Relationship Id="rId24" Type="http://schemas.openxmlformats.org/officeDocument/2006/relationships/hyperlink" Target="consultantplus://offline/ref=939B29C29A502A16FC028FAD5B437411F9C65D217EE6E37E04F77C018DDC10E52BC902DF74AFABBFD5c7M" TargetMode="External"/><Relationship Id="rId45" Type="http://schemas.openxmlformats.org/officeDocument/2006/relationships/hyperlink" Target="consultantplus://offline/ref=939B29C29A502A16FC028FAD5B437411F9C65D277DE0E37E04F77C018DDDcCM" TargetMode="External"/><Relationship Id="rId66" Type="http://schemas.openxmlformats.org/officeDocument/2006/relationships/hyperlink" Target="consultantplus://offline/ref=939B29C29A502A16FC028FAD5B437411F9C65D217EE6E37E04F77C018DDC10E52BC902DF74AFABBDD5cEM" TargetMode="External"/><Relationship Id="rId87" Type="http://schemas.openxmlformats.org/officeDocument/2006/relationships/hyperlink" Target="consultantplus://offline/ref=939B29C29A502A16FC028FAD5B437411F9C65D2F7FE2E37E04F77C018DDDcCM" TargetMode="External"/><Relationship Id="rId110" Type="http://schemas.openxmlformats.org/officeDocument/2006/relationships/hyperlink" Target="consultantplus://offline/ref=939B29C29A502A16FC028FAD5B437411FAC4592378ECBE740CAE7003D8cAM" TargetMode="External"/><Relationship Id="rId131" Type="http://schemas.openxmlformats.org/officeDocument/2006/relationships/hyperlink" Target="consultantplus://offline/ref=939B29C29A502A16FC028FAD5B437411F9C65C2078E0E37E04F77C018DDC10E52BC902DF74AFABB6D5c7M" TargetMode="External"/><Relationship Id="rId327" Type="http://schemas.openxmlformats.org/officeDocument/2006/relationships/hyperlink" Target="consultantplus://offline/ref=939B29C29A502A16FC028FAD5B437411F9C65D217FE3E37E04F77C018DDC10E52BC902DF74AFADB6D5c3M" TargetMode="External"/><Relationship Id="rId152" Type="http://schemas.openxmlformats.org/officeDocument/2006/relationships/hyperlink" Target="consultantplus://offline/ref=939B29C29A502A16FC028FAD5B437411F9C65C237AE2E37E04F77C018DDC10E52BC902DF74AFABB7D5c2M" TargetMode="External"/><Relationship Id="rId173" Type="http://schemas.openxmlformats.org/officeDocument/2006/relationships/hyperlink" Target="consultantplus://offline/ref=939B29C29A502A16FC028FAD5B437411F9C65C2078E5E37E04F77C018DDC10E52BC902DF74AFABB7D5c4M" TargetMode="External"/><Relationship Id="rId194" Type="http://schemas.openxmlformats.org/officeDocument/2006/relationships/hyperlink" Target="consultantplus://offline/ref=939B29C29A502A16FC028FAD5B437411F9C65C237AE2E37E04F77C018DDC10E52BC902DF74AFABB8D5cEM" TargetMode="External"/><Relationship Id="rId208" Type="http://schemas.openxmlformats.org/officeDocument/2006/relationships/hyperlink" Target="consultantplus://offline/ref=939B29C29A502A16FC028FAD5B437411F9C65D2F7DE0E37E04F77C018DDDcCM" TargetMode="External"/><Relationship Id="rId229" Type="http://schemas.openxmlformats.org/officeDocument/2006/relationships/hyperlink" Target="consultantplus://offline/ref=939B29C29A502A16FC028FAD5B437411F9C6542E78EEE37E04F77C018DDDcCM" TargetMode="External"/><Relationship Id="rId240" Type="http://schemas.openxmlformats.org/officeDocument/2006/relationships/hyperlink" Target="consultantplus://offline/ref=939B29C29A502A16FC028FAD5B437411F9C65D217EE6E37E04F77C018DDC10E52BC902DF74AFAAB7D5c2M" TargetMode="External"/><Relationship Id="rId261" Type="http://schemas.openxmlformats.org/officeDocument/2006/relationships/hyperlink" Target="consultantplus://offline/ref=939B29C29A502A16FC028FAD5B437411F9C65D217EE6E37E04F77C018DDC10E52BC902DF74AFA9BAD5c2M" TargetMode="External"/><Relationship Id="rId14" Type="http://schemas.openxmlformats.org/officeDocument/2006/relationships/hyperlink" Target="consultantplus://offline/ref=939B29C29A502A16FC028FAD5B437411FAC2542072E5E37E04F77C018DDC10E52BC902DF74AFABBED5cFM" TargetMode="External"/><Relationship Id="rId35" Type="http://schemas.openxmlformats.org/officeDocument/2006/relationships/hyperlink" Target="consultantplus://offline/ref=939B29C29A502A16FC028FAD5B437411F9C65C267FEEE37E04F77C018DDDcCM" TargetMode="External"/><Relationship Id="rId56" Type="http://schemas.openxmlformats.org/officeDocument/2006/relationships/hyperlink" Target="consultantplus://offline/ref=939B29C29A502A16FC028FAD5B437411F9C65D217EE6E37E04F77C018DDC10E52BC902DF74AFAFBCD5cEM" TargetMode="External"/><Relationship Id="rId77" Type="http://schemas.openxmlformats.org/officeDocument/2006/relationships/hyperlink" Target="consultantplus://offline/ref=939B29C29A502A16FC028FAD5B437411F9C65D217EE6E37E04F77C018DDC10E52BC902DF74AFABB8D5c3M" TargetMode="External"/><Relationship Id="rId100" Type="http://schemas.openxmlformats.org/officeDocument/2006/relationships/hyperlink" Target="consultantplus://offline/ref=939B29C29A502A16FC028FAD5B437411F9C6552F7CE3E37E04F77C018DDC10E52BC902DF74AFABBFD5c7M" TargetMode="External"/><Relationship Id="rId282" Type="http://schemas.openxmlformats.org/officeDocument/2006/relationships/hyperlink" Target="consultantplus://offline/ref=939B29C29A502A16FC028FAD5B437411FDC35E2E7DECBE740CAE70038AD34FF22C800EDE74AFA8DBcAM" TargetMode="External"/><Relationship Id="rId317" Type="http://schemas.openxmlformats.org/officeDocument/2006/relationships/hyperlink" Target="consultantplus://offline/ref=939B29C29A502A16FC028FAD5B437411F9C65C237AE2E37E04F77C018DDC10E52BC902DF74AFABB7D5c2M" TargetMode="External"/><Relationship Id="rId338" Type="http://schemas.openxmlformats.org/officeDocument/2006/relationships/theme" Target="theme/theme1.xml"/><Relationship Id="rId8" Type="http://schemas.openxmlformats.org/officeDocument/2006/relationships/hyperlink" Target="consultantplus://offline/ref=939B29C29A502A16FC028FAD5B437411F9C65C2078E0E37E04F77C018DDC10E52BC902DF74AFABBBD5cEM" TargetMode="External"/><Relationship Id="rId98" Type="http://schemas.openxmlformats.org/officeDocument/2006/relationships/hyperlink" Target="consultantplus://offline/ref=939B29C29A502A16FC028FAD5B437411F9C6542F73E1E37E04F77C018DDC10E52BC902DF74ABABDBc8M" TargetMode="External"/><Relationship Id="rId121" Type="http://schemas.openxmlformats.org/officeDocument/2006/relationships/hyperlink" Target="consultantplus://offline/ref=939B29C29A502A16FC028FAD5B437411F9C65D217EE6E37E04F77C018DDC10E52BC902DF74AFABB6D5c6M" TargetMode="External"/><Relationship Id="rId142" Type="http://schemas.openxmlformats.org/officeDocument/2006/relationships/hyperlink" Target="consultantplus://offline/ref=939B29C29A502A16FC028FAD5B437411FAC4592378ECBE740CAE7003D8cAM" TargetMode="External"/><Relationship Id="rId163" Type="http://schemas.openxmlformats.org/officeDocument/2006/relationships/hyperlink" Target="consultantplus://offline/ref=939B29C29A502A16FC028FAD5B437411F9C65C2078E5E37E04F77C018DDC10E52BC902DF74AFABB6D5c4M" TargetMode="External"/><Relationship Id="rId184" Type="http://schemas.openxmlformats.org/officeDocument/2006/relationships/hyperlink" Target="consultantplus://offline/ref=939B29C29A502A16FC028FAD5B437411F9C65D2F7EE0E37E04F77C018DDDcCM" TargetMode="External"/><Relationship Id="rId219" Type="http://schemas.openxmlformats.org/officeDocument/2006/relationships/hyperlink" Target="consultantplus://offline/ref=939B29C29A502A16FC028FAD5B437411F9C65C2673E4E37E04F77C018DDDcCM" TargetMode="External"/><Relationship Id="rId3" Type="http://schemas.openxmlformats.org/officeDocument/2006/relationships/webSettings" Target="webSettings.xml"/><Relationship Id="rId214" Type="http://schemas.openxmlformats.org/officeDocument/2006/relationships/hyperlink" Target="consultantplus://offline/ref=939B29C29A502A16FC028FAD5B437411FACE5F2E79E7E37E04F77C018DDC10E52BC902DF74AFABBFD5c1M" TargetMode="External"/><Relationship Id="rId230" Type="http://schemas.openxmlformats.org/officeDocument/2006/relationships/hyperlink" Target="consultantplus://offline/ref=939B29C29A502A16FC028FAD5B437411F9C6542E78EEE37E04F77C018DDC10E52BC902DF74AFA8BFD5c3M" TargetMode="External"/><Relationship Id="rId235" Type="http://schemas.openxmlformats.org/officeDocument/2006/relationships/hyperlink" Target="consultantplus://offline/ref=939B29C29A502A16FC028FAD5B437411F9C65C237BE6E37E04F77C018DDDcCM" TargetMode="External"/><Relationship Id="rId251" Type="http://schemas.openxmlformats.org/officeDocument/2006/relationships/hyperlink" Target="consultantplus://offline/ref=939B29C29A502A16FC028FAD5B437411F9C65D217EE6E37E04F77C018DDC10E52BC902DF74AFA9BCD5cFM" TargetMode="External"/><Relationship Id="rId256" Type="http://schemas.openxmlformats.org/officeDocument/2006/relationships/hyperlink" Target="consultantplus://offline/ref=939B29C29A502A16FC028FAD5B437411F9C65C2078E5E37E04F77C018DDC10E52BC902DF74AFAABFD5c7M" TargetMode="External"/><Relationship Id="rId277" Type="http://schemas.openxmlformats.org/officeDocument/2006/relationships/hyperlink" Target="consultantplus://offline/ref=939B29C29A502A16FC028FAD5B437411F9C65D217EE6E37E04F77C018DDC10E52BC902DF74AFA9B9D5c3M" TargetMode="External"/><Relationship Id="rId298" Type="http://schemas.openxmlformats.org/officeDocument/2006/relationships/hyperlink" Target="consultantplus://offline/ref=939B29C29A502A16FC028FAD5B437411F9C65C2079E3E37E04F77C018DDC10E52BC902DF74AFAABCD5c3M" TargetMode="External"/><Relationship Id="rId25" Type="http://schemas.openxmlformats.org/officeDocument/2006/relationships/hyperlink" Target="consultantplus://offline/ref=939B29C29A502A16FC028FAD5B437411F9C65C257CEEE37E04F77C018DDC10E52BC902DF74AFA3B6D5c6M" TargetMode="External"/><Relationship Id="rId46" Type="http://schemas.openxmlformats.org/officeDocument/2006/relationships/hyperlink" Target="consultantplus://offline/ref=939B29C29A502A16FC028FAD5B437411F9C65D247AE7E37E04F77C018DDC10E52BC902DB7DDAcFM" TargetMode="External"/><Relationship Id="rId67" Type="http://schemas.openxmlformats.org/officeDocument/2006/relationships/hyperlink" Target="consultantplus://offline/ref=939B29C29A502A16FC028FAD5B437411F9C65D217EE6E37E04F77C018DDC10E52BC902DF74AFABBAD5c4M" TargetMode="External"/><Relationship Id="rId116" Type="http://schemas.openxmlformats.org/officeDocument/2006/relationships/hyperlink" Target="consultantplus://offline/ref=939B29C29A502A16FC028FAD5B437411F9C65C2078E5E37E04F77C018DDC10E52BC902DF74AFABBDD5c3M" TargetMode="External"/><Relationship Id="rId137" Type="http://schemas.openxmlformats.org/officeDocument/2006/relationships/hyperlink" Target="consultantplus://offline/ref=939B29C29A502A16FC028FAD5B437411FAC4592378ECBE740CAE7003D8cAM" TargetMode="External"/><Relationship Id="rId158" Type="http://schemas.openxmlformats.org/officeDocument/2006/relationships/hyperlink" Target="consultantplus://offline/ref=939B29C29A502A16FC028FAD5B437411F9C65C2078E5E37E04F77C018DDC10E52BC902DF74AFABB9D5cEM" TargetMode="External"/><Relationship Id="rId272" Type="http://schemas.openxmlformats.org/officeDocument/2006/relationships/hyperlink" Target="consultantplus://offline/ref=939B29C29A502A16FC028FAD5B437411FCC55C2472ECBE740CAE70038AD34FF22C800EDE74AFADDBcBM" TargetMode="External"/><Relationship Id="rId293" Type="http://schemas.openxmlformats.org/officeDocument/2006/relationships/hyperlink" Target="consultantplus://offline/ref=939B29C29A502A16FC028FAD5B437411F9C65C2072EEE37E04F77C018DDC10E52BC902DF74AFAABBD5c1M" TargetMode="External"/><Relationship Id="rId302" Type="http://schemas.openxmlformats.org/officeDocument/2006/relationships/hyperlink" Target="consultantplus://offline/ref=939B29C29A502A16FC028FAD5B437411FACF5A227AE4E37E04F77C018DDC10E52BC902DF74AFABBCD5cEM" TargetMode="External"/><Relationship Id="rId307" Type="http://schemas.openxmlformats.org/officeDocument/2006/relationships/hyperlink" Target="consultantplus://offline/ref=939B29C29A502A16FC028FAD5B437411F9C65C2072EEE37E04F77C018DDDcCM" TargetMode="External"/><Relationship Id="rId323" Type="http://schemas.openxmlformats.org/officeDocument/2006/relationships/hyperlink" Target="consultantplus://offline/ref=939B29C29A502A16FC028FAD5B437411F9C65D217EE6E37E04F77C018DDC10E52BC902DF74AFA8BCD5c2M" TargetMode="External"/><Relationship Id="rId328" Type="http://schemas.openxmlformats.org/officeDocument/2006/relationships/hyperlink" Target="consultantplus://offline/ref=939B29C29A502A16FC028FAD5B437411FEC45C2173ECBE740CAE7003D8cAM" TargetMode="External"/><Relationship Id="rId20" Type="http://schemas.openxmlformats.org/officeDocument/2006/relationships/hyperlink" Target="consultantplus://offline/ref=939B29C29A502A16FC028FAD5B437411F9C65D217EE6E37E04F77C018DDC10E52BC902DF74AFABBED5cFM" TargetMode="External"/><Relationship Id="rId41" Type="http://schemas.openxmlformats.org/officeDocument/2006/relationships/hyperlink" Target="consultantplus://offline/ref=939B29C29A502A16FC028FAD5B437411F9C65C2079E3E37E04F77C018DDC10E52BC902DF74AFABB7D5c0M" TargetMode="External"/><Relationship Id="rId62" Type="http://schemas.openxmlformats.org/officeDocument/2006/relationships/hyperlink" Target="consultantplus://offline/ref=939B29C29A502A16FC028FAD5B437411F9C65D217EE6E37E04F77C018DDC10E52BC902DF74AFAFBDD5c2M" TargetMode="External"/><Relationship Id="rId83" Type="http://schemas.openxmlformats.org/officeDocument/2006/relationships/hyperlink" Target="consultantplus://offline/ref=939B29C29A502A16FC028FAD5B437411F9C65C237AE2E37E04F77C018DDC10E52BC902DF74AFABBAD5c3M" TargetMode="External"/><Relationship Id="rId88" Type="http://schemas.openxmlformats.org/officeDocument/2006/relationships/hyperlink" Target="consultantplus://offline/ref=939B29C29A502A16FC028FAD5B437411F9C65D277DE0E37E04F77C018DDDcCM" TargetMode="External"/><Relationship Id="rId111" Type="http://schemas.openxmlformats.org/officeDocument/2006/relationships/hyperlink" Target="consultantplus://offline/ref=939B29C29A502A16FC028FAD5B437411F9C65C2078E5E37E04F77C018DDC10E52BC902DF74AFABBDD5c4M" TargetMode="External"/><Relationship Id="rId132" Type="http://schemas.openxmlformats.org/officeDocument/2006/relationships/hyperlink" Target="consultantplus://offline/ref=939B29C29A502A16FC028FAD5B437411FEC75D2573ECBE740CAE70038AD34FF22C800EDE74AFAFDBc8M" TargetMode="External"/><Relationship Id="rId153" Type="http://schemas.openxmlformats.org/officeDocument/2006/relationships/hyperlink" Target="consultantplus://offline/ref=939B29C29A502A16FC028FAD5B437411F9C65C237AE2E37E04F77C018DDC10E52BC902DF74AFA9BFD5c3M" TargetMode="External"/><Relationship Id="rId174" Type="http://schemas.openxmlformats.org/officeDocument/2006/relationships/hyperlink" Target="consultantplus://offline/ref=939B29C29A502A16FC028FAD5B437411F9C65C2078E5E37E04F77C018DDC10E52BC902DF74AFABB7D5c5M" TargetMode="External"/><Relationship Id="rId179" Type="http://schemas.openxmlformats.org/officeDocument/2006/relationships/hyperlink" Target="consultantplus://offline/ref=939B29C29A502A16FC028FAD5B437411F9C65C237AE2E37E04F77C018DDC10E52BC902DF74AFABBDD5c7M" TargetMode="External"/><Relationship Id="rId195" Type="http://schemas.openxmlformats.org/officeDocument/2006/relationships/hyperlink" Target="consultantplus://offline/ref=939B29C29A502A16FC028FAD5B437411F9C65C237AE2E37E04F77C018DDC10E52BC902DF74AFAAB9D5cFM" TargetMode="External"/><Relationship Id="rId209" Type="http://schemas.openxmlformats.org/officeDocument/2006/relationships/hyperlink" Target="consultantplus://offline/ref=939B29C29A502A16FC028FAD5B437411F9C65C2079E3E37E04F77C018DDC10E52BC902DF74AFAABFD5c1M" TargetMode="External"/><Relationship Id="rId190" Type="http://schemas.openxmlformats.org/officeDocument/2006/relationships/hyperlink" Target="consultantplus://offline/ref=939B29C29A502A16FC028FAD5B437411F9C65D217EE6E37E04F77C018DDC10E52BC902DF74AFABB7D5cEM" TargetMode="External"/><Relationship Id="rId204" Type="http://schemas.openxmlformats.org/officeDocument/2006/relationships/hyperlink" Target="consultantplus://offline/ref=939B29C29A502A16FC028FAD5B437411F9C65C2772E0E37E04F77C018DDDcCM" TargetMode="External"/><Relationship Id="rId220" Type="http://schemas.openxmlformats.org/officeDocument/2006/relationships/hyperlink" Target="consultantplus://offline/ref=939B29C29A502A16FC028FAD5B437411F9C65D217EE6E37E04F77C018DDC10E52BC902DF74AFAFBDD5c2M" TargetMode="External"/><Relationship Id="rId225" Type="http://schemas.openxmlformats.org/officeDocument/2006/relationships/hyperlink" Target="consultantplus://offline/ref=939B29C29A502A16FC028FAD5B437411F9C65C2772E0E37E04F77C018DDDcCM" TargetMode="External"/><Relationship Id="rId241" Type="http://schemas.openxmlformats.org/officeDocument/2006/relationships/hyperlink" Target="consultantplus://offline/ref=939B29C29A502A16FC028FAD5B437411F9C65D217EE6E37E04F77C018DDC10E52BC902DF74AFAAB7D5c3M" TargetMode="External"/><Relationship Id="rId246" Type="http://schemas.openxmlformats.org/officeDocument/2006/relationships/hyperlink" Target="consultantplus://offline/ref=939B29C29A502A16FC028FAD5B437411F9C65D217EE6E37E04F77C018DDC10E52BC902DF74AFA9BCD5c5M" TargetMode="External"/><Relationship Id="rId267" Type="http://schemas.openxmlformats.org/officeDocument/2006/relationships/hyperlink" Target="consultantplus://offline/ref=939B29C29A502A16FC028FAD5B437411F9C65C257CEEE37E04F77C018DDDcCM" TargetMode="External"/><Relationship Id="rId288" Type="http://schemas.openxmlformats.org/officeDocument/2006/relationships/hyperlink" Target="consultantplus://offline/ref=939B29C29A502A16FC028FAD5B437411F9C65D217EE6E37E04F77C018DDC10E52BC902DF74AFA9B7D5c7M" TargetMode="External"/><Relationship Id="rId15" Type="http://schemas.openxmlformats.org/officeDocument/2006/relationships/hyperlink" Target="consultantplus://offline/ref=939B29C29A502A16FC028FAD5B437411FACE5F2E79E7E37E04F77C018DDC10E52BC902DF74AFABBFD5c7M" TargetMode="External"/><Relationship Id="rId36" Type="http://schemas.openxmlformats.org/officeDocument/2006/relationships/hyperlink" Target="consultantplus://offline/ref=939B29C29A502A16FC028FAD5B437411F9C65C2078E5E37E04F77C018DDC10E52BC902DF74AFABBFD5c2M" TargetMode="External"/><Relationship Id="rId57" Type="http://schemas.openxmlformats.org/officeDocument/2006/relationships/hyperlink" Target="consultantplus://offline/ref=939B29C29A502A16FC028FAD5B437411F9C65D247AE7E37E04F77C018DDC10E52BC902D975DAcFM" TargetMode="External"/><Relationship Id="rId106" Type="http://schemas.openxmlformats.org/officeDocument/2006/relationships/hyperlink" Target="consultantplus://offline/ref=939B29C29A502A16FC028FAD5B437411F9C65C2078E0E37E04F77C018DDC10E52BC902DF74AFABB9D5c0M" TargetMode="External"/><Relationship Id="rId127" Type="http://schemas.openxmlformats.org/officeDocument/2006/relationships/hyperlink" Target="consultantplus://offline/ref=939B29C29A502A16FC028FAD5B437411F9C65C2078E5E37E04F77C018DDC10E52BC902DF74AFABBAD5c6M" TargetMode="External"/><Relationship Id="rId262" Type="http://schemas.openxmlformats.org/officeDocument/2006/relationships/hyperlink" Target="consultantplus://offline/ref=939B29C29A502A16FC028FAD5B437411F9C65D217EE6E37E04F77C018DDC10E52BC902DF74AFA9BAD5c0M" TargetMode="External"/><Relationship Id="rId283" Type="http://schemas.openxmlformats.org/officeDocument/2006/relationships/hyperlink" Target="consultantplus://offline/ref=939B29C29A502A16FC028FAD5B437411F9C65D217EE6E37E04F77C018DDC10E52BC902DF74AFA9B6D5c7M" TargetMode="External"/><Relationship Id="rId313" Type="http://schemas.openxmlformats.org/officeDocument/2006/relationships/hyperlink" Target="consultantplus://offline/ref=939B29C29A502A16FC028FAD5B437411FAC255227BE6E37E04F77C018DDC10E52BC902D9D7c6M" TargetMode="External"/><Relationship Id="rId318" Type="http://schemas.openxmlformats.org/officeDocument/2006/relationships/hyperlink" Target="consultantplus://offline/ref=939B29C29A502A16FC028FAD5B437411F9C65C237AE2E37E04F77C018DDC10E52BC902DF74AFA9BFD5c3M" TargetMode="External"/><Relationship Id="rId10" Type="http://schemas.openxmlformats.org/officeDocument/2006/relationships/hyperlink" Target="consultantplus://offline/ref=939B29C29A502A16FC028FAD5B437411F9C65C277CEFE37E04F77C018DDC10E52BC902DF74AFAABCD5c0M" TargetMode="External"/><Relationship Id="rId31" Type="http://schemas.openxmlformats.org/officeDocument/2006/relationships/hyperlink" Target="consultantplus://offline/ref=939B29C29A502A16FC028FAD5B437411FACF5A227AE4E37E04F77C018DDC10E52BC902DF74AFABBCD5c1M" TargetMode="External"/><Relationship Id="rId52" Type="http://schemas.openxmlformats.org/officeDocument/2006/relationships/hyperlink" Target="consultantplus://offline/ref=939B29C29A502A16FC028FAD5B437411F9C65D217EE6E37E04F77C018DDC10E52BC902DF74AFAFBCD5cEM" TargetMode="External"/><Relationship Id="rId73" Type="http://schemas.openxmlformats.org/officeDocument/2006/relationships/hyperlink" Target="consultantplus://offline/ref=939B29C29A502A16FC028FAD5B437411F9C75D267EE1E37E04F77C018DDC10E52BC902DA70DAcDM" TargetMode="External"/><Relationship Id="rId78" Type="http://schemas.openxmlformats.org/officeDocument/2006/relationships/hyperlink" Target="consultantplus://offline/ref=939B29C29A502A16FC028FAD5B437411F9C65C237AE2E37E04F77C018DDC10E52BC902DF74AFAAB9D5cFM" TargetMode="External"/><Relationship Id="rId94" Type="http://schemas.openxmlformats.org/officeDocument/2006/relationships/hyperlink" Target="consultantplus://offline/ref=939B29C29A502A16FC028FAD5B437411F9C65C207AE1E37E04F77C018DDC10E52BC902DF74AFA9BFD5c4M" TargetMode="External"/><Relationship Id="rId99" Type="http://schemas.openxmlformats.org/officeDocument/2006/relationships/hyperlink" Target="consultantplus://offline/ref=939B29C29A502A16FC028FAD5B437411F9C65C217CEEE37E04F77C018DDC10E52BC902DF74AEA9BCD5c7M" TargetMode="External"/><Relationship Id="rId101" Type="http://schemas.openxmlformats.org/officeDocument/2006/relationships/hyperlink" Target="consultantplus://offline/ref=939B29C29A502A16FC028FAD5B437411F9C65D217EE6E37E04F77C018DDC10E52BC902DF74AFABB9D5c7M" TargetMode="External"/><Relationship Id="rId122" Type="http://schemas.openxmlformats.org/officeDocument/2006/relationships/hyperlink" Target="consultantplus://offline/ref=939B29C29A502A16FC028FAD5B437411F9C65D2F7FE2E37E04F77C018DDC10E52BC902DF74AFA8B7D5cFM" TargetMode="External"/><Relationship Id="rId143" Type="http://schemas.openxmlformats.org/officeDocument/2006/relationships/hyperlink" Target="consultantplus://offline/ref=939B29C29A502A16FC028FAD5B437411F9C65C2078E5E37E04F77C018DDC10E52BC902DF74AFABB8D5c1M" TargetMode="External"/><Relationship Id="rId148" Type="http://schemas.openxmlformats.org/officeDocument/2006/relationships/hyperlink" Target="consultantplus://offline/ref=939B29C29A502A16FC028FAD5B437411F9C65C2772E0E37E04F77C018DDC10E52BC902DC75AADAcAM" TargetMode="External"/><Relationship Id="rId164" Type="http://schemas.openxmlformats.org/officeDocument/2006/relationships/hyperlink" Target="consultantplus://offline/ref=939B29C29A502A16FC028FAD5B437411F9C65C2078E5E37E04F77C018DDC10E52BC902DF74AFABB6D5c5M" TargetMode="External"/><Relationship Id="rId169" Type="http://schemas.openxmlformats.org/officeDocument/2006/relationships/hyperlink" Target="consultantplus://offline/ref=939B29C29A502A16FC028FAD5B437411F9C65C2078E0E37E04F77C018DDC10E52BC902DF74AFABB6D5c1M" TargetMode="External"/><Relationship Id="rId185" Type="http://schemas.openxmlformats.org/officeDocument/2006/relationships/hyperlink" Target="consultantplus://offline/ref=939B29C29A502A16FC028FAD5B437411F9C65C2079E3E37E04F77C018DDC10E52BC902DF74AFABB7D5cFM" TargetMode="External"/><Relationship Id="rId334" Type="http://schemas.openxmlformats.org/officeDocument/2006/relationships/hyperlink" Target="consultantplus://offline/ref=939B29C29A502A16FC028FAD5B437411FEC75D2F7FECBE740CAE70038AD34FF22C800EDE74AEA3DBcFM" TargetMode="External"/><Relationship Id="rId4" Type="http://schemas.openxmlformats.org/officeDocument/2006/relationships/hyperlink" Target="consultantplus://offline/ref=939B29C29A502A16FC028FAD5B437411F9C65C2078E5E37E04F77C018DDC10E52BC902DF74AFABBED5cFM" TargetMode="External"/><Relationship Id="rId9" Type="http://schemas.openxmlformats.org/officeDocument/2006/relationships/hyperlink" Target="consultantplus://offline/ref=939B29C29A502A16FC028FAD5B437411FAC15E2573E1E37E04F77C018DDC10E52BC902DF74AFA8BFD5c6M" TargetMode="External"/><Relationship Id="rId180" Type="http://schemas.openxmlformats.org/officeDocument/2006/relationships/hyperlink" Target="consultantplus://offline/ref=939B29C29A502A16FC028FAD5B437411F9C65C237AE2E37E04F77C018DDC10E52BC902DF74AFABB7D5c2M" TargetMode="External"/><Relationship Id="rId210" Type="http://schemas.openxmlformats.org/officeDocument/2006/relationships/hyperlink" Target="consultantplus://offline/ref=939B29C29A502A16FC028FAD5B437411F9C65C2079E3E37E04F77C018DDC10E52BC902DF74AFAABFD5cFM" TargetMode="External"/><Relationship Id="rId215" Type="http://schemas.openxmlformats.org/officeDocument/2006/relationships/hyperlink" Target="consultantplus://offline/ref=939B29C29A502A16FC028FAD5B437411FACE5F2E79E7E37E04F77C018DDC10E52BC902DF74AFABBFD5cFM" TargetMode="External"/><Relationship Id="rId236" Type="http://schemas.openxmlformats.org/officeDocument/2006/relationships/hyperlink" Target="consultantplus://offline/ref=939B29C29A502A16FC028FAD5B437411F9C65C2078E0E37E04F77C018DDC10E52BC902DF74AFABB7D5c6M" TargetMode="External"/><Relationship Id="rId257" Type="http://schemas.openxmlformats.org/officeDocument/2006/relationships/hyperlink" Target="consultantplus://offline/ref=939B29C29A502A16FC028FAD5B437411F9C65C2078E5E37E04F77C018DDC10E52BC902DF74AFAABFD5c4M" TargetMode="External"/><Relationship Id="rId278" Type="http://schemas.openxmlformats.org/officeDocument/2006/relationships/hyperlink" Target="consultantplus://offline/ref=939B29C29A502A16FC028FAD5B437411F9C75D247BE4E37E04F77C018DDC10E52BC902DF74AFABBFD5c7M" TargetMode="External"/><Relationship Id="rId26" Type="http://schemas.openxmlformats.org/officeDocument/2006/relationships/hyperlink" Target="consultantplus://offline/ref=939B29C29A502A16FC028FAD5B437411F9C65C257CEEE37E04F77C018DDC10E52BC902DF74AFA3BED5c6M" TargetMode="External"/><Relationship Id="rId231" Type="http://schemas.openxmlformats.org/officeDocument/2006/relationships/hyperlink" Target="consultantplus://offline/ref=939B29C29A502A16FC028FAD5B437411F9C65C237BE6E37E04F77C018DDDcCM" TargetMode="External"/><Relationship Id="rId252" Type="http://schemas.openxmlformats.org/officeDocument/2006/relationships/hyperlink" Target="consultantplus://offline/ref=939B29C29A502A16FC028FAD5B437411F9C65D217EE6E37E04F77C018DDC10E52BC902DF74AFA9BDD5c6M" TargetMode="External"/><Relationship Id="rId273" Type="http://schemas.openxmlformats.org/officeDocument/2006/relationships/hyperlink" Target="consultantplus://offline/ref=939B29C29A502A16FC028FAD5B437411FACE5F2E79E7E37E04F77C018DDC10E52BC902DF74AFABBCD5c6M" TargetMode="External"/><Relationship Id="rId294" Type="http://schemas.openxmlformats.org/officeDocument/2006/relationships/hyperlink" Target="consultantplus://offline/ref=939B29C29A502A16FC028FAD5B437411F9C65D217EE6E37E04F77C018DDC10E52BC902DF74AFA9B7D5cFM" TargetMode="External"/><Relationship Id="rId308" Type="http://schemas.openxmlformats.org/officeDocument/2006/relationships/hyperlink" Target="consultantplus://offline/ref=939B29C29A502A16FC028FAD5B437411F9C65D217EE6E37E04F77C018DDC10E52BC902DF74AFA8BFD5c3M" TargetMode="External"/><Relationship Id="rId329" Type="http://schemas.openxmlformats.org/officeDocument/2006/relationships/hyperlink" Target="consultantplus://offline/ref=939B29C29A502A16FC028FAD5B437411FEC45C2173ECBE740CAE70038AD34FF22C800CD7D7c1M" TargetMode="External"/><Relationship Id="rId47" Type="http://schemas.openxmlformats.org/officeDocument/2006/relationships/hyperlink" Target="consultantplus://offline/ref=939B29C29A502A16FC028FAD5B437411F9C65C2373E4E37E04F77C018DDC10E52BC902DF74AFAAB8D5c5M" TargetMode="External"/><Relationship Id="rId68" Type="http://schemas.openxmlformats.org/officeDocument/2006/relationships/hyperlink" Target="consultantplus://offline/ref=939B29C29A502A16FC028FAD5B437411F9C65D217EE6E37E04F77C018DDC10E52BC902DF74AFABBAD5c5M" TargetMode="External"/><Relationship Id="rId89" Type="http://schemas.openxmlformats.org/officeDocument/2006/relationships/hyperlink" Target="consultantplus://offline/ref=939B29C29A502A16FC028FAD5B437411F9C75D207DE6E37E04F77C018DDC10E52BC902DF74AFABBFD5c4M" TargetMode="External"/><Relationship Id="rId112" Type="http://schemas.openxmlformats.org/officeDocument/2006/relationships/hyperlink" Target="consultantplus://offline/ref=939B29C29A502A16FC028FAD5B437411F9C65D217EE6E37E04F77C018DDC10E52BC902DF74AFABB9D5c2M" TargetMode="External"/><Relationship Id="rId133" Type="http://schemas.openxmlformats.org/officeDocument/2006/relationships/hyperlink" Target="consultantplus://offline/ref=939B29C29A502A16FC028FAD5B437411F9C65C2078E5E37E04F77C018DDC10E52BC902DF74AFABBAD5cEM" TargetMode="External"/><Relationship Id="rId154" Type="http://schemas.openxmlformats.org/officeDocument/2006/relationships/hyperlink" Target="consultantplus://offline/ref=939B29C29A502A16FC028FAD5B437411F9C65C237AE2E37E04F77C018DDC10E52BC902DF74AFABBAD5c1M" TargetMode="External"/><Relationship Id="rId175" Type="http://schemas.openxmlformats.org/officeDocument/2006/relationships/hyperlink" Target="consultantplus://offline/ref=939B29C29A502A16FC028FAD5B437411F9C65C2078E5E37E04F77C018DDC10E52BC902DF74AFABB7D5c2M" TargetMode="External"/><Relationship Id="rId196" Type="http://schemas.openxmlformats.org/officeDocument/2006/relationships/hyperlink" Target="consultantplus://offline/ref=939B29C29A502A16FC028FAD5B437411F9C65C237AE2E37E04F77C018DDC10E52BC902DF74AFABBED5cEM" TargetMode="External"/><Relationship Id="rId200" Type="http://schemas.openxmlformats.org/officeDocument/2006/relationships/hyperlink" Target="consultantplus://offline/ref=939B29C29A502A16FC028FAD5B437411F9C65C237AE2E37E04F77C018DDC10E52BC902DF74AFAAB6D5c1M" TargetMode="External"/><Relationship Id="rId16" Type="http://schemas.openxmlformats.org/officeDocument/2006/relationships/hyperlink" Target="consultantplus://offline/ref=939B29C29A502A16FC028FAD5B437411F9C65C217CEEE37E04F77C018DDC10E52BC902DF74AEA9BFD5cEM" TargetMode="External"/><Relationship Id="rId221" Type="http://schemas.openxmlformats.org/officeDocument/2006/relationships/hyperlink" Target="consultantplus://offline/ref=939B29C29A502A16FC028FAD5B437411F9C65D217EE6E37E04F77C018DDC10E52BC902DF74AFAFBCD5cFM" TargetMode="External"/><Relationship Id="rId242" Type="http://schemas.openxmlformats.org/officeDocument/2006/relationships/hyperlink" Target="consultantplus://offline/ref=939B29C29A502A16FC028FAD5B437411F9C65D217EE6E37E04F77C018DDC10E52BC902DF74AFAFBCD5c0M" TargetMode="External"/><Relationship Id="rId263" Type="http://schemas.openxmlformats.org/officeDocument/2006/relationships/hyperlink" Target="consultantplus://offline/ref=939B29C29A502A16FC028FAD5B437411F9C65C2078E5E37E04F77C018DDC10E52BC902DF74AFAABFD5c3M" TargetMode="External"/><Relationship Id="rId284" Type="http://schemas.openxmlformats.org/officeDocument/2006/relationships/hyperlink" Target="consultantplus://offline/ref=939B29C29A502A16FC028FAD5B437411F9C65D217EE6E37E04F77C018DDC10E52BC902DF74AFA9B6D5c4M" TargetMode="External"/><Relationship Id="rId319" Type="http://schemas.openxmlformats.org/officeDocument/2006/relationships/hyperlink" Target="consultantplus://offline/ref=939B29C29A502A16FC028FAD5B437411F9C65D217EE6E37E04F77C018DDC10E52BC902DF74AFA8BFD5cFM" TargetMode="External"/><Relationship Id="rId37" Type="http://schemas.openxmlformats.org/officeDocument/2006/relationships/hyperlink" Target="consultantplus://offline/ref=939B29C29A502A16FC028FAD5B437411F9C65D277DE0E37E04F77C018DDDcCM" TargetMode="External"/><Relationship Id="rId58" Type="http://schemas.openxmlformats.org/officeDocument/2006/relationships/hyperlink" Target="consultantplus://offline/ref=939B29C29A502A16FC028FAD5B437411F9C65D247AE7E37E04F77C018DDC10E52BC902D975DAcEM" TargetMode="External"/><Relationship Id="rId79" Type="http://schemas.openxmlformats.org/officeDocument/2006/relationships/hyperlink" Target="consultantplus://offline/ref=939B29C29A502A16FC028FAD5B437411F9C65C237AE2E37E04F77C018DDC10E52BC902DF74AFABBED5cEM" TargetMode="External"/><Relationship Id="rId102" Type="http://schemas.openxmlformats.org/officeDocument/2006/relationships/hyperlink" Target="consultantplus://offline/ref=939B29C29A502A16FC028FAD5B437411F9C65D217EE6E37E04F77C018DDC10E52BC902DF74AFABB9D5c4M" TargetMode="External"/><Relationship Id="rId123" Type="http://schemas.openxmlformats.org/officeDocument/2006/relationships/hyperlink" Target="consultantplus://offline/ref=939B29C29A502A16FC028FAD5B437411F9C65D2F7FE2E37E04F77C018DDC10E52BC902DF74AFA8B7D5cFM" TargetMode="External"/><Relationship Id="rId144" Type="http://schemas.openxmlformats.org/officeDocument/2006/relationships/hyperlink" Target="consultantplus://offline/ref=939B29C29A502A16FC028FAD5B437411F9C65C2078E5E37E04F77C018DDC10E52BC902DF74AFABB8D5cEM" TargetMode="External"/><Relationship Id="rId330" Type="http://schemas.openxmlformats.org/officeDocument/2006/relationships/hyperlink" Target="consultantplus://offline/ref=939B29C29A502A16FC028FAD5B437411FEC45C2173ECBE740CAE70038AD34FF22C800DDBD7c3M" TargetMode="External"/><Relationship Id="rId90" Type="http://schemas.openxmlformats.org/officeDocument/2006/relationships/hyperlink" Target="consultantplus://offline/ref=939B29C29A502A16FC028FAD5B437411F9C65D277DE0E37E04F77C018DDDcCM" TargetMode="External"/><Relationship Id="rId165" Type="http://schemas.openxmlformats.org/officeDocument/2006/relationships/hyperlink" Target="consultantplus://offline/ref=939B29C29A502A16FC028FAD5B437411F9C65C2078E5E37E04F77C018DDC10E52BC902DF74AFABB6D5c2M" TargetMode="External"/><Relationship Id="rId186" Type="http://schemas.openxmlformats.org/officeDocument/2006/relationships/hyperlink" Target="consultantplus://offline/ref=939B29C29A502A16FC028FAD5B437411F9C65C237AE2E37E04F77C018DDC10E52BC902DF74AFABBBD5c0M" TargetMode="External"/><Relationship Id="rId211" Type="http://schemas.openxmlformats.org/officeDocument/2006/relationships/hyperlink" Target="consultantplus://offline/ref=939B29C29A502A16FC028FAD5B437411F9C65C2079E3E37E04F77C018DDC10E52BC902DF74AFAABCD5c6M" TargetMode="External"/><Relationship Id="rId232" Type="http://schemas.openxmlformats.org/officeDocument/2006/relationships/hyperlink" Target="consultantplus://offline/ref=939B29C29A502A16FC028FAD5B437411F9C65D217EE6E37E04F77C018DDC10E52BC902DF74AFAAB8D5cFM" TargetMode="External"/><Relationship Id="rId253" Type="http://schemas.openxmlformats.org/officeDocument/2006/relationships/hyperlink" Target="consultantplus://offline/ref=939B29C29A502A16FC028FAD5B437411F9C75D267EE1E37E04F77C018DDC10E52BC902DA70DAcDM" TargetMode="External"/><Relationship Id="rId274" Type="http://schemas.openxmlformats.org/officeDocument/2006/relationships/hyperlink" Target="consultantplus://offline/ref=939B29C29A502A16FC028FAD5B437411F9C65D217EE6E37E04F77C018DDC10E52BC902DF74AFA9B9D5c4M" TargetMode="External"/><Relationship Id="rId295" Type="http://schemas.openxmlformats.org/officeDocument/2006/relationships/hyperlink" Target="consultantplus://offline/ref=939B29C29A502A16FC028FAD5B437411F9C65D217EE6E37E04F77C018DDC10E52BC902DF74AFA8BED5c6M" TargetMode="External"/><Relationship Id="rId309" Type="http://schemas.openxmlformats.org/officeDocument/2006/relationships/hyperlink" Target="consultantplus://offline/ref=939B29C29A502A16FC028FAD5B437411F9C65D217EE6E37E04F77C018DDC10E52BC902DF74AFA8BFD5c1M" TargetMode="External"/><Relationship Id="rId27" Type="http://schemas.openxmlformats.org/officeDocument/2006/relationships/hyperlink" Target="consultantplus://offline/ref=939B29C29A502A16FC028FAD5B437411F9C65C2078E0E37E04F77C018DDC10E52BC902DF74AFABB8D5c7M" TargetMode="External"/><Relationship Id="rId48" Type="http://schemas.openxmlformats.org/officeDocument/2006/relationships/hyperlink" Target="consultantplus://offline/ref=939B29C29A502A16FC028FAD5B437411F9C65C217CEEE37E04F77C018DDC10E52BC902DF74AEA9BCD5c6M" TargetMode="External"/><Relationship Id="rId69" Type="http://schemas.openxmlformats.org/officeDocument/2006/relationships/hyperlink" Target="consultantplus://offline/ref=939B29C29A502A16FC028FAD5B437411F9C65D217EE6E37E04F77C018DDC10E52BC902DF74AFABBAD5c2M" TargetMode="External"/><Relationship Id="rId113" Type="http://schemas.openxmlformats.org/officeDocument/2006/relationships/hyperlink" Target="consultantplus://offline/ref=939B29C29A502A16FC028FAD5B437411F9C6542F73E1E37E04F77C018DDC10E52BC902DF74ADAABAD5c5M" TargetMode="External"/><Relationship Id="rId134" Type="http://schemas.openxmlformats.org/officeDocument/2006/relationships/hyperlink" Target="consultantplus://offline/ref=939B29C29A502A16FC028FAD5B437411F9C65D217EE6E37E04F77C018DDC10E52BC902DF74AFABB6D5c0M" TargetMode="External"/><Relationship Id="rId320" Type="http://schemas.openxmlformats.org/officeDocument/2006/relationships/hyperlink" Target="consultantplus://offline/ref=939B29C29A502A16FC028FAD5B437411F9C65D217EE6E37E04F77C018DDC10E52BC902DF74AFA8BCD5c7M" TargetMode="External"/><Relationship Id="rId80" Type="http://schemas.openxmlformats.org/officeDocument/2006/relationships/hyperlink" Target="consultantplus://offline/ref=939B29C29A502A16FC028FAD5B437411F9C65C237AE2E37E04F77C018DDC10E52BC902DF74AFABBDD5c7M" TargetMode="External"/><Relationship Id="rId155" Type="http://schemas.openxmlformats.org/officeDocument/2006/relationships/hyperlink" Target="consultantplus://offline/ref=939B29C29A502A16FC028FAD5B437411F9C65D217EE6E37E04F77C018DDC10E52BC902DF74AFAFBDD5c2M" TargetMode="External"/><Relationship Id="rId176" Type="http://schemas.openxmlformats.org/officeDocument/2006/relationships/hyperlink" Target="consultantplus://offline/ref=939B29C29A502A16FC028FAD5B437411F9C65C267CE5E37E04F77C018DDC10E52BC902DF74AFA8B6D5c3M" TargetMode="External"/><Relationship Id="rId197" Type="http://schemas.openxmlformats.org/officeDocument/2006/relationships/hyperlink" Target="consultantplus://offline/ref=939B29C29A502A16FC028FAD5B437411F9C65C237AE2E37E04F77C018DDC10E52BC902DF74AFABBDD5c7M" TargetMode="External"/><Relationship Id="rId201" Type="http://schemas.openxmlformats.org/officeDocument/2006/relationships/hyperlink" Target="consultantplus://offline/ref=939B29C29A502A16FC028FAD5B437411F9C65C2079E3E37E04F77C018DDC10E52BC902DF74AFAABED5cFM" TargetMode="External"/><Relationship Id="rId222" Type="http://schemas.openxmlformats.org/officeDocument/2006/relationships/hyperlink" Target="consultantplus://offline/ref=939B29C29A502A16FC028FAD5B437411F9C65D217EE6E37E04F77C018DDC10E52BC902DF74AFAABED5c2M" TargetMode="External"/><Relationship Id="rId243" Type="http://schemas.openxmlformats.org/officeDocument/2006/relationships/hyperlink" Target="consultantplus://offline/ref=939B29C29A502A16FC028FAD5B437411F9C65D217EE6E37E04F77C018DDC10E52BC902DF74AFAAB7D5c1M" TargetMode="External"/><Relationship Id="rId264" Type="http://schemas.openxmlformats.org/officeDocument/2006/relationships/hyperlink" Target="consultantplus://offline/ref=939B29C29A502A16FC028FAD5B437411F9C65C2078E0E37E04F77C018DDC10E52BC902DF74AFAABED5c3M" TargetMode="External"/><Relationship Id="rId285" Type="http://schemas.openxmlformats.org/officeDocument/2006/relationships/hyperlink" Target="consultantplus://offline/ref=939B29C29A502A16FC028FAD5B437411F9C65D217EE6E37E04F77C018DDC10E52BC902DF74AFA9B6D5c5M" TargetMode="External"/><Relationship Id="rId17" Type="http://schemas.openxmlformats.org/officeDocument/2006/relationships/hyperlink" Target="consultantplus://offline/ref=939B29C29A502A16FC028FAD5B437411F9C65C207AE1E37E04F77C018DDC10E52BC902DF74AFA9BFD5c4M" TargetMode="External"/><Relationship Id="rId38" Type="http://schemas.openxmlformats.org/officeDocument/2006/relationships/hyperlink" Target="consultantplus://offline/ref=939B29C29A502A16FC028FAD5B437411F9C65D247AE7E37E04F77C018DDC10E52BC902DB7DDAcFM" TargetMode="External"/><Relationship Id="rId59" Type="http://schemas.openxmlformats.org/officeDocument/2006/relationships/hyperlink" Target="consultantplus://offline/ref=939B29C29A502A16FC028FAD5B437411F9C65D217EE6E37E04F77C018DDC10E52BC902DF74AFAFBCD5cEM" TargetMode="External"/><Relationship Id="rId103" Type="http://schemas.openxmlformats.org/officeDocument/2006/relationships/hyperlink" Target="consultantplus://offline/ref=939B29C29A502A16FC028FAD5B437411F9C65C2078E5E37E04F77C018DDC10E52BC902DF74AFABBCD5c0M" TargetMode="External"/><Relationship Id="rId124" Type="http://schemas.openxmlformats.org/officeDocument/2006/relationships/hyperlink" Target="consultantplus://offline/ref=939B29C29A502A16FC028FAD5B437411F9C65D217EE6E37E04F77C018DDC10E52BC902DF74AFABB6D5c7M" TargetMode="External"/><Relationship Id="rId310" Type="http://schemas.openxmlformats.org/officeDocument/2006/relationships/hyperlink" Target="consultantplus://offline/ref=939B29C29A502A16FC028FAD5B437411F9C65C2072EEE37E04F77C018DDC10E52BC902DF74AFA8BDD5cEM" TargetMode="External"/><Relationship Id="rId70" Type="http://schemas.openxmlformats.org/officeDocument/2006/relationships/hyperlink" Target="consultantplus://offline/ref=939B29C29A502A16FC028FAD5B437411F9C6542F73E1E37E04F77C018DDC10E52BC902DF74AEA3B7D5c1M" TargetMode="External"/><Relationship Id="rId91" Type="http://schemas.openxmlformats.org/officeDocument/2006/relationships/hyperlink" Target="consultantplus://offline/ref=939B29C29A502A16FC028FAD5B437411F9C65C2373E4E37E04F77C018DDC10E52BC902DF74AFAAB8D5c3M" TargetMode="External"/><Relationship Id="rId145" Type="http://schemas.openxmlformats.org/officeDocument/2006/relationships/hyperlink" Target="consultantplus://offline/ref=939B29C29A502A16FC028FAD5B437411F9C6542F73E1E37E04F77C018DDC10E52BC902DF74AEA3B6D5c7M" TargetMode="External"/><Relationship Id="rId166" Type="http://schemas.openxmlformats.org/officeDocument/2006/relationships/hyperlink" Target="consultantplus://offline/ref=939B29C29A502A16FC028FAD5B437411F9C65C2078E5E37E04F77C018DDC10E52BC902DF74AFABB6D5c0M" TargetMode="External"/><Relationship Id="rId187" Type="http://schemas.openxmlformats.org/officeDocument/2006/relationships/hyperlink" Target="consultantplus://offline/ref=939B29C29A502A16FC028FAD5B437411F9C65C2079E3E37E04F77C018DDC10E52BC902DF74AFAABED5c7M" TargetMode="External"/><Relationship Id="rId331" Type="http://schemas.openxmlformats.org/officeDocument/2006/relationships/hyperlink" Target="consultantplus://offline/ref=939B29C29A502A16FC028FAD5B437411FEC45C2173ECBE740CAE70038AD34FF22C800EDE75AEA3DBc9M" TargetMode="External"/><Relationship Id="rId1" Type="http://schemas.openxmlformats.org/officeDocument/2006/relationships/styles" Target="styles.xml"/><Relationship Id="rId212" Type="http://schemas.openxmlformats.org/officeDocument/2006/relationships/hyperlink" Target="consultantplus://offline/ref=939B29C29A502A16FC028FAD5B437411F9C65C2772E0E37E04F77C018DDDcCM" TargetMode="External"/><Relationship Id="rId233" Type="http://schemas.openxmlformats.org/officeDocument/2006/relationships/hyperlink" Target="consultantplus://offline/ref=939B29C29A502A16FC028FAD5B437411F9C65D217EE6E37E04F77C018DDC10E52BC902DF74AFAAB9D5c7M" TargetMode="External"/><Relationship Id="rId254" Type="http://schemas.openxmlformats.org/officeDocument/2006/relationships/hyperlink" Target="consultantplus://offline/ref=939B29C29A502A16FC028FAD5B437411F9C65D217EE6E37E04F77C018DDC10E52BC902DF74AFA9BDD5c5M" TargetMode="External"/><Relationship Id="rId28" Type="http://schemas.openxmlformats.org/officeDocument/2006/relationships/hyperlink" Target="consultantplus://offline/ref=939B29C29A502A16FC028FAD5B437411F9C65C2078E0E37E04F77C018DDC10E52BC902DF74AFABB8D5c0M" TargetMode="External"/><Relationship Id="rId49" Type="http://schemas.openxmlformats.org/officeDocument/2006/relationships/hyperlink" Target="consultantplus://offline/ref=939B29C29A502A16FC028FAD5B437411F9C65C2079E3E37E04F77C018DDC10E52BC902DF74AFABB7D5c1M" TargetMode="External"/><Relationship Id="rId114" Type="http://schemas.openxmlformats.org/officeDocument/2006/relationships/hyperlink" Target="consultantplus://offline/ref=939B29C29A502A16FC028FAD5B437411F9C65C2078E5E37E04F77C018DDC10E52BC902DF74AFABBDD5c2M" TargetMode="External"/><Relationship Id="rId275" Type="http://schemas.openxmlformats.org/officeDocument/2006/relationships/hyperlink" Target="consultantplus://offline/ref=939B29C29A502A16FC028FAD5B437411F9C65D217EE6E37E04F77C018DDC10E52BC902DF74AFA9B9D5c5M" TargetMode="External"/><Relationship Id="rId296" Type="http://schemas.openxmlformats.org/officeDocument/2006/relationships/hyperlink" Target="consultantplus://offline/ref=939B29C29A502A16FC028FAD5B437411F9C65D217EE6E37E04F77C018DDC10E52BC902DF74AFA8BED5c7M" TargetMode="External"/><Relationship Id="rId300" Type="http://schemas.openxmlformats.org/officeDocument/2006/relationships/hyperlink" Target="consultantplus://offline/ref=939B29C29A502A16FC028FAD5B437411F9C65D217EE6E37E04F77C018DDC10E52BC902DF74AFA8BED5c3M" TargetMode="External"/><Relationship Id="rId60" Type="http://schemas.openxmlformats.org/officeDocument/2006/relationships/hyperlink" Target="consultantplus://offline/ref=939B29C29A502A16FC028FAD5B437411F9C65D217EE6E37E04F77C018DDC10E52BC902DF74AFAFBCD5cEM" TargetMode="External"/><Relationship Id="rId81" Type="http://schemas.openxmlformats.org/officeDocument/2006/relationships/hyperlink" Target="consultantplus://offline/ref=939B29C29A502A16FC028FAD5B437411F9C65C237AE2E37E04F77C018DDC10E52BC902DF74AFABB7D5c2M" TargetMode="External"/><Relationship Id="rId135" Type="http://schemas.openxmlformats.org/officeDocument/2006/relationships/hyperlink" Target="consultantplus://offline/ref=939B29C29A502A16FC028FAD5B437411F9C65C2078E5E37E04F77C018DDC10E52BC902DF74AFABBBD5c3M" TargetMode="External"/><Relationship Id="rId156" Type="http://schemas.openxmlformats.org/officeDocument/2006/relationships/hyperlink" Target="consultantplus://offline/ref=939B29C29A502A16FC028FAD5B437411F9C65D217EE6E37E04F77C018DDC10E52BC902DF74AFAFBCD5cFM" TargetMode="External"/><Relationship Id="rId177" Type="http://schemas.openxmlformats.org/officeDocument/2006/relationships/hyperlink" Target="consultantplus://offline/ref=939B29C29A502A16FC028FAD5B437411F9C65C237AE2E37E04F77C018DDC10E52BC902DF74AFAAB9D5cFM" TargetMode="External"/><Relationship Id="rId198" Type="http://schemas.openxmlformats.org/officeDocument/2006/relationships/hyperlink" Target="consultantplus://offline/ref=939B29C29A502A16FC028FAD5B437411F9C65C237AE2E37E04F77C018DDC10E52BC902DF74AFABB7D5c2M" TargetMode="External"/><Relationship Id="rId321" Type="http://schemas.openxmlformats.org/officeDocument/2006/relationships/hyperlink" Target="consultantplus://offline/ref=939B29C29A502A16FC028FAD5B437411F9C65D217EE6E37E04F77C018DDC10E52BC902DF74AFA8BCD5c4M" TargetMode="External"/><Relationship Id="rId202" Type="http://schemas.openxmlformats.org/officeDocument/2006/relationships/hyperlink" Target="consultantplus://offline/ref=939B29C29A502A16FC028FAD5B437411F9C65C2079E3E37E04F77C018DDC10E52BC902DF74AFAABFD5c6M" TargetMode="External"/><Relationship Id="rId223" Type="http://schemas.openxmlformats.org/officeDocument/2006/relationships/hyperlink" Target="consultantplus://offline/ref=939B29C29A502A16FC028FAD5B437411F9C65D217EE6E37E04F77C018DDC10E52BC902DF74AFAFBDD5c2M" TargetMode="External"/><Relationship Id="rId244" Type="http://schemas.openxmlformats.org/officeDocument/2006/relationships/hyperlink" Target="consultantplus://offline/ref=939B29C29A502A16FC028FAD5B437411F9C65D217EE6E37E04F77C018DDC10E52BC902DF74AFA9BCD5c7M" TargetMode="External"/><Relationship Id="rId18" Type="http://schemas.openxmlformats.org/officeDocument/2006/relationships/hyperlink" Target="consultantplus://offline/ref=939B29C29A502A16FC028FAD5B437411F9C65C2079E3E37E04F77C018DDC10E52BC902DF74AFABB7D5c3M" TargetMode="External"/><Relationship Id="rId39" Type="http://schemas.openxmlformats.org/officeDocument/2006/relationships/hyperlink" Target="consultantplus://offline/ref=939B29C29A502A16FC028FAD5B437411F9C65C2373E4E37E04F77C018DDC10E52BC902DF74AFAAB8D5c7M" TargetMode="External"/><Relationship Id="rId265" Type="http://schemas.openxmlformats.org/officeDocument/2006/relationships/hyperlink" Target="consultantplus://offline/ref=939B29C29A502A16FC028FAD5B437411F9C65C2078E5E37E04F77C018DDC10E52BC902DF74AFAABFD5c1M" TargetMode="External"/><Relationship Id="rId286" Type="http://schemas.openxmlformats.org/officeDocument/2006/relationships/hyperlink" Target="consultantplus://offline/ref=939B29C29A502A16FC028FAD5B437411F9C65D217EE6E37E04F77C018DDC10E52BC902DF74AFA9B6D5cFM" TargetMode="External"/><Relationship Id="rId50" Type="http://schemas.openxmlformats.org/officeDocument/2006/relationships/hyperlink" Target="consultantplus://offline/ref=939B29C29A502A16FC028FAD5B437411F9C65D217EE6E37E04F77C018DDC10E52BC902DF74AFAFBDD5c2M" TargetMode="External"/><Relationship Id="rId104" Type="http://schemas.openxmlformats.org/officeDocument/2006/relationships/hyperlink" Target="consultantplus://offline/ref=939B29C29A502A16FC028FAD5B437411F9C65C2078E0E37E04F77C018DDC10E52BC902DF74AFABB9D5c3M" TargetMode="External"/><Relationship Id="rId125" Type="http://schemas.openxmlformats.org/officeDocument/2006/relationships/hyperlink" Target="consultantplus://offline/ref=939B29C29A502A16FC028FAD5B437411F9C65D217EE6E37E04F77C018DDC10E52BC902DF74AFABB6D5c5M" TargetMode="External"/><Relationship Id="rId146" Type="http://schemas.openxmlformats.org/officeDocument/2006/relationships/hyperlink" Target="consultantplus://offline/ref=939B29C29A502A16FC028FAD5B437411F9C65D217EE6E37E04F77C018DDC10E52BC902DF74AFABB7D5c6M" TargetMode="External"/><Relationship Id="rId167" Type="http://schemas.openxmlformats.org/officeDocument/2006/relationships/hyperlink" Target="consultantplus://offline/ref=939B29C29A502A16FC028FAD5B437411F9C65C2078E5E37E04F77C018DDC10E52BC902DF74AFABB6D5cEM" TargetMode="External"/><Relationship Id="rId188" Type="http://schemas.openxmlformats.org/officeDocument/2006/relationships/hyperlink" Target="consultantplus://offline/ref=939B29C29A502A16FC028FAD5B437411F9C65C237AE2E37E04F77C018DDC10E52BC902DF74AFABB8D5c3M" TargetMode="External"/><Relationship Id="rId311" Type="http://schemas.openxmlformats.org/officeDocument/2006/relationships/hyperlink" Target="consultantplus://offline/ref=939B29C29A502A16FC028FAD5B437411F9C65D247AE4E37E04F77C018DDC10E52BC902DD72DAc9M" TargetMode="External"/><Relationship Id="rId332" Type="http://schemas.openxmlformats.org/officeDocument/2006/relationships/hyperlink" Target="consultantplus://offline/ref=939B29C29A502A16FC028FAD5B437411FEC45C2173ECBE740CAE70038AD34FF22C800EDE77AFAADBcBM" TargetMode="External"/><Relationship Id="rId71" Type="http://schemas.openxmlformats.org/officeDocument/2006/relationships/hyperlink" Target="consultantplus://offline/ref=939B29C29A502A16FC028FAD5B437411F9C65C2078E0E37E04F77C018DDC10E52BC902DF74AFABB9D5c4M" TargetMode="External"/><Relationship Id="rId92" Type="http://schemas.openxmlformats.org/officeDocument/2006/relationships/hyperlink" Target="consultantplus://offline/ref=939B29C29A502A16FC028FAD5B437411F9C65C257CEEE37E04F77C018DDC10E52BC902D775DAc9M" TargetMode="External"/><Relationship Id="rId213" Type="http://schemas.openxmlformats.org/officeDocument/2006/relationships/hyperlink" Target="consultantplus://offline/ref=939B29C29A502A16FC028FAD5B437411FACE5F2E79E7E37E04F77C018DDC10E52BC902DF74AFABBFD5c5M" TargetMode="External"/><Relationship Id="rId234" Type="http://schemas.openxmlformats.org/officeDocument/2006/relationships/hyperlink" Target="consultantplus://offline/ref=939B29C29A502A16FC028FAD5B437411F9C65D217EE6E37E04F77C018DDC10E52BC902DF74AFAAB9D5c4M" TargetMode="External"/><Relationship Id="rId2" Type="http://schemas.openxmlformats.org/officeDocument/2006/relationships/settings" Target="settings.xml"/><Relationship Id="rId29" Type="http://schemas.openxmlformats.org/officeDocument/2006/relationships/hyperlink" Target="consultantplus://offline/ref=939B29C29A502A16FC028FAD5B437411F9C75D267EE1E37E04F77C018DDC10E52BC902DA77DAc7M" TargetMode="External"/><Relationship Id="rId255" Type="http://schemas.openxmlformats.org/officeDocument/2006/relationships/hyperlink" Target="consultantplus://offline/ref=939B29C29A502A16FC028FAD5B437411F9C65D217EE6E37E04F77C018DDC10E52BC902DF74AFA9BDD5c1M" TargetMode="External"/><Relationship Id="rId276" Type="http://schemas.openxmlformats.org/officeDocument/2006/relationships/hyperlink" Target="consultantplus://offline/ref=939B29C29A502A16FC028FAD5B437411F9C65D217EE6E37E04F77C018DDC10E52BC902DF74AFA9B9D5c2M" TargetMode="External"/><Relationship Id="rId297" Type="http://schemas.openxmlformats.org/officeDocument/2006/relationships/hyperlink" Target="consultantplus://offline/ref=939B29C29A502A16FC028FAD5B437411F9C65D217EE6E37E04F77C018DDC10E52BC902DF74AFA8BED5c5M" TargetMode="External"/><Relationship Id="rId40" Type="http://schemas.openxmlformats.org/officeDocument/2006/relationships/hyperlink" Target="consultantplus://offline/ref=939B29C29A502A16FC028FAD5B437411F9C65C217CEEE37E04F77C018DDC10E52BC902DF74AEA9BFD5cFM" TargetMode="External"/><Relationship Id="rId115" Type="http://schemas.openxmlformats.org/officeDocument/2006/relationships/hyperlink" Target="consultantplus://offline/ref=939B29C29A502A16FC028FAD5B437411F9C65D217EE6E37E04F77C018DDC10E52BC902DF74AFABB9D5c0M" TargetMode="External"/><Relationship Id="rId136" Type="http://schemas.openxmlformats.org/officeDocument/2006/relationships/hyperlink" Target="consultantplus://offline/ref=939B29C29A502A16FC028FAD5B437411F9C65D217EE6E37E04F77C018DDC10E52BC902DF74AFABB6D5cEM" TargetMode="External"/><Relationship Id="rId157" Type="http://schemas.openxmlformats.org/officeDocument/2006/relationships/hyperlink" Target="consultantplus://offline/ref=939B29C29A502A16FC028FAD5B437411F9C65D217EE6E37E04F77C018DDC10E52BC902DF74AFABB7D5c5M" TargetMode="External"/><Relationship Id="rId178" Type="http://schemas.openxmlformats.org/officeDocument/2006/relationships/hyperlink" Target="consultantplus://offline/ref=939B29C29A502A16FC028FAD5B437411F9C65C237AE2E37E04F77C018DDC10E52BC902DF74AFABBED5cEM" TargetMode="External"/><Relationship Id="rId301" Type="http://schemas.openxmlformats.org/officeDocument/2006/relationships/hyperlink" Target="consultantplus://offline/ref=939B29C29A502A16FC028FAD5B437411F9C65D217EE6E37E04F77C018DDC10E52BC902DF74AFA8BED5c1M" TargetMode="External"/><Relationship Id="rId322" Type="http://schemas.openxmlformats.org/officeDocument/2006/relationships/hyperlink" Target="consultantplus://offline/ref=939B29C29A502A16FC028FAD5B437411F9C65D217EE6E37E04F77C018DDC10E52BC902DF74AFAFBDD5c2M" TargetMode="External"/><Relationship Id="rId61" Type="http://schemas.openxmlformats.org/officeDocument/2006/relationships/hyperlink" Target="consultantplus://offline/ref=939B29C29A502A16FC028FAD5B437411F9C65D217EE6E37E04F77C018DDC10E52BC902DF74AFABBFD5c0M" TargetMode="External"/><Relationship Id="rId82" Type="http://schemas.openxmlformats.org/officeDocument/2006/relationships/hyperlink" Target="consultantplus://offline/ref=939B29C29A502A16FC028FAD5B437411F9C65C237AE2E37E04F77C018DDC10E52BC902DF74AFA9BFD5c3M" TargetMode="External"/><Relationship Id="rId199" Type="http://schemas.openxmlformats.org/officeDocument/2006/relationships/hyperlink" Target="consultantplus://offline/ref=939B29C29A502A16FC028FAD5B437411F9C65C237AE2E37E04F77C018DDC10E52BC902DF74AFA9BFD5c3M" TargetMode="External"/><Relationship Id="rId203" Type="http://schemas.openxmlformats.org/officeDocument/2006/relationships/hyperlink" Target="consultantplus://offline/ref=939B29C29A502A16FC028FAD5B437411F9C65C2079E3E37E04F77C018DDC10E52BC902DF74AFAABFD5c7M" TargetMode="External"/><Relationship Id="rId19" Type="http://schemas.openxmlformats.org/officeDocument/2006/relationships/hyperlink" Target="consultantplus://offline/ref=939B29C29A502A16FC028FAD5B437411FACF5A227AE4E37E04F77C018DDC10E52BC902DF74AFABBCD5c0M" TargetMode="External"/><Relationship Id="rId224" Type="http://schemas.openxmlformats.org/officeDocument/2006/relationships/hyperlink" Target="consultantplus://offline/ref=939B29C29A502A16FC028FAD5B437411F9C65D217EE6E37E04F77C018DDC10E52BC902DF74AFAABCD5c4M" TargetMode="External"/><Relationship Id="rId245" Type="http://schemas.openxmlformats.org/officeDocument/2006/relationships/hyperlink" Target="consultantplus://offline/ref=939B29C29A502A16FC028FAD5B437411F9C65D217EE6E37E04F77C018DDC10E52BC902DF74AFAFBDD5c6M" TargetMode="External"/><Relationship Id="rId266" Type="http://schemas.openxmlformats.org/officeDocument/2006/relationships/hyperlink" Target="consultantplus://offline/ref=939B29C29A502A16FC028FAD5B437411F9C65C2078E0E37E04F77C018DDC10E52BC902DF74AFAABED5c1M" TargetMode="External"/><Relationship Id="rId287" Type="http://schemas.openxmlformats.org/officeDocument/2006/relationships/hyperlink" Target="consultantplus://offline/ref=939B29C29A502A16FC028FAD5B437411F9C65D217EE6E37E04F77C018DDC10E52BC902DF74AFA9B7D5c6M" TargetMode="External"/><Relationship Id="rId30" Type="http://schemas.openxmlformats.org/officeDocument/2006/relationships/hyperlink" Target="consultantplus://offline/ref=939B29C29A502A16FC028FAD5B437411F9C65C2078E0E37E04F77C018DDC10E52BC902DF74AFABB8D5cEM" TargetMode="External"/><Relationship Id="rId105" Type="http://schemas.openxmlformats.org/officeDocument/2006/relationships/hyperlink" Target="consultantplus://offline/ref=939B29C29A502A16FC028FAD5B437411F9C65C2078E5E37E04F77C018DDC10E52BC902DF74AFABBCD5c1M" TargetMode="External"/><Relationship Id="rId126" Type="http://schemas.openxmlformats.org/officeDocument/2006/relationships/hyperlink" Target="consultantplus://offline/ref=939B29C29A502A16FC028FAD5B437411F9C65C257CEEE37E04F77C018DDC10E52BC902DF74AFA3B6D5c6M" TargetMode="External"/><Relationship Id="rId147" Type="http://schemas.openxmlformats.org/officeDocument/2006/relationships/hyperlink" Target="consultantplus://offline/ref=939B29C29A502A16FC028FAD5B437411F9C65D217EE6E37E04F77C018DDC10E52BC902DF74AFABB7D5c4M" TargetMode="External"/><Relationship Id="rId168" Type="http://schemas.openxmlformats.org/officeDocument/2006/relationships/hyperlink" Target="consultantplus://offline/ref=939B29C29A502A16FC028FAD5B437411F9C65C2078E0E37E04F77C018DDC10E52BC902DF74AFABB6D5c0M" TargetMode="External"/><Relationship Id="rId312" Type="http://schemas.openxmlformats.org/officeDocument/2006/relationships/hyperlink" Target="consultantplus://offline/ref=939B29C29A502A16FC028FAD5B437411FDC35E2E7DECBE740CAE70038AD34FF22C800EDE74AFA8DBcAM" TargetMode="External"/><Relationship Id="rId333" Type="http://schemas.openxmlformats.org/officeDocument/2006/relationships/hyperlink" Target="consultantplus://offline/ref=939B29C29A502A16FC028FAD5B437411FEC45C2173ECBE740CAE70038AD34FF22C800EDE75A7ADDBc6M" TargetMode="External"/><Relationship Id="rId51" Type="http://schemas.openxmlformats.org/officeDocument/2006/relationships/hyperlink" Target="consultantplus://offline/ref=939B29C29A502A16FC028FAD5B437411F9C65D217EE6E37E04F77C018DDC10E52BC902DF74AFAFBCD5cFM" TargetMode="External"/><Relationship Id="rId72" Type="http://schemas.openxmlformats.org/officeDocument/2006/relationships/hyperlink" Target="consultantplus://offline/ref=939B29C29A502A16FC028FAD5B437411F9C65D217EE6E37E04F77C018DDC10E52BC902DF74AFABBAD5c3M" TargetMode="External"/><Relationship Id="rId93" Type="http://schemas.openxmlformats.org/officeDocument/2006/relationships/hyperlink" Target="consultantplus://offline/ref=939B29C29A502A16FC028FAD5B437411F9C65C257CEEE37E04F77C018DDC10E52BC902D775DAc7M" TargetMode="External"/><Relationship Id="rId189" Type="http://schemas.openxmlformats.org/officeDocument/2006/relationships/hyperlink" Target="consultantplus://offline/ref=939B29C29A502A16FC028FAD5B437411F9C65C237AE2E37E04F77C018DDC10E52BC902DF74AFABB8D5c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50</Pages>
  <Words>-32766</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user125</dc:creator>
  <cp:keywords/>
  <dc:description/>
  <cp:lastModifiedBy>user149</cp:lastModifiedBy>
  <cp:revision>2</cp:revision>
  <dcterms:created xsi:type="dcterms:W3CDTF">2016-09-19T11:52:00Z</dcterms:created>
  <dcterms:modified xsi:type="dcterms:W3CDTF">2017-01-23T12:29:00Z</dcterms:modified>
</cp:coreProperties>
</file>