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BC" w:rsidRDefault="005427BC">
      <w:pPr>
        <w:framePr w:wrap="none" w:vAnchor="page" w:hAnchor="page" w:x="5302" w:y="661"/>
      </w:pPr>
    </w:p>
    <w:p w:rsidR="005427BC" w:rsidRDefault="005427BC">
      <w:pPr>
        <w:framePr w:wrap="none" w:vAnchor="page" w:hAnchor="page" w:x="5701" w:y="1493"/>
        <w:rPr>
          <w:sz w:val="2"/>
          <w:szCs w:val="2"/>
        </w:rPr>
      </w:pPr>
    </w:p>
    <w:p w:rsidR="008E7039" w:rsidRPr="008E7039" w:rsidRDefault="008E7039" w:rsidP="008E7039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8E7039">
        <w:rPr>
          <w:rFonts w:ascii="Times New Roman" w:eastAsia="Times New Roman" w:hAnsi="Times New Roman" w:cs="Times New Roman"/>
          <w:color w:val="auto"/>
          <w:lang w:bidi="ar-SA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pt" o:ole="">
            <v:imagedata r:id="rId6" o:title=""/>
          </v:shape>
          <o:OLEObject Type="Embed" ProgID="PBrush" ShapeID="_x0000_i1025" DrawAspect="Content" ObjectID="_1580564981" r:id="rId7"/>
        </w:object>
      </w:r>
    </w:p>
    <w:p w:rsidR="008E7039" w:rsidRPr="008E7039" w:rsidRDefault="008E7039" w:rsidP="008E703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8E7039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 xml:space="preserve">Федеральная служба  по надзору в сфере защиты прав потребителей  и благополучия человека </w:t>
      </w:r>
    </w:p>
    <w:p w:rsidR="008E7039" w:rsidRPr="008E7039" w:rsidRDefault="008E7039" w:rsidP="008E703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bidi="ar-SA"/>
        </w:rPr>
      </w:pPr>
    </w:p>
    <w:p w:rsidR="008E7039" w:rsidRPr="008E7039" w:rsidRDefault="008E7039" w:rsidP="00030CA9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8E7039">
        <w:rPr>
          <w:rFonts w:ascii="Times New Roman" w:eastAsia="Times New Roman" w:hAnsi="Times New Roman" w:cs="Times New Roman"/>
          <w:color w:val="auto"/>
          <w:sz w:val="18"/>
          <w:lang w:bidi="ar-SA"/>
        </w:rPr>
        <w:t>Федеральное бюджетное учреждение</w:t>
      </w:r>
      <w:r w:rsidR="00030CA9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 </w:t>
      </w:r>
      <w:r w:rsidRPr="008E7039">
        <w:rPr>
          <w:rFonts w:ascii="Times New Roman" w:eastAsia="Times New Roman" w:hAnsi="Times New Roman" w:cs="Times New Roman"/>
          <w:color w:val="auto"/>
          <w:sz w:val="18"/>
          <w:lang w:bidi="ar-SA"/>
        </w:rPr>
        <w:t>здравоохранения</w:t>
      </w:r>
    </w:p>
    <w:p w:rsidR="008E7039" w:rsidRPr="008E7039" w:rsidRDefault="008E7039" w:rsidP="008E7039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8E7039">
        <w:rPr>
          <w:rFonts w:ascii="Arial" w:eastAsia="Times New Roman" w:hAnsi="Arial" w:cs="Arial"/>
          <w:b/>
          <w:bCs/>
          <w:color w:val="auto"/>
          <w:lang w:bidi="ar-SA"/>
        </w:rPr>
        <w:t>«ЦЕНТР ГИГИЕНЫ И ЭПИДЕМИОЛОГИИ В НИЖЕГОРОДСКОЙ ОБЛАСТИ»</w:t>
      </w:r>
    </w:p>
    <w:p w:rsidR="008E7039" w:rsidRPr="008E7039" w:rsidRDefault="008E7039" w:rsidP="008E7039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г. Нижний Новгород, 603022       , ул. Кулибина, д. 11,         Телефон: (831) 433-00-36, Факс: (831) 437-35-42</w:t>
      </w:r>
    </w:p>
    <w:p w:rsidR="008E7039" w:rsidRPr="008E7039" w:rsidRDefault="008E7039" w:rsidP="008E7039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ОКПО 76667928 ОГРН </w:t>
      </w:r>
      <w:r w:rsidRPr="008E7039">
        <w:rPr>
          <w:rFonts w:ascii="Times New Roman" w:eastAsia="Times New Roman" w:hAnsi="Times New Roman" w:cs="Times New Roman"/>
          <w:sz w:val="18"/>
          <w:szCs w:val="18"/>
          <w:lang w:bidi="ar-SA"/>
        </w:rPr>
        <w:t>1055248048866</w:t>
      </w: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       ИНН 5262136833  КПП 526201001</w:t>
      </w:r>
    </w:p>
    <w:p w:rsidR="008E7039" w:rsidRPr="008E7039" w:rsidRDefault="008E7039" w:rsidP="008E7039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val="en-US" w:bidi="ar-SA"/>
        </w:rPr>
        <w:t>E</w:t>
      </w: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-</w:t>
      </w: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val="en-US" w:bidi="ar-SA"/>
        </w:rPr>
        <w:t>mail</w:t>
      </w:r>
      <w:r w:rsidRPr="008E7039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: </w:t>
      </w:r>
      <w:hyperlink r:id="rId8" w:history="1"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bidi="ar-SA"/>
          </w:rPr>
          <w:t>csen</w:t>
        </w:r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bidi="ar-SA"/>
          </w:rPr>
          <w:t>_</w:t>
        </w:r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bidi="ar-SA"/>
          </w:rPr>
          <w:t>gor</w:t>
        </w:r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bidi="ar-SA"/>
          </w:rPr>
          <w:t>@</w:t>
        </w:r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bidi="ar-SA"/>
          </w:rPr>
          <w:t>mail</w:t>
        </w:r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bidi="ar-SA"/>
          </w:rPr>
          <w:t>.</w:t>
        </w:r>
        <w:r w:rsidRPr="008E70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bidi="ar-SA"/>
          </w:rPr>
          <w:t>ru</w:t>
        </w:r>
      </w:hyperlink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bidi="ar-SA"/>
        </w:rPr>
        <w:t xml:space="preserve">  </w:t>
      </w:r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bidi="ar-SA"/>
        </w:rPr>
        <w:t>http</w:t>
      </w:r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bidi="ar-SA"/>
        </w:rPr>
        <w:t>://</w:t>
      </w:r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bidi="ar-SA"/>
        </w:rPr>
        <w:t>www</w:t>
      </w:r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bidi="ar-SA"/>
        </w:rPr>
        <w:t>.52.</w:t>
      </w:r>
      <w:proofErr w:type="spellStart"/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bidi="ar-SA"/>
        </w:rPr>
        <w:t>rospotrebnadzor</w:t>
      </w:r>
      <w:proofErr w:type="spellEnd"/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bidi="ar-SA"/>
        </w:rPr>
        <w:t>.</w:t>
      </w:r>
      <w:proofErr w:type="spellStart"/>
      <w:r w:rsidRPr="008E703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bidi="ar-SA"/>
        </w:rPr>
        <w:t>ru</w:t>
      </w:r>
      <w:proofErr w:type="spellEnd"/>
    </w:p>
    <w:p w:rsidR="008E7039" w:rsidRPr="008E7039" w:rsidRDefault="008E7039" w:rsidP="008E7039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5427BC" w:rsidRDefault="00647EA2" w:rsidP="000C17CD">
      <w:pPr>
        <w:pStyle w:val="20"/>
        <w:shd w:val="clear" w:color="auto" w:fill="auto"/>
        <w:spacing w:before="0" w:line="220" w:lineRule="exact"/>
        <w:ind w:left="40"/>
        <w:jc w:val="center"/>
      </w:pPr>
      <w:r>
        <w:t>ПРЕСС-РЕЛИЗ</w:t>
      </w:r>
    </w:p>
    <w:p w:rsidR="005427BC" w:rsidRDefault="00647EA2" w:rsidP="008E7039">
      <w:pPr>
        <w:pStyle w:val="20"/>
        <w:shd w:val="clear" w:color="auto" w:fill="auto"/>
        <w:spacing w:before="0" w:line="240" w:lineRule="auto"/>
        <w:ind w:firstLine="560"/>
        <w:jc w:val="both"/>
      </w:pPr>
      <w:r>
        <w:t>В преддверии Чемпионата мира по футболу 2018</w:t>
      </w:r>
      <w:r w:rsidR="000C17CD">
        <w:t xml:space="preserve"> КЦ для потребителей  </w:t>
      </w:r>
      <w:r>
        <w:t xml:space="preserve"> </w:t>
      </w:r>
      <w:r w:rsidR="000C17CD">
        <w:t>ФБУЗ Центр гигиены и эпидемиологии в Нижегородской области»</w:t>
      </w:r>
      <w:r>
        <w:t>, информирует о ряде особенностей, о которых необходимо знать.</w:t>
      </w:r>
    </w:p>
    <w:p w:rsidR="005427BC" w:rsidRDefault="008E7039" w:rsidP="008E7039">
      <w:pPr>
        <w:pStyle w:val="20"/>
        <w:shd w:val="clear" w:color="auto" w:fill="auto"/>
        <w:spacing w:before="0" w:after="360" w:line="240" w:lineRule="auto"/>
        <w:ind w:firstLine="560"/>
        <w:jc w:val="both"/>
      </w:pPr>
      <w:proofErr w:type="gramStart"/>
      <w:r>
        <w:t xml:space="preserve">КЦ для потребителей   </w:t>
      </w:r>
      <w:r w:rsidR="00647EA2">
        <w:t xml:space="preserve"> информирует потребителей и организации, осуществляющие оборот товаров, что в связи с проведением на территории Российской Федерации чемпионата по футболу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 xml:space="preserve">2018 нормами Федерального закона от 07.06.2013 № 108-ФЗ «О подготовке и проведении в Российской Федерации чемпионата мира по футболу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 xml:space="preserve">2018, Кубка конфедераций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>2017 и внесения изменений в отдельные законодательные акты Российской Федерации» предусмотрены дополнительные требования, направленные</w:t>
      </w:r>
      <w:proofErr w:type="gramEnd"/>
      <w:r w:rsidR="00647EA2">
        <w:t xml:space="preserve"> на защиту имущественных прав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 xml:space="preserve">(в том числе принадлежащих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 xml:space="preserve">прав в отношении объектов интеллектуальной собственности), связанных с осуществлением указанных мероприятий. Информация о товарных знаках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>размещена в Государственном информационном ресурсе в области защиты прав потребителей</w:t>
      </w:r>
      <w:proofErr w:type="gramStart"/>
      <w:r w:rsidR="00647EA2">
        <w:t>.</w:t>
      </w:r>
      <w:proofErr w:type="gramEnd"/>
      <w:r w:rsidR="00647EA2">
        <w:t xml:space="preserve"> </w:t>
      </w:r>
      <w:proofErr w:type="gramStart"/>
      <w:r w:rsidR="00647EA2">
        <w:t>а</w:t>
      </w:r>
      <w:proofErr w:type="gramEnd"/>
      <w:r w:rsidR="00647EA2">
        <w:t xml:space="preserve"> также на сайте официального представителя Международной федерации футбольных ассоциаций </w:t>
      </w:r>
      <w:r w:rsidR="00647EA2" w:rsidRPr="001978B2">
        <w:rPr>
          <w:lang w:eastAsia="en-US" w:bidi="en-US"/>
        </w:rPr>
        <w:t>(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) </w:t>
      </w:r>
      <w:r w:rsidR="00647EA2">
        <w:t xml:space="preserve">по адресу: </w:t>
      </w:r>
      <w:hyperlink r:id="rId9" w:history="1">
        <w:r w:rsidR="00647EA2">
          <w:rPr>
            <w:rStyle w:val="a3"/>
          </w:rPr>
          <w:t>http://www.ais-auencv.rii</w:t>
        </w:r>
      </w:hyperlink>
    </w:p>
    <w:p w:rsidR="000C17CD" w:rsidRDefault="000C17CD" w:rsidP="008E7039">
      <w:pPr>
        <w:pStyle w:val="20"/>
        <w:shd w:val="clear" w:color="auto" w:fill="auto"/>
        <w:spacing w:before="0" w:line="240" w:lineRule="auto"/>
        <w:jc w:val="both"/>
      </w:pPr>
      <w:r>
        <w:t xml:space="preserve">          </w:t>
      </w:r>
      <w:proofErr w:type="gramStart"/>
      <w:r w:rsidR="00647EA2">
        <w:t xml:space="preserve">В целях обеспечения государственного регулирования гостиничного обслуживания </w:t>
      </w:r>
      <w:r w:rsidR="008E7039">
        <w:t>П</w:t>
      </w:r>
      <w:r w:rsidR="00647EA2">
        <w:t xml:space="preserve">остановлением Правительства РФ от 10 февраля 2016 года № 89 была установлена максимальная стоимость гостиничного обслуживания в городах, в которых будут проводиться спортивные соревнования чемпионата мира по футболу </w:t>
      </w:r>
      <w:r w:rsidR="00647EA2">
        <w:rPr>
          <w:lang w:val="en-US" w:eastAsia="en-US" w:bidi="en-US"/>
        </w:rPr>
        <w:t>FIFA</w:t>
      </w:r>
      <w:r w:rsidR="00647EA2" w:rsidRPr="001978B2">
        <w:rPr>
          <w:lang w:eastAsia="en-US" w:bidi="en-US"/>
        </w:rPr>
        <w:t xml:space="preserve"> </w:t>
      </w:r>
      <w:r w:rsidR="00647EA2">
        <w:t>2018 года, перечень которых устанавливается Министерством спорта Российской Федерации, и в иных муниципальных образованиях, перечень которых утверждается высшими исполнительными органами государственной власти субъектов Российской Федерации</w:t>
      </w:r>
      <w:proofErr w:type="gramEnd"/>
      <w:r w:rsidR="00647EA2">
        <w:t>, на территориях которых расположены средства размещения (в том числе</w:t>
      </w:r>
      <w:r w:rsidRPr="000C17CD">
        <w:t xml:space="preserve"> </w:t>
      </w:r>
      <w:r>
        <w:t>гостиницы) для участников спортивных соревнований, иных лиц, участвующих в мероприятиях, и зрителей</w:t>
      </w:r>
      <w:proofErr w:type="gramStart"/>
      <w:r>
        <w:t xml:space="preserve"> .</w:t>
      </w:r>
      <w:proofErr w:type="gramEnd"/>
    </w:p>
    <w:p w:rsidR="000C17CD" w:rsidRDefault="000C17CD" w:rsidP="008E7039">
      <w:pPr>
        <w:pStyle w:val="20"/>
        <w:shd w:val="clear" w:color="auto" w:fill="auto"/>
        <w:spacing w:before="0" w:after="368" w:line="240" w:lineRule="auto"/>
        <w:ind w:firstLine="580"/>
        <w:jc w:val="both"/>
      </w:pPr>
      <w:r>
        <w:t xml:space="preserve">Максимальная стоимость гостиничного обслуживания, установленная данным постановлением (в рублях за одни сутки проживания в зависимости от категории средства размещения), применяется в период проведения чемпионата мира по футболу </w:t>
      </w:r>
      <w:r>
        <w:rPr>
          <w:lang w:val="en-US" w:eastAsia="en-US" w:bidi="en-US"/>
        </w:rPr>
        <w:t>FIFA</w:t>
      </w:r>
      <w:r w:rsidRPr="001978B2">
        <w:rPr>
          <w:lang w:eastAsia="en-US" w:bidi="en-US"/>
        </w:rPr>
        <w:t xml:space="preserve"> </w:t>
      </w:r>
      <w:r>
        <w:t>2018 года, который начинается за месяц до даты первого матча и заканчивается через месяц после даты проведения последнего матча.</w:t>
      </w:r>
    </w:p>
    <w:p w:rsidR="000C17CD" w:rsidRPr="00A31211" w:rsidRDefault="000C17CD" w:rsidP="008E7039">
      <w:pPr>
        <w:pStyle w:val="20"/>
        <w:shd w:val="clear" w:color="auto" w:fill="auto"/>
        <w:spacing w:before="0" w:line="240" w:lineRule="auto"/>
        <w:ind w:firstLine="580"/>
        <w:jc w:val="both"/>
        <w:rPr>
          <w:b/>
          <w:u w:val="single"/>
        </w:rPr>
      </w:pPr>
      <w:r w:rsidRPr="00A31211">
        <w:rPr>
          <w:b/>
          <w:u w:val="single"/>
        </w:rPr>
        <w:t xml:space="preserve">С </w:t>
      </w:r>
      <w:r w:rsidR="008E7039" w:rsidRPr="00A31211">
        <w:rPr>
          <w:b/>
          <w:u w:val="single"/>
        </w:rPr>
        <w:t xml:space="preserve"> </w:t>
      </w:r>
      <w:r w:rsidRPr="00A31211">
        <w:rPr>
          <w:b/>
          <w:u w:val="single"/>
        </w:rPr>
        <w:t xml:space="preserve"> 19 февраля 2018 года Управление </w:t>
      </w:r>
      <w:proofErr w:type="spellStart"/>
      <w:r w:rsidRPr="00A31211">
        <w:rPr>
          <w:b/>
          <w:u w:val="single"/>
        </w:rPr>
        <w:t>Роспотребнадзора</w:t>
      </w:r>
      <w:proofErr w:type="spellEnd"/>
      <w:r w:rsidRPr="00A31211">
        <w:rPr>
          <w:b/>
          <w:u w:val="single"/>
        </w:rPr>
        <w:t xml:space="preserve"> по Нижегородской области объявляет «горячую линию»</w:t>
      </w:r>
      <w:r w:rsidR="00A31211" w:rsidRPr="00A31211">
        <w:rPr>
          <w:b/>
          <w:u w:val="single"/>
        </w:rPr>
        <w:t xml:space="preserve"> для потребителей к Чемпионату мира по футболу 2018г.,</w:t>
      </w:r>
      <w:r w:rsidR="00A31211" w:rsidRPr="00A31211">
        <w:rPr>
          <w:u w:val="single"/>
        </w:rPr>
        <w:t xml:space="preserve"> </w:t>
      </w:r>
      <w:proofErr w:type="gramStart"/>
      <w:r w:rsidR="00A31211" w:rsidRPr="00A31211">
        <w:rPr>
          <w:b/>
          <w:u w:val="single"/>
        </w:rPr>
        <w:t>которая</w:t>
      </w:r>
      <w:proofErr w:type="gramEnd"/>
      <w:r w:rsidR="00A31211" w:rsidRPr="00A31211">
        <w:rPr>
          <w:b/>
          <w:u w:val="single"/>
        </w:rPr>
        <w:t xml:space="preserve"> продолжит работу до завершения мероприятий Чемпионата</w:t>
      </w:r>
      <w:r w:rsidR="00096C20">
        <w:rPr>
          <w:b/>
          <w:u w:val="single"/>
        </w:rPr>
        <w:t>.</w:t>
      </w:r>
    </w:p>
    <w:p w:rsidR="000C17CD" w:rsidRPr="008E7039" w:rsidRDefault="000C17CD" w:rsidP="008E7039">
      <w:pPr>
        <w:pStyle w:val="20"/>
        <w:shd w:val="clear" w:color="auto" w:fill="auto"/>
        <w:spacing w:before="0" w:line="240" w:lineRule="auto"/>
        <w:ind w:firstLine="580"/>
        <w:jc w:val="both"/>
        <w:rPr>
          <w:b/>
          <w:u w:val="single"/>
        </w:rPr>
      </w:pPr>
      <w:r w:rsidRPr="008E7039">
        <w:rPr>
          <w:b/>
          <w:u w:val="single"/>
        </w:rPr>
        <w:t>Специалисты Консультационного центра для потребителей ФБУЗ «Центр гигиены и эпидемиологии в Нижегородской области»</w:t>
      </w:r>
      <w:r w:rsidR="008E7039" w:rsidRPr="008E7039">
        <w:rPr>
          <w:b/>
          <w:u w:val="single"/>
        </w:rPr>
        <w:t xml:space="preserve"> Консультационных пунктов в филиалах  </w:t>
      </w:r>
      <w:r w:rsidRPr="008E7039">
        <w:rPr>
          <w:b/>
          <w:u w:val="single"/>
        </w:rPr>
        <w:t xml:space="preserve"> проконсультируют граждан</w:t>
      </w:r>
      <w:r w:rsidR="00A31211">
        <w:rPr>
          <w:b/>
          <w:u w:val="single"/>
        </w:rPr>
        <w:t xml:space="preserve"> </w:t>
      </w:r>
      <w:r w:rsidR="00A31211" w:rsidRPr="00A31211">
        <w:rPr>
          <w:b/>
          <w:u w:val="single"/>
        </w:rPr>
        <w:t>по вопросам ценообразования на гостиничные номера, по реализации продукции с символикой Чемпионата и другим аспектам защиты прав потребителей</w:t>
      </w:r>
      <w:r w:rsidR="008E7039" w:rsidRPr="008E7039">
        <w:rPr>
          <w:b/>
          <w:u w:val="single"/>
        </w:rPr>
        <w:t xml:space="preserve"> по телефонам:</w:t>
      </w:r>
    </w:p>
    <w:p w:rsidR="005427BC" w:rsidRPr="00B17C7D" w:rsidRDefault="008E7039" w:rsidP="000C17CD">
      <w:pPr>
        <w:pStyle w:val="20"/>
        <w:shd w:val="clear" w:color="auto" w:fill="auto"/>
        <w:spacing w:before="0" w:line="394" w:lineRule="exact"/>
        <w:ind w:firstLine="560"/>
        <w:jc w:val="both"/>
        <w:rPr>
          <w:b/>
          <w:sz w:val="28"/>
          <w:szCs w:val="28"/>
        </w:rPr>
      </w:pPr>
      <w:r w:rsidRPr="00B17C7D">
        <w:t xml:space="preserve">КЦ для потребителей  - </w:t>
      </w:r>
      <w:r w:rsidR="000E56A5" w:rsidRPr="00B17C7D">
        <w:t xml:space="preserve">             </w:t>
      </w:r>
      <w:r w:rsidRPr="00B17C7D">
        <w:rPr>
          <w:b/>
          <w:sz w:val="28"/>
          <w:szCs w:val="28"/>
        </w:rPr>
        <w:t>8 831 437- 08-  70</w:t>
      </w:r>
      <w:r w:rsidR="000E56A5" w:rsidRPr="00B17C7D">
        <w:rPr>
          <w:b/>
          <w:sz w:val="28"/>
          <w:szCs w:val="28"/>
        </w:rPr>
        <w:t xml:space="preserve">    </w:t>
      </w:r>
      <w:r w:rsidR="00D475C2" w:rsidRPr="00B17C7D">
        <w:rPr>
          <w:b/>
          <w:sz w:val="28"/>
          <w:szCs w:val="28"/>
        </w:rPr>
        <w:t xml:space="preserve"> </w:t>
      </w:r>
      <w:r w:rsidRPr="00B17C7D">
        <w:rPr>
          <w:b/>
          <w:sz w:val="28"/>
          <w:szCs w:val="28"/>
        </w:rPr>
        <w:t>8 831 213-</w:t>
      </w:r>
      <w:r w:rsidR="000E56A5" w:rsidRPr="00B17C7D">
        <w:rPr>
          <w:b/>
          <w:sz w:val="28"/>
          <w:szCs w:val="28"/>
        </w:rPr>
        <w:t>82-84</w:t>
      </w:r>
      <w:r w:rsidRPr="00B17C7D">
        <w:rPr>
          <w:b/>
          <w:sz w:val="28"/>
          <w:szCs w:val="28"/>
        </w:rPr>
        <w:t xml:space="preserve">    </w:t>
      </w:r>
      <w:r w:rsidRPr="00B17C7D">
        <w:rPr>
          <w:b/>
          <w:sz w:val="28"/>
          <w:szCs w:val="28"/>
          <w:lang w:val="en-US"/>
        </w:rPr>
        <w:t>email</w:t>
      </w:r>
      <w:r w:rsidRPr="00B17C7D">
        <w:rPr>
          <w:b/>
          <w:sz w:val="28"/>
          <w:szCs w:val="28"/>
        </w:rPr>
        <w:t>:</w:t>
      </w:r>
      <w:proofErr w:type="spellStart"/>
      <w:r w:rsidRPr="00B17C7D">
        <w:rPr>
          <w:b/>
          <w:sz w:val="28"/>
          <w:szCs w:val="28"/>
          <w:lang w:val="en-US"/>
        </w:rPr>
        <w:t>cgenozpp</w:t>
      </w:r>
      <w:proofErr w:type="spellEnd"/>
      <w:r w:rsidRPr="00B17C7D">
        <w:rPr>
          <w:b/>
          <w:sz w:val="28"/>
          <w:szCs w:val="28"/>
        </w:rPr>
        <w:t>@</w:t>
      </w:r>
      <w:r w:rsidRPr="00B17C7D">
        <w:rPr>
          <w:b/>
          <w:sz w:val="28"/>
          <w:szCs w:val="28"/>
          <w:lang w:val="en-US"/>
        </w:rPr>
        <w:t>mail</w:t>
      </w:r>
      <w:r w:rsidRPr="00B17C7D">
        <w:rPr>
          <w:b/>
          <w:sz w:val="28"/>
          <w:szCs w:val="28"/>
        </w:rPr>
        <w:t>.</w:t>
      </w:r>
      <w:proofErr w:type="spellStart"/>
      <w:r w:rsidRPr="00B17C7D">
        <w:rPr>
          <w:b/>
          <w:sz w:val="28"/>
          <w:szCs w:val="28"/>
          <w:lang w:val="en-US"/>
        </w:rPr>
        <w:t>ru</w:t>
      </w:r>
      <w:proofErr w:type="spellEnd"/>
    </w:p>
    <w:p w:rsidR="008E7039" w:rsidRPr="00B17C7D" w:rsidRDefault="008E7039" w:rsidP="000C17CD">
      <w:pPr>
        <w:pStyle w:val="20"/>
        <w:shd w:val="clear" w:color="auto" w:fill="auto"/>
        <w:spacing w:before="0" w:line="394" w:lineRule="exact"/>
        <w:ind w:firstLine="560"/>
        <w:jc w:val="both"/>
        <w:rPr>
          <w:b/>
          <w:sz w:val="28"/>
          <w:szCs w:val="28"/>
        </w:rPr>
      </w:pPr>
      <w:r w:rsidRPr="00B17C7D">
        <w:t xml:space="preserve">КП для потребителей </w:t>
      </w:r>
      <w:proofErr w:type="gramStart"/>
      <w:r w:rsidRPr="00B17C7D">
        <w:t>г</w:t>
      </w:r>
      <w:proofErr w:type="gramEnd"/>
      <w:r w:rsidRPr="00B17C7D">
        <w:t xml:space="preserve"> Арзамас </w:t>
      </w:r>
      <w:r w:rsidR="000E56A5" w:rsidRPr="00B17C7D">
        <w:rPr>
          <w:b/>
          <w:sz w:val="28"/>
          <w:szCs w:val="28"/>
        </w:rPr>
        <w:t xml:space="preserve">                                 </w:t>
      </w:r>
      <w:r w:rsidR="00D475C2" w:rsidRPr="00B17C7D">
        <w:rPr>
          <w:b/>
          <w:sz w:val="28"/>
          <w:szCs w:val="28"/>
        </w:rPr>
        <w:t xml:space="preserve"> </w:t>
      </w:r>
      <w:r w:rsidR="000E56A5" w:rsidRPr="00B17C7D">
        <w:rPr>
          <w:b/>
          <w:sz w:val="28"/>
          <w:szCs w:val="28"/>
        </w:rPr>
        <w:t>8 831  479-61-09</w:t>
      </w:r>
    </w:p>
    <w:p w:rsidR="000E56A5" w:rsidRPr="00B17C7D" w:rsidRDefault="000E56A5" w:rsidP="000C17CD">
      <w:pPr>
        <w:pStyle w:val="20"/>
        <w:shd w:val="clear" w:color="auto" w:fill="auto"/>
        <w:spacing w:before="0" w:line="394" w:lineRule="exact"/>
        <w:ind w:firstLine="560"/>
        <w:jc w:val="both"/>
        <w:rPr>
          <w:rFonts w:eastAsia="Calibri"/>
          <w:b/>
          <w:color w:val="auto"/>
          <w:sz w:val="28"/>
          <w:szCs w:val="28"/>
          <w:lang w:eastAsia="en-US" w:bidi="ar-SA"/>
        </w:rPr>
      </w:pPr>
      <w:r w:rsidRPr="00B17C7D">
        <w:t xml:space="preserve">КП для потребителей  </w:t>
      </w:r>
      <w:proofErr w:type="gramStart"/>
      <w:r w:rsidRPr="00B17C7D">
        <w:t>г</w:t>
      </w:r>
      <w:proofErr w:type="gramEnd"/>
      <w:r w:rsidRPr="00B17C7D">
        <w:t xml:space="preserve">.Н.Новгород, Автозаводский р-н   </w:t>
      </w:r>
      <w:r w:rsidRPr="00B17C7D">
        <w:rPr>
          <w:b/>
          <w:sz w:val="28"/>
          <w:szCs w:val="28"/>
        </w:rPr>
        <w:t xml:space="preserve">8831 </w:t>
      </w:r>
      <w:r w:rsidRPr="00B17C7D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Pr="00B17C7D">
        <w:rPr>
          <w:rFonts w:eastAsia="Calibri"/>
          <w:b/>
          <w:color w:val="auto"/>
          <w:sz w:val="28"/>
          <w:szCs w:val="28"/>
          <w:lang w:eastAsia="en-US" w:bidi="ar-SA"/>
        </w:rPr>
        <w:t>295-85-50</w:t>
      </w:r>
    </w:p>
    <w:p w:rsidR="000E56A5" w:rsidRPr="00B17C7D" w:rsidRDefault="00D475C2" w:rsidP="00D475C2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</w:t>
      </w:r>
      <w:r w:rsidR="000E56A5"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КП для потребителей </w:t>
      </w:r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proofErr w:type="gramStart"/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г</w:t>
      </w:r>
      <w:proofErr w:type="gramEnd"/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Выкса                                       </w:t>
      </w:r>
      <w:r w:rsid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</w:t>
      </w:r>
      <w:r w:rsidR="000865A4"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8</w:t>
      </w:r>
      <w:r w:rsidR="000865A4"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 </w:t>
      </w:r>
      <w:r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831</w:t>
      </w:r>
      <w:r w:rsidR="000865A4"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773-54-96      8</w:t>
      </w:r>
      <w:r w:rsidR="000865A4"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 </w:t>
      </w:r>
      <w:r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831</w:t>
      </w:r>
      <w:r w:rsidR="000865A4"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773-03-02</w:t>
      </w:r>
    </w:p>
    <w:p w:rsidR="000865A4" w:rsidRPr="00B17C7D" w:rsidRDefault="000865A4" w:rsidP="000865A4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КП для потребителей  </w:t>
      </w:r>
      <w:proofErr w:type="gramStart"/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г</w:t>
      </w:r>
      <w:proofErr w:type="gramEnd"/>
      <w:r w:rsidRP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Городец                                    </w:t>
      </w:r>
      <w:r w:rsidR="00B17C7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</w:t>
      </w:r>
      <w:r w:rsidRPr="00B17C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8 831  619-16-09</w:t>
      </w:r>
    </w:p>
    <w:p w:rsidR="000865A4" w:rsidRPr="00B17C7D" w:rsidRDefault="000865A4" w:rsidP="000865A4">
      <w:pPr>
        <w:pStyle w:val="20"/>
        <w:shd w:val="clear" w:color="auto" w:fill="auto"/>
        <w:spacing w:before="0" w:line="394" w:lineRule="exact"/>
        <w:jc w:val="both"/>
        <w:rPr>
          <w:rFonts w:eastAsia="Calibri"/>
          <w:b/>
          <w:color w:val="auto"/>
          <w:sz w:val="28"/>
          <w:szCs w:val="28"/>
          <w:lang w:eastAsia="en-US" w:bidi="ar-SA"/>
        </w:rPr>
      </w:pPr>
      <w:r w:rsidRPr="00B17C7D">
        <w:rPr>
          <w:rFonts w:eastAsia="Calibri"/>
          <w:color w:val="auto"/>
          <w:lang w:eastAsia="en-US" w:bidi="ar-SA"/>
        </w:rPr>
        <w:t xml:space="preserve">           КП для потребителей  </w:t>
      </w:r>
      <w:proofErr w:type="gramStart"/>
      <w:r w:rsidRPr="00B17C7D">
        <w:rPr>
          <w:rFonts w:eastAsia="Calibri"/>
          <w:color w:val="auto"/>
          <w:lang w:eastAsia="en-US" w:bidi="ar-SA"/>
        </w:rPr>
        <w:t>г</w:t>
      </w:r>
      <w:proofErr w:type="gramEnd"/>
      <w:r w:rsidRPr="00B17C7D">
        <w:rPr>
          <w:rFonts w:eastAsia="Calibri"/>
          <w:color w:val="auto"/>
          <w:lang w:eastAsia="en-US" w:bidi="ar-SA"/>
        </w:rPr>
        <w:t xml:space="preserve">  Кстово              </w:t>
      </w:r>
      <w:r w:rsidR="00B17C7D">
        <w:rPr>
          <w:rFonts w:eastAsia="Calibri"/>
          <w:color w:val="auto"/>
          <w:lang w:eastAsia="en-US" w:bidi="ar-SA"/>
        </w:rPr>
        <w:t xml:space="preserve">                              </w:t>
      </w:r>
      <w:r w:rsidRPr="00B17C7D">
        <w:rPr>
          <w:rFonts w:eastAsia="Calibri"/>
          <w:b/>
          <w:color w:val="auto"/>
          <w:sz w:val="28"/>
          <w:szCs w:val="28"/>
          <w:lang w:eastAsia="en-US" w:bidi="ar-SA"/>
        </w:rPr>
        <w:t xml:space="preserve">8 861 457-71-12  </w:t>
      </w:r>
    </w:p>
    <w:p w:rsidR="000865A4" w:rsidRPr="00B17C7D" w:rsidRDefault="000865A4" w:rsidP="000865A4">
      <w:pPr>
        <w:pStyle w:val="20"/>
        <w:shd w:val="clear" w:color="auto" w:fill="auto"/>
        <w:spacing w:before="0" w:line="394" w:lineRule="exact"/>
        <w:jc w:val="both"/>
        <w:rPr>
          <w:rFonts w:eastAsia="Calibri"/>
          <w:b/>
          <w:color w:val="auto"/>
          <w:sz w:val="28"/>
          <w:szCs w:val="28"/>
          <w:lang w:eastAsia="en-US" w:bidi="ar-SA"/>
        </w:rPr>
      </w:pPr>
      <w:r w:rsidRPr="00B17C7D">
        <w:rPr>
          <w:rFonts w:eastAsia="Calibri"/>
          <w:b/>
          <w:color w:val="auto"/>
          <w:sz w:val="28"/>
          <w:szCs w:val="28"/>
          <w:lang w:eastAsia="en-US" w:bidi="ar-SA"/>
        </w:rPr>
        <w:t xml:space="preserve">   </w:t>
      </w:r>
      <w:r w:rsidRPr="00B17C7D">
        <w:rPr>
          <w:rFonts w:eastAsia="Calibri"/>
          <w:color w:val="auto"/>
          <w:lang w:eastAsia="en-US" w:bidi="ar-SA"/>
        </w:rPr>
        <w:t xml:space="preserve">       КП для потребителей  </w:t>
      </w:r>
      <w:proofErr w:type="gramStart"/>
      <w:r w:rsidRPr="00B17C7D">
        <w:rPr>
          <w:rFonts w:eastAsia="Calibri"/>
          <w:color w:val="auto"/>
          <w:lang w:eastAsia="en-US" w:bidi="ar-SA"/>
        </w:rPr>
        <w:t>г</w:t>
      </w:r>
      <w:proofErr w:type="gramEnd"/>
      <w:r w:rsidRPr="00B17C7D">
        <w:rPr>
          <w:rFonts w:eastAsia="Calibri"/>
          <w:color w:val="auto"/>
          <w:lang w:eastAsia="en-US" w:bidi="ar-SA"/>
        </w:rPr>
        <w:t xml:space="preserve"> Н.Новгород, </w:t>
      </w:r>
      <w:proofErr w:type="spellStart"/>
      <w:r w:rsidRPr="00B17C7D">
        <w:rPr>
          <w:rFonts w:eastAsia="Calibri"/>
          <w:color w:val="auto"/>
          <w:lang w:eastAsia="en-US" w:bidi="ar-SA"/>
        </w:rPr>
        <w:t>Канавинский</w:t>
      </w:r>
      <w:proofErr w:type="spellEnd"/>
      <w:r w:rsidRPr="00B17C7D">
        <w:rPr>
          <w:rFonts w:eastAsia="Calibri"/>
          <w:color w:val="auto"/>
          <w:lang w:eastAsia="en-US" w:bidi="ar-SA"/>
        </w:rPr>
        <w:t xml:space="preserve"> р-н  </w:t>
      </w:r>
      <w:r w:rsidR="00B17C7D">
        <w:rPr>
          <w:rFonts w:eastAsia="Calibri"/>
          <w:color w:val="auto"/>
          <w:lang w:eastAsia="en-US" w:bidi="ar-SA"/>
        </w:rPr>
        <w:t xml:space="preserve">    </w:t>
      </w:r>
      <w:r w:rsidRPr="00B17C7D">
        <w:rPr>
          <w:rFonts w:eastAsia="Calibri"/>
          <w:b/>
          <w:color w:val="auto"/>
          <w:sz w:val="28"/>
          <w:szCs w:val="28"/>
          <w:lang w:eastAsia="en-US" w:bidi="ar-SA"/>
        </w:rPr>
        <w:t>8 831 246-39-28</w:t>
      </w:r>
    </w:p>
    <w:p w:rsidR="005427BC" w:rsidRPr="00B17C7D" w:rsidRDefault="000865A4" w:rsidP="000865A4">
      <w:pPr>
        <w:pStyle w:val="20"/>
        <w:shd w:val="clear" w:color="auto" w:fill="auto"/>
        <w:spacing w:before="0" w:line="394" w:lineRule="exact"/>
        <w:jc w:val="both"/>
        <w:rPr>
          <w:sz w:val="2"/>
          <w:szCs w:val="2"/>
        </w:rPr>
      </w:pPr>
      <w:r w:rsidRPr="00B17C7D">
        <w:rPr>
          <w:rFonts w:eastAsia="Calibri"/>
          <w:b/>
          <w:color w:val="auto"/>
          <w:sz w:val="28"/>
          <w:szCs w:val="28"/>
          <w:lang w:eastAsia="en-US" w:bidi="ar-SA"/>
        </w:rPr>
        <w:t xml:space="preserve">     </w:t>
      </w:r>
      <w:r w:rsidRPr="00B17C7D">
        <w:rPr>
          <w:rFonts w:eastAsia="Calibri"/>
          <w:color w:val="auto"/>
          <w:lang w:eastAsia="en-US" w:bidi="ar-SA"/>
        </w:rPr>
        <w:t xml:space="preserve">    КП для потребителей  </w:t>
      </w:r>
      <w:proofErr w:type="gramStart"/>
      <w:r w:rsidRPr="00B17C7D">
        <w:rPr>
          <w:rFonts w:eastAsia="Calibri"/>
          <w:color w:val="auto"/>
          <w:lang w:eastAsia="en-US" w:bidi="ar-SA"/>
        </w:rPr>
        <w:t>г</w:t>
      </w:r>
      <w:proofErr w:type="gramEnd"/>
      <w:r w:rsidRPr="00B17C7D">
        <w:rPr>
          <w:rFonts w:eastAsia="Calibri"/>
          <w:color w:val="auto"/>
          <w:lang w:eastAsia="en-US" w:bidi="ar-SA"/>
        </w:rPr>
        <w:t xml:space="preserve"> </w:t>
      </w:r>
      <w:proofErr w:type="spellStart"/>
      <w:r w:rsidRPr="00B17C7D">
        <w:rPr>
          <w:rFonts w:eastAsia="Calibri"/>
          <w:color w:val="auto"/>
          <w:lang w:eastAsia="en-US" w:bidi="ar-SA"/>
        </w:rPr>
        <w:t>Лукоянов</w:t>
      </w:r>
      <w:proofErr w:type="spellEnd"/>
      <w:r w:rsidRPr="00B17C7D">
        <w:rPr>
          <w:rFonts w:eastAsia="Calibri"/>
          <w:color w:val="auto"/>
          <w:lang w:eastAsia="en-US" w:bidi="ar-SA"/>
        </w:rPr>
        <w:t xml:space="preserve">           </w:t>
      </w:r>
      <w:r w:rsidR="00B17C7D">
        <w:rPr>
          <w:rFonts w:eastAsia="Calibri"/>
          <w:color w:val="auto"/>
          <w:lang w:eastAsia="en-US" w:bidi="ar-SA"/>
        </w:rPr>
        <w:t xml:space="preserve">                             </w:t>
      </w:r>
      <w:bookmarkStart w:id="0" w:name="_GoBack"/>
      <w:bookmarkEnd w:id="0"/>
      <w:r w:rsidRPr="00B17C7D">
        <w:rPr>
          <w:rFonts w:eastAsia="Calibri"/>
          <w:color w:val="auto"/>
          <w:lang w:eastAsia="en-US" w:bidi="ar-SA"/>
        </w:rPr>
        <w:t xml:space="preserve"> </w:t>
      </w:r>
      <w:r w:rsidRPr="00B17C7D">
        <w:rPr>
          <w:rFonts w:eastAsia="Calibri"/>
          <w:b/>
          <w:color w:val="auto"/>
          <w:sz w:val="28"/>
          <w:szCs w:val="28"/>
          <w:lang w:eastAsia="en-US" w:bidi="ar-SA"/>
        </w:rPr>
        <w:t>8 952 442 20 49</w:t>
      </w:r>
      <w:r w:rsidRPr="00B17C7D">
        <w:rPr>
          <w:rFonts w:eastAsia="Calibri"/>
          <w:color w:val="auto"/>
          <w:lang w:eastAsia="en-US" w:bidi="ar-SA"/>
        </w:rPr>
        <w:t xml:space="preserve">              </w:t>
      </w:r>
    </w:p>
    <w:sectPr w:rsidR="005427BC" w:rsidRPr="00B17C7D" w:rsidSect="00E128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CF" w:rsidRDefault="000875CF">
      <w:r>
        <w:separator/>
      </w:r>
    </w:p>
  </w:endnote>
  <w:endnote w:type="continuationSeparator" w:id="0">
    <w:p w:rsidR="000875CF" w:rsidRDefault="0008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CF" w:rsidRDefault="000875CF"/>
  </w:footnote>
  <w:footnote w:type="continuationSeparator" w:id="0">
    <w:p w:rsidR="000875CF" w:rsidRDefault="000875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427BC"/>
    <w:rsid w:val="00030CA9"/>
    <w:rsid w:val="000865A4"/>
    <w:rsid w:val="000875CF"/>
    <w:rsid w:val="00096C20"/>
    <w:rsid w:val="000C17CD"/>
    <w:rsid w:val="000E56A5"/>
    <w:rsid w:val="001978B2"/>
    <w:rsid w:val="005427BC"/>
    <w:rsid w:val="00647EA2"/>
    <w:rsid w:val="008E7039"/>
    <w:rsid w:val="00A31211"/>
    <w:rsid w:val="00B17C7D"/>
    <w:rsid w:val="00D475C2"/>
    <w:rsid w:val="00E1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28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28D2"/>
    <w:rPr>
      <w:color w:val="0066CC"/>
      <w:u w:val="single"/>
    </w:rPr>
  </w:style>
  <w:style w:type="character" w:customStyle="1" w:styleId="a4">
    <w:name w:val="Другое_"/>
    <w:basedOn w:val="a0"/>
    <w:link w:val="a5"/>
    <w:rsid w:val="00E12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E12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12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E128D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1TimesNewRoman14pt">
    <w:name w:val="Заголовок №1 + Times New Roman;14 pt"/>
    <w:basedOn w:val="1"/>
    <w:rsid w:val="00E12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LucidaSansUnicode12pt">
    <w:name w:val="Заголовок №1 + Lucida Sans Unicode;12 pt;Полужирный"/>
    <w:basedOn w:val="1"/>
    <w:rsid w:val="00E128D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5">
    <w:name w:val="Другое"/>
    <w:basedOn w:val="a"/>
    <w:link w:val="a4"/>
    <w:rsid w:val="00E128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128D2"/>
    <w:pPr>
      <w:shd w:val="clear" w:color="auto" w:fill="FFFFFF"/>
      <w:spacing w:before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E128D2"/>
    <w:pPr>
      <w:shd w:val="clear" w:color="auto" w:fill="FFFFFF"/>
      <w:spacing w:before="1260" w:line="0" w:lineRule="atLeast"/>
      <w:jc w:val="both"/>
      <w:outlineLvl w:val="0"/>
    </w:pPr>
    <w:rPr>
      <w:rFonts w:ascii="Calibri" w:eastAsia="Calibri" w:hAnsi="Calibri" w:cs="Calibri"/>
      <w:sz w:val="34"/>
      <w:szCs w:val="3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n_gor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is-auencv.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Печинкина Татьяна Евгеньевна</dc:creator>
  <cp:lastModifiedBy>user14</cp:lastModifiedBy>
  <cp:revision>6</cp:revision>
  <dcterms:created xsi:type="dcterms:W3CDTF">2018-02-19T12:26:00Z</dcterms:created>
  <dcterms:modified xsi:type="dcterms:W3CDTF">2018-02-19T14:03:00Z</dcterms:modified>
</cp:coreProperties>
</file>