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4705A5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для работников </w:t>
            </w:r>
            <w:r w:rsidR="00DD1402" w:rsidRP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дополнительного образования</w:t>
            </w:r>
            <w:r w:rsid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детей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(санитарно-эпидемиологические требования к организациям </w:t>
            </w:r>
            <w:r w:rsidR="00DD1402" w:rsidRP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дополнительного образования и физкультурно-спортивны</w:t>
            </w:r>
            <w:r w:rsid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DD1402" w:rsidRP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организаци</w:t>
            </w:r>
            <w:r w:rsid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ям, </w:t>
            </w:r>
            <w:r w:rsidR="00DD1402" w:rsidRP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детски</w:t>
            </w:r>
            <w:r w:rsid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DD1402" w:rsidRP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центр</w:t>
            </w:r>
            <w:r w:rsid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ам</w:t>
            </w:r>
            <w:r w:rsidR="00DD1402" w:rsidRP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, центр</w:t>
            </w:r>
            <w:r w:rsid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ам</w:t>
            </w:r>
            <w:r w:rsidR="00DD1402" w:rsidRP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развития детей,</w:t>
            </w:r>
            <w:r w:rsid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</w:t>
            </w:r>
            <w:r w:rsidR="00DD1402" w:rsidRP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детски</w:t>
            </w:r>
            <w:r w:rsid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DD1402" w:rsidRP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игровы</w:t>
            </w:r>
            <w:r w:rsid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DD1402" w:rsidRP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комнат</w:t>
            </w:r>
            <w:r w:rsidR="00DD140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ам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)</w:t>
            </w:r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Нормативная база: </w:t>
      </w: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правила СП 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 «Санитарно-эпидемиологические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обучения, отдыха и оздоровления детей и молодежи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80D" w:rsidRDefault="00D0280D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12 Федеральный закон от 24.07.1998 № 124-ФЗ «Об основных гарантиях прав ребенка в Российской Федерации»</w:t>
      </w:r>
    </w:p>
    <w:p w:rsidR="00D0280D" w:rsidRDefault="00D0280D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D0280D" w:rsidRDefault="00D0280D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4705A5" w:rsidRDefault="00F369D6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41 Федерального закона от 29.12.2012 № 273-ФЭ «Об образовании в Российской Федерации»</w:t>
      </w:r>
    </w:p>
    <w:p w:rsidR="004705A5" w:rsidRDefault="0041576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TP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</w:t>
      </w:r>
    </w:p>
    <w:p w:rsidR="00415765" w:rsidRDefault="0041576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продукции (товарам), подлежащей санитарно-эпидемиологическому надзору (контролю)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Комиссии Таможенного союза от 28.05.2010 № 299 «О применении санитарных мер в таможенном союзе»</w:t>
      </w:r>
    </w:p>
    <w:p w:rsidR="004705A5" w:rsidRPr="004705A5" w:rsidRDefault="004705A5" w:rsidP="00DD140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DD140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DD1402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Default="004705A5" w:rsidP="00DD1402">
      <w:pPr>
        <w:jc w:val="both"/>
      </w:pPr>
    </w:p>
    <w:p w:rsidR="00DD1402" w:rsidRDefault="00DD1402" w:rsidP="00DD1402">
      <w:pPr>
        <w:jc w:val="both"/>
      </w:pPr>
    </w:p>
    <w:p w:rsidR="004705A5" w:rsidRPr="004705A5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A5">
        <w:rPr>
          <w:rFonts w:ascii="Times New Roman" w:hAnsi="Times New Roman" w:cs="Times New Roman"/>
          <w:b/>
          <w:sz w:val="28"/>
          <w:szCs w:val="28"/>
        </w:rPr>
        <w:lastRenderedPageBreak/>
        <w:t>1. Область применения</w:t>
      </w:r>
    </w:p>
    <w:p w:rsidR="004705A5" w:rsidRPr="004705A5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705A5" w:rsidRPr="004705A5">
        <w:rPr>
          <w:rFonts w:ascii="Times New Roman" w:hAnsi="Times New Roman" w:cs="Times New Roman"/>
          <w:sz w:val="24"/>
          <w:szCs w:val="24"/>
        </w:rPr>
        <w:t>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705A5" w:rsidRPr="004705A5" w:rsidRDefault="004705A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</w:t>
      </w:r>
      <w:r w:rsidR="00D0280D">
        <w:rPr>
          <w:rFonts w:ascii="Times New Roman" w:hAnsi="Times New Roman" w:cs="Times New Roman"/>
          <w:sz w:val="24"/>
          <w:szCs w:val="24"/>
        </w:rPr>
        <w:t xml:space="preserve">вышеперечисленных видов </w:t>
      </w:r>
      <w:r w:rsidRPr="004705A5">
        <w:rPr>
          <w:rFonts w:ascii="Times New Roman" w:hAnsi="Times New Roman" w:cs="Times New Roman"/>
          <w:sz w:val="24"/>
          <w:szCs w:val="24"/>
        </w:rPr>
        <w:t>деятельности (далее - Хозяйствующие субъекты).</w:t>
      </w:r>
    </w:p>
    <w:p w:rsidR="004705A5" w:rsidRPr="004705A5" w:rsidRDefault="004705A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:rsidR="004705A5" w:rsidRPr="004705A5" w:rsidRDefault="004705A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:rsidR="00D0280D" w:rsidRPr="00D0280D" w:rsidRDefault="004705A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</w:t>
      </w:r>
      <w:r w:rsidR="00D0280D">
        <w:rPr>
          <w:rFonts w:ascii="Times New Roman" w:hAnsi="Times New Roman" w:cs="Times New Roman"/>
          <w:sz w:val="24"/>
          <w:szCs w:val="24"/>
        </w:rPr>
        <w:t xml:space="preserve"> </w:t>
      </w:r>
      <w:r w:rsidR="00D0280D" w:rsidRPr="00D0280D">
        <w:rPr>
          <w:rFonts w:ascii="Times New Roman" w:hAnsi="Times New Roman" w:cs="Times New Roman"/>
          <w:sz w:val="24"/>
          <w:szCs w:val="24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0280D" w:rsidRPr="00D0280D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D0280D" w:rsidRPr="00D0280D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Проведение всех видов ремонтных работ в присутствии детей не допускается.</w:t>
      </w:r>
    </w:p>
    <w:p w:rsidR="00D0280D" w:rsidRPr="00D0280D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На объектах должен осуществляться производственный контроль за соблюдением санитарных правил и гигиенических нормативов.</w:t>
      </w:r>
    </w:p>
    <w:p w:rsidR="00D0280D" w:rsidRPr="00D0280D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 w:rsidR="00D0280D" w:rsidRPr="00D0280D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0280D" w:rsidRPr="00D0280D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проведение санитарно-противоэпидемических (профилактических) мероприятий.</w:t>
      </w:r>
    </w:p>
    <w:p w:rsidR="00D0280D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lastRenderedPageBreak/>
        <w:t>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3C1A3B" w:rsidRPr="00D0280D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3C1A3B" w:rsidRDefault="003C1A3B" w:rsidP="006E58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C1A3B" w:rsidRPr="00D0280D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D0280D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размещении объектов хозяйствующим субъектом должны соблюдаться следующие требования:</w:t>
      </w:r>
    </w:p>
    <w:p w:rsidR="00D0280D" w:rsidRPr="00D0280D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3C1A3B" w:rsidRPr="003C1A3B" w:rsidRDefault="00D0280D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Расстояние от организаций, реализующих программы дошкольного, начального общего, основного общего и среднего общего образования до жилых</w:t>
      </w:r>
      <w:r w:rsidR="003C1A3B">
        <w:rPr>
          <w:rFonts w:ascii="Times New Roman" w:hAnsi="Times New Roman" w:cs="Times New Roman"/>
          <w:sz w:val="24"/>
          <w:szCs w:val="24"/>
        </w:rPr>
        <w:t xml:space="preserve"> </w:t>
      </w:r>
      <w:r w:rsidR="003C1A3B" w:rsidRPr="003C1A3B">
        <w:rPr>
          <w:rFonts w:ascii="Times New Roman" w:hAnsi="Times New Roman" w:cs="Times New Roman"/>
          <w:sz w:val="24"/>
          <w:szCs w:val="24"/>
        </w:rPr>
        <w:t>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 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территории хозяйствующего субъекта должны соблюдаться следующие требования:</w:t>
      </w: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собственной территории не должно быть плодоносящих ядовитыми плодами деревьев и кустарников.</w:t>
      </w: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занятия и мероприятия на сырых площадках и (или) на площадках, имеющих дефекты, не проводятся.</w:t>
      </w:r>
    </w:p>
    <w:p w:rsidR="003C1A3B" w:rsidRPr="003C1A3B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369D6" w:rsidRPr="00F369D6" w:rsidRDefault="003C1A3B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Для проведения занятий по физической культуре, спортивных соревнований</w:t>
      </w:r>
      <w:r w:rsidR="00F369D6">
        <w:rPr>
          <w:rFonts w:ascii="Times New Roman" w:hAnsi="Times New Roman" w:cs="Times New Roman"/>
          <w:sz w:val="24"/>
          <w:szCs w:val="24"/>
        </w:rPr>
        <w:t xml:space="preserve"> </w:t>
      </w:r>
      <w:r w:rsidR="00F369D6" w:rsidRPr="00F369D6">
        <w:rPr>
          <w:rFonts w:ascii="Times New Roman" w:hAnsi="Times New Roman" w:cs="Times New Roman"/>
          <w:sz w:val="24"/>
          <w:szCs w:val="24"/>
        </w:rPr>
        <w:t>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площадке устанавливаются контейнеры (мусоросборники) закрывающимися крышками.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lastRenderedPageBreak/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Покрытие проездов, подходов и дорожек на собственной территории не должно иметь дефектов.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F369D6" w:rsidRPr="00F369D6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4705A5" w:rsidRDefault="00F369D6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законодательством).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</w:t>
      </w:r>
      <w:r w:rsidRPr="00DD1402">
        <w:rPr>
          <w:rFonts w:ascii="Times New Roman" w:hAnsi="Times New Roman" w:cs="Times New Roman"/>
          <w:sz w:val="24"/>
          <w:szCs w:val="24"/>
        </w:rPr>
        <w:t xml:space="preserve">Для обеспечения передвижения инвалидов и лиц с ограниченными </w:t>
      </w:r>
      <w:r w:rsidRPr="00DD1402">
        <w:rPr>
          <w:rFonts w:ascii="Times New Roman" w:hAnsi="Times New Roman" w:cs="Times New Roman"/>
          <w:sz w:val="24"/>
          <w:szCs w:val="24"/>
        </w:rPr>
        <w:lastRenderedPageBreak/>
        <w:t>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объектах должны соблюдаться следующие требования: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Входы в здания оборудуются тамбурами или воздушно-тепловыми завесами если иное не определено </w:t>
      </w:r>
      <w:r>
        <w:rPr>
          <w:rFonts w:ascii="Times New Roman" w:hAnsi="Times New Roman" w:cs="Times New Roman"/>
          <w:sz w:val="24"/>
          <w:szCs w:val="24"/>
        </w:rPr>
        <w:t>разделом 3</w:t>
      </w:r>
      <w:r w:rsidRPr="00415765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Количество обучающихся, воспитанников и отдыхающих не должно превышать установленное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и гигиенически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5765">
        <w:rPr>
          <w:rFonts w:ascii="Times New Roman" w:hAnsi="Times New Roman" w:cs="Times New Roman"/>
          <w:sz w:val="24"/>
          <w:szCs w:val="24"/>
        </w:rPr>
        <w:t>TP ТС 025/2012 «Технический регламент Таможенного союза. О безопасности мебельной продукции»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Детей рассаживают с учетом роста, наличия заболеваний органов дыхания, слуха и зрения.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Помещения, предназначенные для организации учебного процесса, оборудуются классными досками.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Интерактивная доска должна быть расположена по центру фронтальной стены классного помещения.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lastRenderedPageBreak/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Использование ЭСО должно осуществляться при условии их соответствия Единым санитарно-эпидемиологическим и гигиеническим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765">
        <w:rPr>
          <w:rFonts w:ascii="Times New Roman" w:hAnsi="Times New Roman" w:cs="Times New Roman"/>
          <w:sz w:val="24"/>
          <w:szCs w:val="24"/>
        </w:rPr>
        <w:t>требованиям к продукции (товарам), подлежащей санитарно- эпидемиологическому надзору (контролю).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питания хозяйствующими субъектами должны соблюдаться следующие требования.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15765" w:rsidRP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15765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415765">
        <w:rPr>
          <w:rFonts w:ascii="Times New Roman" w:hAnsi="Times New Roman" w:cs="Times New Roman"/>
          <w:sz w:val="24"/>
          <w:szCs w:val="24"/>
        </w:rPr>
        <w:t xml:space="preserve"> блюд, должен иметь мерную метку объема в литрах и (или) миллилитрах.</w:t>
      </w:r>
    </w:p>
    <w:p w:rsidR="00415765" w:rsidRDefault="0041576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</w:t>
      </w:r>
      <w:r w:rsidRPr="00AF1174">
        <w:rPr>
          <w:rFonts w:ascii="Times New Roman" w:hAnsi="Times New Roman" w:cs="Times New Roman"/>
          <w:sz w:val="24"/>
          <w:szCs w:val="24"/>
        </w:rPr>
        <w:lastRenderedPageBreak/>
        <w:t>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Использование диванов и кресел для сна не допускается, кроме общежитий организаций, осуществляющих образовательную деятельность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профессионального, высшего образования.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наматрасником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Количество комплектов постельного белья,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наматрасников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Мебель должна иметь покрытие, допускающее проведение влажной уборки с применением моющих и дезинфекционных средств.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3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до 7 лет -16,0 м2; для детей старше 7 лет - не менее 0,1 м2 на ребенка.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lastRenderedPageBreak/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AF1174" w:rsidRP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Санитарно-техническое оборудование должно гигиеническим нормативам, быть исправным и без дефектов.</w:t>
      </w:r>
    </w:p>
    <w:p w:rsidR="00AF1174" w:rsidRDefault="00AF117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размещаться в месте их приготовления.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 (места) для стирки белья и гладильные оборудуются отдельно.</w:t>
      </w:r>
    </w:p>
    <w:p w:rsid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отделке объектов должны соблюдаться следующие требования: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обеспечении водоснабжения и водоотведения хозяйствующими субъектами должны соблюдаться следующие требования: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Горячая и холодная вода должна подаваться через смесители.</w:t>
      </w:r>
    </w:p>
    <w:p w:rsid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Микроклимат, отопление и вентиляция в объектах должны соответствовать следующим требованиям: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досуговых центрах, павильонах, аэропортах, железнодорожных вокзалах и иных объектах нежилого назначения).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Помещения, где установлено оборудование, являющееся источником выделения пыли, химических веществ, избытков тепла и влаги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FC">
        <w:rPr>
          <w:rFonts w:ascii="Times New Roman" w:hAnsi="Times New Roman" w:cs="Times New Roman"/>
          <w:sz w:val="24"/>
          <w:szCs w:val="24"/>
        </w:rPr>
        <w:t>обеспечиваются местной системой вытяжной вентиляции.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Каждая группа помещений (производственные, складские,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бытовые) оборудуется раздельными системами приточно-вытяжной вентиляции с механическим и (или) естественным побуждением.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</w:t>
      </w:r>
      <w:r w:rsidRPr="00F611FC">
        <w:rPr>
          <w:rFonts w:ascii="Times New Roman" w:hAnsi="Times New Roman" w:cs="Times New Roman"/>
          <w:sz w:val="24"/>
          <w:szCs w:val="24"/>
        </w:rPr>
        <w:lastRenderedPageBreak/>
        <w:t>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Ограждающие устройства отопительных приборов должны быть выполнены из материалов, безвредных для здоровья детей.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Ограждения из древесно-стружечных плит к использованию не допускаются.</w:t>
      </w:r>
    </w:p>
    <w:p w:rsid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Естественное и искусственное освежение в объектах должны соответствовать следующим требованиям: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, высота которого должна быть не менее 2,2 м от пола.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спортивных снарядов (далее -снарядные), умывальных, душевых, туалетов при гимнастическом (или спортивном) зале,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душевых и туалетов для персонала,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кладовых и складских помещений, радиоузлов,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кино- фото- лабораторий,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кинозалов,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книгохранилищ,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бойлерных, насосных водопровода и канализации,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вентиляционных,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кондиционирования воздуха,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светооизлучением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В спальных корпусах дополнительно предусматривается дежурное (ночное) освещение в рекреациях (коридорах).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Все источники искусственного освещения должны содержаться в исправном состоянии и не должны содержать следы загрязнений.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3C0764" w:rsidRDefault="003C076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11FC" w:rsidRPr="00F611FC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 w:rsidR="003C0764" w:rsidRPr="003C0764" w:rsidRDefault="00F611F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деятельность в хозяйствующих субъектах осуществляется самостоятельно (при наличии санитарно-эпидемиологического</w:t>
      </w:r>
      <w:r w:rsidR="003C0764">
        <w:rPr>
          <w:rFonts w:ascii="Times New Roman" w:hAnsi="Times New Roman" w:cs="Times New Roman"/>
          <w:sz w:val="24"/>
          <w:szCs w:val="24"/>
        </w:rPr>
        <w:t xml:space="preserve"> </w:t>
      </w:r>
      <w:r w:rsidR="003C0764" w:rsidRPr="003C0764">
        <w:rPr>
          <w:rFonts w:ascii="Times New Roman" w:hAnsi="Times New Roman" w:cs="Times New Roman"/>
          <w:sz w:val="24"/>
          <w:szCs w:val="24"/>
        </w:rPr>
        <w:t>заключения) или медицинской организацией.</w:t>
      </w:r>
    </w:p>
    <w:p w:rsidR="003C0764" w:rsidRPr="003C0764" w:rsidRDefault="003C076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C0764" w:rsidRPr="003C0764" w:rsidRDefault="003C0764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 целях профилактики контагиозных гельминтозов (энтеробиоза и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Все выявленные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инвазированные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регистрируются в журнале для инфекционных заболеваний.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показатели.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Хозяйствующим субъектом должны быть созданы условия для мытья рук воспитанников, обучающихся и отдыхающих.</w:t>
      </w:r>
    </w:p>
    <w:p w:rsid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отношении организации образовательного процесса и режима дня должны соблюдаться следующие требования: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Кабинеты информатики и работа с ЭСО должны соответствовать гигиеническим нормативам.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E8C">
        <w:rPr>
          <w:rFonts w:ascii="Times New Roman" w:hAnsi="Times New Roman" w:cs="Times New Roman"/>
          <w:sz w:val="24"/>
          <w:szCs w:val="24"/>
        </w:rPr>
        <w:t>гимнастика для глаз. При использовании книжных учебных изданий гимнастика для глаз должна проводиться во время перемен.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</w:t>
      </w:r>
      <w:r w:rsidRPr="008E7E8C">
        <w:rPr>
          <w:rFonts w:ascii="Times New Roman" w:hAnsi="Times New Roman" w:cs="Times New Roman"/>
          <w:sz w:val="24"/>
          <w:szCs w:val="24"/>
        </w:rPr>
        <w:lastRenderedPageBreak/>
        <w:t>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Занятия с использованием ЭСО в возрастных группах до 5 лет не проводятся.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8E7E8C" w:rsidRPr="008E7E8C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67495F" w:rsidRDefault="008E7E8C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</w:t>
      </w:r>
      <w:r w:rsidR="0067495F">
        <w:rPr>
          <w:rFonts w:ascii="Times New Roman" w:hAnsi="Times New Roman" w:cs="Times New Roman"/>
          <w:sz w:val="24"/>
          <w:szCs w:val="24"/>
        </w:rPr>
        <w:t>-</w:t>
      </w:r>
      <w:r w:rsidR="0067495F" w:rsidRPr="0067495F">
        <w:rPr>
          <w:rFonts w:ascii="Times New Roman" w:hAnsi="Times New Roman" w:cs="Times New Roman"/>
          <w:sz w:val="24"/>
          <w:szCs w:val="24"/>
        </w:rPr>
        <w:t>строительных и отделочных работ, подъему и переносу тяжестей.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Содержание собственной территории и помещений хозяйствующего субъекта должно соответствовать следующим требованиям: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Все помещения подлежат ежедневной влажной уборке с применением моющих средств.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 xml:space="preserve"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</w:t>
      </w:r>
      <w:r w:rsidRPr="0067495F">
        <w:rPr>
          <w:rFonts w:ascii="Times New Roman" w:hAnsi="Times New Roman" w:cs="Times New Roman"/>
          <w:sz w:val="24"/>
          <w:szCs w:val="24"/>
        </w:rPr>
        <w:lastRenderedPageBreak/>
        <w:t>занятия спортивный, гимнастический, хореографический, музыкальный залы проветриваются в течение не менее 10 минут.</w:t>
      </w:r>
    </w:p>
    <w:p w:rsidR="0067495F" w:rsidRPr="0067495F" w:rsidRDefault="0067495F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Стол</w:t>
      </w:r>
      <w:bookmarkStart w:id="0" w:name="_GoBack"/>
      <w:bookmarkEnd w:id="0"/>
      <w:r w:rsidRPr="0067495F">
        <w:rPr>
          <w:rFonts w:ascii="Times New Roman" w:hAnsi="Times New Roman" w:cs="Times New Roman"/>
          <w:sz w:val="24"/>
          <w:szCs w:val="24"/>
        </w:rPr>
        <w:t>ы в групповых помещениях промываются горячей водой с моющим средством до и после каждого приема пищи.</w:t>
      </w:r>
    </w:p>
    <w:p w:rsidR="00FA5415" w:rsidRPr="00DD1402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Игрушки моются в специально выделенных, промаркированных емкостях.</w:t>
      </w:r>
    </w:p>
    <w:p w:rsidR="00FA5415" w:rsidRPr="00DD1402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 xml:space="preserve">Приобретенные игрушки (за исключением </w:t>
      </w:r>
      <w:proofErr w:type="spellStart"/>
      <w:r w:rsidRPr="00DD1402">
        <w:rPr>
          <w:rFonts w:ascii="Times New Roman" w:hAnsi="Times New Roman" w:cs="Times New Roman"/>
          <w:sz w:val="24"/>
          <w:szCs w:val="24"/>
        </w:rPr>
        <w:t>мягконабивных</w:t>
      </w:r>
      <w:proofErr w:type="spellEnd"/>
      <w:r w:rsidRPr="00DD1402">
        <w:rPr>
          <w:rFonts w:ascii="Times New Roman" w:hAnsi="Times New Roman" w:cs="Times New Roman"/>
          <w:sz w:val="24"/>
          <w:szCs w:val="24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FA5415" w:rsidRPr="00DD1402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402">
        <w:rPr>
          <w:rFonts w:ascii="Times New Roman" w:hAnsi="Times New Roman" w:cs="Times New Roman"/>
          <w:sz w:val="24"/>
          <w:szCs w:val="24"/>
        </w:rPr>
        <w:t>Пенолатексные</w:t>
      </w:r>
      <w:proofErr w:type="spellEnd"/>
      <w:r w:rsidRPr="00DD1402">
        <w:rPr>
          <w:rFonts w:ascii="Times New Roman" w:hAnsi="Times New Roman" w:cs="Times New Roman"/>
          <w:sz w:val="24"/>
          <w:szCs w:val="24"/>
        </w:rPr>
        <w:t xml:space="preserve">, ворсованные игрушки и </w:t>
      </w:r>
      <w:proofErr w:type="spellStart"/>
      <w:r w:rsidRPr="00DD1402"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 w:rsidRPr="00DD1402">
        <w:rPr>
          <w:rFonts w:ascii="Times New Roman" w:hAnsi="Times New Roman" w:cs="Times New Roman"/>
          <w:sz w:val="24"/>
          <w:szCs w:val="24"/>
        </w:rPr>
        <w:t xml:space="preserve"> игрушки обрабатываются согласно инструкции производителя.</w:t>
      </w:r>
    </w:p>
    <w:p w:rsidR="00FA5415" w:rsidRPr="00DD1402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FA5415" w:rsidRPr="00DD1402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Игрушки моются ежедневно в конце дня. Кукольная одежда стирается по мере загрязнения с использованием детского мыла и проглаживается.</w:t>
      </w:r>
    </w:p>
    <w:p w:rsidR="00FA5415" w:rsidRPr="00FA5415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Туалеты, столовые, вестибюли, рекреации подлежат влажной уборке после каждой перемены.</w:t>
      </w:r>
    </w:p>
    <w:p w:rsidR="00FA5415" w:rsidRPr="00FA5415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FA5415" w:rsidRPr="00FA5415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FA5415" w:rsidRPr="00FA5415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A5415" w:rsidRPr="00FA5415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A5415" w:rsidRPr="00FA5415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FA5415" w:rsidRPr="00FA5415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Для технических целей в туалетных помещениях устанавливается отдельный водопроводный кран.</w:t>
      </w:r>
    </w:p>
    <w:p w:rsidR="00FA5415" w:rsidRPr="00FA5415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8C7DD3" w:rsidRPr="008C7DD3" w:rsidRDefault="00FA5415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Смена постельного белья и полотенец осуществляется по мере</w:t>
      </w:r>
      <w:r w:rsidR="008C7DD3">
        <w:rPr>
          <w:rFonts w:ascii="Times New Roman" w:hAnsi="Times New Roman" w:cs="Times New Roman"/>
          <w:sz w:val="24"/>
          <w:szCs w:val="24"/>
        </w:rPr>
        <w:t xml:space="preserve"> </w:t>
      </w:r>
      <w:r w:rsidR="008C7DD3" w:rsidRPr="008C7DD3">
        <w:rPr>
          <w:rFonts w:ascii="Times New Roman" w:hAnsi="Times New Roman" w:cs="Times New Roman"/>
          <w:sz w:val="24"/>
          <w:szCs w:val="24"/>
        </w:rPr>
        <w:t>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8C7DD3" w:rsidRPr="008C7DD3" w:rsidRDefault="008C7DD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8C7DD3" w:rsidRPr="008C7DD3" w:rsidRDefault="008C7DD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8C7DD3" w:rsidRPr="008C7DD3" w:rsidRDefault="008C7DD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8C7DD3" w:rsidRPr="008C7DD3" w:rsidRDefault="008C7DD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8C7DD3" w:rsidRPr="008C7DD3" w:rsidRDefault="008C7DD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lastRenderedPageBreak/>
        <w:t>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8C7DD3" w:rsidRPr="008C7DD3" w:rsidRDefault="008C7DD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F611FC" w:rsidRDefault="008C7DD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165EB7" w:rsidRDefault="00165EB7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402" w:rsidRDefault="00DD1402" w:rsidP="00DD140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02">
        <w:rPr>
          <w:rFonts w:ascii="Times New Roman" w:hAnsi="Times New Roman" w:cs="Times New Roman"/>
          <w:b/>
          <w:sz w:val="28"/>
          <w:szCs w:val="28"/>
        </w:rPr>
        <w:t>3. Требования в отношении организаций дополнительного образования и физкультурно-спортивных организаций.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В организациях с количеством до 20 человек допустимо оборудование одного туалета.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Для персонала выделяется отдельный туалет (кабина).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Мастерские, лаборатории оборудуются умывальными раковинами, кладовыми (шкафами).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Раздевалки оборудуются скамьями и шкафчиками (вешалками).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Состав помещений физкультурно-спортивных организаций определяется видом спорта.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Раздевалки оборудуются скамьями и шкафчиками (вешалками), устройствами для сушки волос.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Спортивный инвентарь хранится в помещениях снарядных при спортивных залах.</w:t>
      </w:r>
    </w:p>
    <w:p w:rsidR="00DD1402" w:rsidRPr="00DD1402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02">
        <w:rPr>
          <w:rFonts w:ascii="Times New Roman" w:hAnsi="Times New Roman" w:cs="Times New Roman"/>
          <w:sz w:val="24"/>
          <w:szCs w:val="24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BA3" w:rsidRDefault="00DD1402" w:rsidP="00DD140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71BA3" w:rsidRPr="00471BA3">
        <w:rPr>
          <w:rFonts w:ascii="Times New Roman" w:hAnsi="Times New Roman" w:cs="Times New Roman"/>
          <w:b/>
          <w:sz w:val="28"/>
          <w:szCs w:val="28"/>
        </w:rPr>
        <w:t>. Требования в отношении детских центров, центров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помещениях.</w:t>
      </w:r>
    </w:p>
    <w:p w:rsidR="00DD1402" w:rsidRPr="00471BA3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Детям должен быть обеспечен питьевой режим.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Помещения оборудуются вешалками для верхней одежды, полками для обуви.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Вновь приобретаемое оборудование, игры и игрушки для детей должны иметь документы об оценке (подтверждении) соответствия.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lastRenderedPageBreak/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В помещениях предусматривается естественное и (или) искусственное освещение.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Туалет оборудуется унитазом, обеспечивается индивидуальными сидениями (в том числе, одноразовыми) для каждого ребенка. Для детей до 3 лет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-</w:t>
      </w:r>
      <w:r w:rsidRPr="00471BA3">
        <w:rPr>
          <w:rFonts w:ascii="Times New Roman" w:hAnsi="Times New Roman" w:cs="Times New Roman"/>
          <w:sz w:val="24"/>
          <w:szCs w:val="24"/>
        </w:rPr>
        <w:tab/>
        <w:t>индивидуальными горшками.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Каждый ребенок обеспечивается индивидуальным полотенцем для рук. Допускается использование одноразовых полотенец.</w:t>
      </w:r>
    </w:p>
    <w:p w:rsidR="00471BA3" w:rsidRP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BA3">
        <w:rPr>
          <w:rFonts w:ascii="Times New Roman" w:hAnsi="Times New Roman" w:cs="Times New Roman"/>
          <w:sz w:val="24"/>
          <w:szCs w:val="24"/>
        </w:rPr>
        <w:t>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471BA3" w:rsidRDefault="00471BA3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BA3" w:rsidRDefault="00DD1402" w:rsidP="00DD140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F1787" w:rsidRPr="00CF1787">
        <w:rPr>
          <w:rFonts w:ascii="Times New Roman" w:hAnsi="Times New Roman" w:cs="Times New Roman"/>
          <w:b/>
          <w:sz w:val="28"/>
          <w:szCs w:val="28"/>
        </w:rPr>
        <w:t xml:space="preserve">. Требования в отношении </w:t>
      </w:r>
      <w:r w:rsidR="00471BA3" w:rsidRPr="00CF1787">
        <w:rPr>
          <w:rFonts w:ascii="Times New Roman" w:hAnsi="Times New Roman" w:cs="Times New Roman"/>
          <w:b/>
          <w:sz w:val="28"/>
          <w:szCs w:val="28"/>
        </w:rPr>
        <w:t>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</w:t>
      </w:r>
      <w:r w:rsidR="00CF1787" w:rsidRPr="00CF1787">
        <w:rPr>
          <w:rFonts w:ascii="Times New Roman" w:hAnsi="Times New Roman" w:cs="Times New Roman"/>
          <w:b/>
          <w:sz w:val="28"/>
          <w:szCs w:val="28"/>
        </w:rPr>
        <w:t>.</w:t>
      </w:r>
    </w:p>
    <w:p w:rsidR="00DD1402" w:rsidRPr="00CF1787" w:rsidRDefault="00DD1402" w:rsidP="00DD140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787" w:rsidRPr="00CF1787" w:rsidRDefault="00CF1787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CF1787" w:rsidRPr="00CF1787" w:rsidRDefault="00CF1787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CF1787" w:rsidRPr="00CF1787" w:rsidRDefault="00CF1787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Допускается использование туалетов, расположенных в торгово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F1787">
        <w:rPr>
          <w:rFonts w:ascii="Times New Roman" w:hAnsi="Times New Roman" w:cs="Times New Roman"/>
          <w:sz w:val="24"/>
          <w:szCs w:val="24"/>
        </w:rPr>
        <w:t>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CF1787" w:rsidRPr="00CF1787" w:rsidRDefault="00CF1787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детей обеспечивается питьевой режим.</w:t>
      </w:r>
    </w:p>
    <w:p w:rsidR="00CF1787" w:rsidRPr="00CF1787" w:rsidRDefault="00CF1787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CF1787" w:rsidRPr="00CF1787" w:rsidRDefault="00CF1787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CF1787" w:rsidRPr="00CF1787" w:rsidRDefault="00CF1787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В игровых комнатах предусматривается естественное и (или) искусственное освещение.</w:t>
      </w:r>
    </w:p>
    <w:p w:rsidR="00CF1787" w:rsidRDefault="00CF1787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В игровые комнаты принимаются дети, не имеющие визуальных признаков инфекционных заболеваний.</w:t>
      </w:r>
    </w:p>
    <w:p w:rsidR="00CF1787" w:rsidRDefault="00CF1787" w:rsidP="00DD14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F1787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165EB7"/>
    <w:rsid w:val="00171DB1"/>
    <w:rsid w:val="00194281"/>
    <w:rsid w:val="001A049A"/>
    <w:rsid w:val="001F37AC"/>
    <w:rsid w:val="002119A7"/>
    <w:rsid w:val="00251A46"/>
    <w:rsid w:val="003C0764"/>
    <w:rsid w:val="003C1A3B"/>
    <w:rsid w:val="00415765"/>
    <w:rsid w:val="004705A5"/>
    <w:rsid w:val="00471BA3"/>
    <w:rsid w:val="004D02D9"/>
    <w:rsid w:val="00537DDA"/>
    <w:rsid w:val="00556CAF"/>
    <w:rsid w:val="0057230E"/>
    <w:rsid w:val="00643B12"/>
    <w:rsid w:val="0066726C"/>
    <w:rsid w:val="0067495F"/>
    <w:rsid w:val="006E5881"/>
    <w:rsid w:val="00796EBE"/>
    <w:rsid w:val="00864750"/>
    <w:rsid w:val="008C04F4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6FA6"/>
    <w:rsid w:val="00AB4F70"/>
    <w:rsid w:val="00AF1174"/>
    <w:rsid w:val="00B0588F"/>
    <w:rsid w:val="00B122D2"/>
    <w:rsid w:val="00B97A51"/>
    <w:rsid w:val="00BA3A2C"/>
    <w:rsid w:val="00C51AE7"/>
    <w:rsid w:val="00C8178F"/>
    <w:rsid w:val="00CF1787"/>
    <w:rsid w:val="00D0280D"/>
    <w:rsid w:val="00DC5AD7"/>
    <w:rsid w:val="00DD1402"/>
    <w:rsid w:val="00E77D2A"/>
    <w:rsid w:val="00E80AE3"/>
    <w:rsid w:val="00ED05D0"/>
    <w:rsid w:val="00F369D6"/>
    <w:rsid w:val="00F611FC"/>
    <w:rsid w:val="00FA5415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7684</Words>
  <Characters>43805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4</cp:revision>
  <dcterms:created xsi:type="dcterms:W3CDTF">2020-12-28T07:44:00Z</dcterms:created>
  <dcterms:modified xsi:type="dcterms:W3CDTF">2021-01-12T07:29:00Z</dcterms:modified>
</cp:coreProperties>
</file>