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87" w:rsidRDefault="00402487" w:rsidP="0040248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>Проведение санитарно-эпидемиологических экспертиз</w:t>
      </w:r>
      <w:r>
        <w:rPr>
          <w:rFonts w:ascii="Times New Roman" w:hAnsi="Times New Roman" w:cs="Times New Roman"/>
          <w:b/>
          <w:sz w:val="28"/>
          <w:szCs w:val="28"/>
        </w:rPr>
        <w:t>, обследований, расследований, оценок</w:t>
      </w:r>
      <w:r w:rsidRPr="00582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256B" w:rsidRPr="0058256B" w:rsidRDefault="0058256B" w:rsidP="00582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>за 2017г.</w:t>
      </w:r>
    </w:p>
    <w:p w:rsidR="0058256B" w:rsidRDefault="0058256B" w:rsidP="00582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288" w:rsidRPr="0058256B" w:rsidRDefault="0058256B" w:rsidP="00582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6B">
        <w:rPr>
          <w:rFonts w:ascii="Times New Roman" w:hAnsi="Times New Roman" w:cs="Times New Roman"/>
          <w:sz w:val="28"/>
          <w:szCs w:val="28"/>
        </w:rPr>
        <w:t>Деятельность Федерального бюджетного учреждения здравоохранения «Центр гигиены и эпидемиологии в Нижегородской области» по проведению санитарно-эпидемиологических экспертиз технической и иной документации с целью выдачи санитарно-эпидемиологических заключений осуществляется Органом Инспекции в рамках выполнения государственного задания и по внебюджетной деятельности.</w:t>
      </w:r>
    </w:p>
    <w:p w:rsidR="0058256B" w:rsidRPr="0058256B" w:rsidRDefault="0058256B" w:rsidP="00582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6B">
        <w:rPr>
          <w:rFonts w:ascii="Times New Roman" w:hAnsi="Times New Roman" w:cs="Times New Roman"/>
          <w:sz w:val="28"/>
          <w:szCs w:val="28"/>
        </w:rPr>
        <w:t xml:space="preserve">За  2017г. Центром в рамках выполнения государственного задания было проведено </w:t>
      </w:r>
      <w:r w:rsidR="00A90F77">
        <w:rPr>
          <w:rFonts w:ascii="Times New Roman" w:hAnsi="Times New Roman" w:cs="Times New Roman"/>
          <w:sz w:val="28"/>
          <w:szCs w:val="28"/>
        </w:rPr>
        <w:t>14186</w:t>
      </w:r>
      <w:r w:rsidRPr="0058256B">
        <w:rPr>
          <w:rFonts w:ascii="Times New Roman" w:hAnsi="Times New Roman" w:cs="Times New Roman"/>
          <w:sz w:val="28"/>
          <w:szCs w:val="28"/>
        </w:rPr>
        <w:t xml:space="preserve"> СЭЭ, обследований, расследований, оценок</w:t>
      </w:r>
      <w:r w:rsidR="00A90F77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13111F" w:rsidRPr="00BB3D2D" w:rsidRDefault="0013111F" w:rsidP="0013111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3D2D">
        <w:rPr>
          <w:rFonts w:ascii="Times New Roman" w:hAnsi="Times New Roman" w:cs="Times New Roman"/>
          <w:sz w:val="28"/>
          <w:szCs w:val="28"/>
        </w:rPr>
        <w:t>- количество</w:t>
      </w:r>
      <w:r w:rsidRPr="00BB3D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санитарно-эпидемиологических экспертиз</w:t>
      </w:r>
      <w:r w:rsidR="00937A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оценок </w:t>
      </w:r>
      <w:r w:rsidRPr="00BB3D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</w:t>
      </w:r>
      <w:r w:rsidR="00937AF8">
        <w:rPr>
          <w:rFonts w:ascii="Times New Roman" w:hAnsi="Times New Roman" w:cs="Times New Roman"/>
          <w:bCs/>
          <w:color w:val="000000"/>
          <w:sz w:val="28"/>
          <w:szCs w:val="28"/>
        </w:rPr>
        <w:t>5826</w:t>
      </w:r>
      <w:r w:rsidR="00A90F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(41%)</w:t>
      </w:r>
      <w:r w:rsidRPr="00BB3D2D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13111F" w:rsidRPr="00937AF8" w:rsidRDefault="0013111F" w:rsidP="0013111F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B3D2D"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="00937AF8" w:rsidRPr="00BB3D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санитарно-эпидемиологических </w:t>
      </w:r>
      <w:r w:rsidRPr="00BB3D2D">
        <w:rPr>
          <w:rFonts w:ascii="Times New Roman" w:hAnsi="Times New Roman" w:cs="Times New Roman"/>
          <w:sz w:val="28"/>
          <w:szCs w:val="28"/>
        </w:rPr>
        <w:t xml:space="preserve">обследований – </w:t>
      </w:r>
      <w:r w:rsidR="00937AF8">
        <w:rPr>
          <w:rFonts w:ascii="Times New Roman" w:hAnsi="Times New Roman" w:cs="Times New Roman"/>
          <w:sz w:val="28"/>
          <w:szCs w:val="28"/>
        </w:rPr>
        <w:t>8360</w:t>
      </w:r>
      <w:r w:rsidR="00A90F77">
        <w:rPr>
          <w:rFonts w:ascii="Times New Roman" w:hAnsi="Times New Roman" w:cs="Times New Roman"/>
          <w:sz w:val="28"/>
          <w:szCs w:val="28"/>
        </w:rPr>
        <w:t xml:space="preserve"> (59%)</w:t>
      </w:r>
      <w:r w:rsidRPr="00937AF8">
        <w:rPr>
          <w:rFonts w:ascii="Times New Roman" w:hAnsi="Times New Roman" w:cs="Times New Roman"/>
          <w:sz w:val="28"/>
          <w:szCs w:val="28"/>
        </w:rPr>
        <w:t>;</w:t>
      </w:r>
    </w:p>
    <w:p w:rsidR="0058256B" w:rsidRPr="0058256B" w:rsidRDefault="0058256B" w:rsidP="00582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256B">
        <w:rPr>
          <w:rFonts w:ascii="Times New Roman" w:hAnsi="Times New Roman" w:cs="Times New Roman"/>
          <w:sz w:val="28"/>
          <w:szCs w:val="28"/>
        </w:rPr>
        <w:t xml:space="preserve">В рамках внебюджетной деятельности было подготовлено </w:t>
      </w:r>
      <w:r w:rsidR="00A90F77">
        <w:rPr>
          <w:rFonts w:ascii="Times New Roman" w:hAnsi="Times New Roman" w:cs="Times New Roman"/>
          <w:sz w:val="28"/>
          <w:szCs w:val="28"/>
        </w:rPr>
        <w:t>2630</w:t>
      </w:r>
      <w:r w:rsidR="0013111F">
        <w:rPr>
          <w:rFonts w:ascii="Times New Roman" w:hAnsi="Times New Roman" w:cs="Times New Roman"/>
          <w:sz w:val="28"/>
          <w:szCs w:val="28"/>
        </w:rPr>
        <w:t xml:space="preserve"> </w:t>
      </w:r>
      <w:r w:rsidRPr="0058256B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экспертиз, в том числе </w:t>
      </w:r>
      <w:r w:rsidR="00A90F77">
        <w:rPr>
          <w:rFonts w:ascii="Times New Roman" w:hAnsi="Times New Roman" w:cs="Times New Roman"/>
          <w:sz w:val="28"/>
          <w:szCs w:val="28"/>
        </w:rPr>
        <w:t>2282</w:t>
      </w:r>
      <w:r w:rsidRPr="0058256B">
        <w:rPr>
          <w:rFonts w:ascii="Times New Roman" w:hAnsi="Times New Roman" w:cs="Times New Roman"/>
          <w:sz w:val="28"/>
          <w:szCs w:val="28"/>
        </w:rPr>
        <w:t xml:space="preserve"> по проектной документации и </w:t>
      </w:r>
      <w:r w:rsidR="00A90F77">
        <w:rPr>
          <w:rFonts w:ascii="Times New Roman" w:hAnsi="Times New Roman" w:cs="Times New Roman"/>
          <w:sz w:val="28"/>
          <w:szCs w:val="28"/>
        </w:rPr>
        <w:t>348</w:t>
      </w:r>
      <w:r w:rsidRPr="0058256B">
        <w:rPr>
          <w:rFonts w:ascii="Times New Roman" w:hAnsi="Times New Roman" w:cs="Times New Roman"/>
          <w:sz w:val="28"/>
          <w:szCs w:val="28"/>
        </w:rPr>
        <w:t xml:space="preserve"> по перепланировкам, переводу жилого в нежилое, нежилого в жилое, возможности размещения, пр.</w:t>
      </w:r>
      <w:proofErr w:type="gramEnd"/>
    </w:p>
    <w:p w:rsidR="0058256B" w:rsidRPr="0058256B" w:rsidRDefault="0058256B" w:rsidP="00582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56B" w:rsidRDefault="0058256B"/>
    <w:sectPr w:rsidR="0058256B" w:rsidSect="0058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56B"/>
    <w:rsid w:val="00080445"/>
    <w:rsid w:val="0013111F"/>
    <w:rsid w:val="00402487"/>
    <w:rsid w:val="0058256B"/>
    <w:rsid w:val="00585288"/>
    <w:rsid w:val="007531DB"/>
    <w:rsid w:val="007C761F"/>
    <w:rsid w:val="007F4D68"/>
    <w:rsid w:val="00937AF8"/>
    <w:rsid w:val="00A0206E"/>
    <w:rsid w:val="00A90F77"/>
    <w:rsid w:val="00BB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148</Words>
  <Characters>848</Characters>
  <Application>Microsoft Office Word</Application>
  <DocSecurity>0</DocSecurity>
  <Lines>7</Lines>
  <Paragraphs>1</Paragraphs>
  <ScaleCrop>false</ScaleCrop>
  <Company>Home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user14</cp:lastModifiedBy>
  <cp:revision>7</cp:revision>
  <dcterms:created xsi:type="dcterms:W3CDTF">2017-11-01T13:55:00Z</dcterms:created>
  <dcterms:modified xsi:type="dcterms:W3CDTF">2018-03-15T11:56:00Z</dcterms:modified>
</cp:coreProperties>
</file>